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1E65" w:rsidRPr="00871E65" w:rsidRDefault="00871E65" w:rsidP="00871E65">
      <w:pPr>
        <w:widowControl w:val="0"/>
        <w:autoSpaceDE w:val="0"/>
        <w:autoSpaceDN w:val="0"/>
        <w:adjustRightInd w:val="0"/>
        <w:spacing w:after="0" w:line="240" w:lineRule="auto"/>
        <w:ind w:firstLine="567"/>
        <w:jc w:val="right"/>
        <w:rPr>
          <w:rFonts w:ascii="Times New Roman" w:hAnsi="Times New Roman"/>
          <w:i/>
        </w:rPr>
      </w:pPr>
      <w:bookmarkStart w:id="0" w:name="Par1"/>
      <w:bookmarkEnd w:id="0"/>
      <w:r w:rsidRPr="00871E65">
        <w:rPr>
          <w:rFonts w:ascii="Times New Roman" w:hAnsi="Times New Roman"/>
          <w:i/>
        </w:rPr>
        <w:t xml:space="preserve">Автор Суслопаров </w:t>
      </w:r>
    </w:p>
    <w:p w:rsidR="00871E65" w:rsidRDefault="00871E65" w:rsidP="00871E65">
      <w:pPr>
        <w:widowControl w:val="0"/>
        <w:autoSpaceDE w:val="0"/>
        <w:autoSpaceDN w:val="0"/>
        <w:adjustRightInd w:val="0"/>
        <w:spacing w:after="0" w:line="240" w:lineRule="auto"/>
        <w:ind w:firstLine="567"/>
        <w:jc w:val="right"/>
        <w:rPr>
          <w:rFonts w:ascii="Times New Roman" w:hAnsi="Times New Roman"/>
          <w:i/>
        </w:rPr>
      </w:pPr>
      <w:r w:rsidRPr="00871E65">
        <w:rPr>
          <w:rFonts w:ascii="Times New Roman" w:hAnsi="Times New Roman"/>
          <w:i/>
        </w:rPr>
        <w:t>Владимир Юрьевич</w:t>
      </w:r>
      <w:r>
        <w:rPr>
          <w:rFonts w:ascii="Times New Roman" w:hAnsi="Times New Roman"/>
          <w:i/>
        </w:rPr>
        <w:t xml:space="preserve">, </w:t>
      </w:r>
    </w:p>
    <w:p w:rsidR="006E2F7D" w:rsidRDefault="00871E65" w:rsidP="00871E65">
      <w:pPr>
        <w:widowControl w:val="0"/>
        <w:autoSpaceDE w:val="0"/>
        <w:autoSpaceDN w:val="0"/>
        <w:adjustRightInd w:val="0"/>
        <w:spacing w:after="0" w:line="240" w:lineRule="auto"/>
        <w:ind w:firstLine="567"/>
        <w:jc w:val="right"/>
        <w:rPr>
          <w:rFonts w:ascii="Times New Roman" w:hAnsi="Times New Roman"/>
          <w:i/>
        </w:rPr>
      </w:pPr>
      <w:r>
        <w:rPr>
          <w:rFonts w:ascii="Times New Roman" w:hAnsi="Times New Roman"/>
          <w:i/>
        </w:rPr>
        <w:t>Инженер по охране труда</w:t>
      </w:r>
    </w:p>
    <w:p w:rsidR="00871E65" w:rsidRDefault="00871E65" w:rsidP="00871E65">
      <w:pPr>
        <w:widowControl w:val="0"/>
        <w:autoSpaceDE w:val="0"/>
        <w:autoSpaceDN w:val="0"/>
        <w:adjustRightInd w:val="0"/>
        <w:spacing w:after="0" w:line="240" w:lineRule="auto"/>
        <w:ind w:firstLine="567"/>
        <w:jc w:val="right"/>
        <w:rPr>
          <w:rFonts w:ascii="Times New Roman" w:hAnsi="Times New Roman"/>
          <w:i/>
        </w:rPr>
      </w:pPr>
      <w:r>
        <w:rPr>
          <w:rFonts w:ascii="Times New Roman" w:hAnsi="Times New Roman"/>
          <w:i/>
        </w:rPr>
        <w:t xml:space="preserve">г. Благовещенск, </w:t>
      </w:r>
    </w:p>
    <w:p w:rsidR="00871E65" w:rsidRPr="00871E65" w:rsidRDefault="00871E65" w:rsidP="00871E65">
      <w:pPr>
        <w:widowControl w:val="0"/>
        <w:autoSpaceDE w:val="0"/>
        <w:autoSpaceDN w:val="0"/>
        <w:adjustRightInd w:val="0"/>
        <w:spacing w:after="0" w:line="240" w:lineRule="auto"/>
        <w:ind w:firstLine="567"/>
        <w:jc w:val="right"/>
        <w:rPr>
          <w:rFonts w:ascii="Times New Roman" w:hAnsi="Times New Roman"/>
          <w:i/>
        </w:rPr>
      </w:pPr>
      <w:r>
        <w:rPr>
          <w:rFonts w:ascii="Times New Roman" w:hAnsi="Times New Roman"/>
          <w:i/>
        </w:rPr>
        <w:t>Амурская область</w:t>
      </w:r>
    </w:p>
    <w:p w:rsidR="00871E65" w:rsidRDefault="00871E65" w:rsidP="006369C6">
      <w:pPr>
        <w:widowControl w:val="0"/>
        <w:autoSpaceDE w:val="0"/>
        <w:autoSpaceDN w:val="0"/>
        <w:adjustRightInd w:val="0"/>
        <w:spacing w:after="0" w:line="240" w:lineRule="auto"/>
        <w:ind w:firstLine="567"/>
        <w:jc w:val="center"/>
        <w:rPr>
          <w:rFonts w:ascii="Times New Roman" w:hAnsi="Times New Roman" w:cs="Aharoni"/>
          <w:b/>
          <w:sz w:val="28"/>
          <w:szCs w:val="28"/>
        </w:rPr>
      </w:pPr>
    </w:p>
    <w:p w:rsidR="00871E65" w:rsidRDefault="00871E65" w:rsidP="006369C6">
      <w:pPr>
        <w:widowControl w:val="0"/>
        <w:autoSpaceDE w:val="0"/>
        <w:autoSpaceDN w:val="0"/>
        <w:adjustRightInd w:val="0"/>
        <w:spacing w:after="0" w:line="240" w:lineRule="auto"/>
        <w:ind w:firstLine="567"/>
        <w:jc w:val="center"/>
        <w:rPr>
          <w:rFonts w:ascii="Times New Roman" w:hAnsi="Times New Roman" w:cs="Aharoni"/>
          <w:b/>
          <w:sz w:val="28"/>
          <w:szCs w:val="28"/>
        </w:rPr>
      </w:pPr>
    </w:p>
    <w:p w:rsidR="006E2F7D" w:rsidRPr="007C75AD" w:rsidRDefault="006E2F7D" w:rsidP="006369C6">
      <w:pPr>
        <w:widowControl w:val="0"/>
        <w:autoSpaceDE w:val="0"/>
        <w:autoSpaceDN w:val="0"/>
        <w:adjustRightInd w:val="0"/>
        <w:spacing w:after="0" w:line="240" w:lineRule="auto"/>
        <w:ind w:firstLine="567"/>
        <w:jc w:val="center"/>
        <w:rPr>
          <w:rFonts w:ascii="Times New Roman" w:hAnsi="Times New Roman" w:cs="Aharoni"/>
          <w:b/>
          <w:sz w:val="28"/>
          <w:szCs w:val="28"/>
        </w:rPr>
      </w:pPr>
      <w:r w:rsidRPr="007C75AD">
        <w:rPr>
          <w:rFonts w:ascii="Times New Roman" w:hAnsi="Times New Roman" w:cs="Aharoni"/>
          <w:b/>
          <w:sz w:val="28"/>
          <w:szCs w:val="28"/>
        </w:rPr>
        <w:t>КРАТКОЕ</w:t>
      </w:r>
      <w:r w:rsidR="003263E0" w:rsidRPr="007C75AD">
        <w:rPr>
          <w:rFonts w:ascii="Times New Roman" w:hAnsi="Times New Roman" w:cs="Aharoni"/>
          <w:b/>
          <w:sz w:val="28"/>
          <w:szCs w:val="28"/>
        </w:rPr>
        <w:t xml:space="preserve"> </w:t>
      </w:r>
      <w:r w:rsidRPr="007C75AD">
        <w:rPr>
          <w:rFonts w:ascii="Times New Roman" w:hAnsi="Times New Roman" w:cs="Aharoni"/>
          <w:b/>
          <w:sz w:val="28"/>
          <w:szCs w:val="28"/>
        </w:rPr>
        <w:t xml:space="preserve"> </w:t>
      </w:r>
      <w:r w:rsidR="006369C6" w:rsidRPr="007C75AD">
        <w:rPr>
          <w:rFonts w:ascii="Times New Roman" w:hAnsi="Times New Roman" w:cs="Aharoni"/>
          <w:b/>
          <w:sz w:val="28"/>
          <w:szCs w:val="28"/>
        </w:rPr>
        <w:t>ПОСОБИЕ</w:t>
      </w:r>
      <w:r w:rsidRPr="007C75AD">
        <w:rPr>
          <w:rFonts w:ascii="Times New Roman" w:hAnsi="Times New Roman" w:cs="Aharoni"/>
          <w:b/>
          <w:sz w:val="28"/>
          <w:szCs w:val="28"/>
        </w:rPr>
        <w:t xml:space="preserve"> </w:t>
      </w:r>
    </w:p>
    <w:p w:rsidR="006E2F7D" w:rsidRDefault="006E2F7D" w:rsidP="004804FC">
      <w:pPr>
        <w:pStyle w:val="ConsPlusNormal"/>
        <w:jc w:val="center"/>
        <w:rPr>
          <w:rFonts w:ascii="Times New Roman" w:hAnsi="Times New Roman" w:cs="Aharoni"/>
          <w:b/>
          <w:bCs/>
          <w:sz w:val="28"/>
          <w:szCs w:val="28"/>
        </w:rPr>
      </w:pPr>
      <w:r w:rsidRPr="007C75AD">
        <w:rPr>
          <w:rFonts w:ascii="Times New Roman" w:hAnsi="Times New Roman" w:cs="Aharoni"/>
          <w:b/>
          <w:sz w:val="28"/>
          <w:szCs w:val="28"/>
        </w:rPr>
        <w:t xml:space="preserve">по изучению </w:t>
      </w:r>
      <w:r w:rsidR="003263E0" w:rsidRPr="007C75AD">
        <w:rPr>
          <w:rFonts w:ascii="Times New Roman" w:hAnsi="Times New Roman" w:cs="Aharoni"/>
          <w:b/>
          <w:bCs/>
          <w:sz w:val="28"/>
          <w:szCs w:val="28"/>
        </w:rPr>
        <w:t>П</w:t>
      </w:r>
      <w:r w:rsidRPr="007C75AD">
        <w:rPr>
          <w:rFonts w:ascii="Times New Roman" w:hAnsi="Times New Roman" w:cs="Aharoni"/>
          <w:b/>
          <w:bCs/>
          <w:sz w:val="28"/>
          <w:szCs w:val="28"/>
        </w:rPr>
        <w:t>равил по охране труда при эксплуатации электроустановок</w:t>
      </w:r>
      <w:r w:rsidR="004804FC">
        <w:rPr>
          <w:rFonts w:ascii="Times New Roman" w:hAnsi="Times New Roman" w:cs="Aharoni"/>
          <w:b/>
          <w:bCs/>
          <w:sz w:val="28"/>
          <w:szCs w:val="28"/>
        </w:rPr>
        <w:t xml:space="preserve">, </w:t>
      </w:r>
      <w:r w:rsidRPr="007C75AD">
        <w:rPr>
          <w:rFonts w:ascii="Times New Roman" w:hAnsi="Times New Roman" w:cs="Aharoni"/>
          <w:b/>
          <w:bCs/>
          <w:sz w:val="28"/>
          <w:szCs w:val="28"/>
        </w:rPr>
        <w:t>утв</w:t>
      </w:r>
      <w:r w:rsidR="004804FC">
        <w:rPr>
          <w:rFonts w:ascii="Times New Roman" w:hAnsi="Times New Roman" w:cs="Aharoni"/>
          <w:b/>
          <w:bCs/>
          <w:sz w:val="28"/>
          <w:szCs w:val="28"/>
        </w:rPr>
        <w:t>ержденных</w:t>
      </w:r>
      <w:r w:rsidRPr="007C75AD">
        <w:rPr>
          <w:rFonts w:ascii="Times New Roman" w:hAnsi="Times New Roman" w:cs="Aharoni"/>
          <w:b/>
          <w:bCs/>
          <w:sz w:val="28"/>
          <w:szCs w:val="28"/>
        </w:rPr>
        <w:t xml:space="preserve"> приказ</w:t>
      </w:r>
      <w:r w:rsidR="00784F88">
        <w:rPr>
          <w:rFonts w:ascii="Times New Roman" w:hAnsi="Times New Roman" w:cs="Aharoni"/>
          <w:b/>
          <w:bCs/>
          <w:sz w:val="28"/>
          <w:szCs w:val="28"/>
        </w:rPr>
        <w:t>ом Минтруда от 24 июля 2013г. №</w:t>
      </w:r>
      <w:r w:rsidRPr="007C75AD">
        <w:rPr>
          <w:rFonts w:ascii="Times New Roman" w:hAnsi="Times New Roman" w:cs="Aharoni"/>
          <w:b/>
          <w:bCs/>
          <w:sz w:val="28"/>
          <w:szCs w:val="28"/>
        </w:rPr>
        <w:t xml:space="preserve"> 328н.</w:t>
      </w:r>
    </w:p>
    <w:p w:rsidR="00DD32A5" w:rsidRDefault="00DD32A5" w:rsidP="006E2F7D">
      <w:pPr>
        <w:pStyle w:val="ConsPlusNormal"/>
        <w:jc w:val="center"/>
        <w:rPr>
          <w:rFonts w:ascii="Times New Roman" w:hAnsi="Times New Roman" w:cs="Aharoni"/>
          <w:b/>
          <w:bCs/>
          <w:sz w:val="28"/>
          <w:szCs w:val="28"/>
        </w:rPr>
      </w:pPr>
    </w:p>
    <w:p w:rsidR="004804FC" w:rsidRDefault="004804FC" w:rsidP="006E2F7D">
      <w:pPr>
        <w:pStyle w:val="ConsPlusNormal"/>
        <w:jc w:val="center"/>
        <w:rPr>
          <w:rFonts w:ascii="Times New Roman" w:hAnsi="Times New Roman" w:cs="Aharoni"/>
          <w:b/>
          <w:bCs/>
          <w:sz w:val="28"/>
          <w:szCs w:val="28"/>
        </w:rPr>
      </w:pPr>
    </w:p>
    <w:p w:rsidR="004804FC" w:rsidRDefault="004804FC" w:rsidP="006E2F7D">
      <w:pPr>
        <w:pStyle w:val="ConsPlusNormal"/>
        <w:jc w:val="center"/>
        <w:rPr>
          <w:rFonts w:ascii="Times New Roman" w:hAnsi="Times New Roman" w:cs="Aharoni"/>
          <w:b/>
          <w:bCs/>
          <w:sz w:val="28"/>
          <w:szCs w:val="28"/>
        </w:rPr>
      </w:pPr>
    </w:p>
    <w:p w:rsidR="004804FC" w:rsidRDefault="004804FC" w:rsidP="006E2F7D">
      <w:pPr>
        <w:pStyle w:val="ConsPlusNormal"/>
        <w:jc w:val="center"/>
        <w:rPr>
          <w:rFonts w:ascii="Times New Roman" w:hAnsi="Times New Roman" w:cs="Aharoni"/>
          <w:b/>
          <w:bCs/>
          <w:sz w:val="28"/>
          <w:szCs w:val="28"/>
        </w:rPr>
      </w:pPr>
    </w:p>
    <w:p w:rsidR="004804FC" w:rsidRDefault="004804FC" w:rsidP="006E2F7D">
      <w:pPr>
        <w:pStyle w:val="ConsPlusNormal"/>
        <w:jc w:val="center"/>
        <w:rPr>
          <w:rFonts w:ascii="Times New Roman" w:hAnsi="Times New Roman" w:cs="Aharoni"/>
          <w:b/>
          <w:bCs/>
          <w:sz w:val="28"/>
          <w:szCs w:val="28"/>
        </w:rPr>
      </w:pPr>
    </w:p>
    <w:p w:rsidR="004804FC" w:rsidRDefault="004804FC" w:rsidP="006E2F7D">
      <w:pPr>
        <w:pStyle w:val="ConsPlusNormal"/>
        <w:jc w:val="center"/>
        <w:rPr>
          <w:rFonts w:ascii="Times New Roman" w:hAnsi="Times New Roman" w:cs="Aharoni"/>
          <w:b/>
          <w:bCs/>
          <w:sz w:val="28"/>
          <w:szCs w:val="28"/>
        </w:rPr>
      </w:pPr>
    </w:p>
    <w:p w:rsidR="004804FC" w:rsidRDefault="004804FC" w:rsidP="006E2F7D">
      <w:pPr>
        <w:pStyle w:val="ConsPlusNormal"/>
        <w:jc w:val="center"/>
        <w:rPr>
          <w:rFonts w:ascii="Times New Roman" w:hAnsi="Times New Roman" w:cs="Aharoni"/>
          <w:b/>
          <w:bCs/>
          <w:sz w:val="28"/>
          <w:szCs w:val="28"/>
        </w:rPr>
      </w:pPr>
    </w:p>
    <w:p w:rsidR="00DD32A5" w:rsidRDefault="004804FC" w:rsidP="006E2F7D">
      <w:pPr>
        <w:pStyle w:val="ConsPlusNormal"/>
        <w:jc w:val="center"/>
        <w:rPr>
          <w:rFonts w:ascii="Times New Roman" w:hAnsi="Times New Roman" w:cs="Aharoni"/>
          <w:b/>
          <w:bCs/>
          <w:sz w:val="28"/>
          <w:szCs w:val="28"/>
        </w:rPr>
      </w:pPr>
      <w:r>
        <w:rPr>
          <w:rFonts w:ascii="Times New Roman" w:hAnsi="Times New Roman" w:cs="Aharoni"/>
          <w:b/>
          <w:bCs/>
          <w:sz w:val="28"/>
          <w:szCs w:val="28"/>
        </w:rPr>
        <w:t>СОДЕРЖАНИЕ:</w:t>
      </w:r>
    </w:p>
    <w:p w:rsidR="00DD32A5" w:rsidRDefault="00DD32A5" w:rsidP="006E2F7D">
      <w:pPr>
        <w:pStyle w:val="ConsPlusNormal"/>
        <w:jc w:val="center"/>
        <w:rPr>
          <w:rFonts w:ascii="Times New Roman" w:hAnsi="Times New Roman" w:cs="Aharoni"/>
          <w:b/>
          <w:bCs/>
          <w:sz w:val="28"/>
          <w:szCs w:val="28"/>
        </w:rPr>
      </w:pPr>
    </w:p>
    <w:p w:rsidR="00DD32A5" w:rsidRPr="00DD32A5" w:rsidRDefault="00DD32A5" w:rsidP="00DD32A5">
      <w:pPr>
        <w:numPr>
          <w:ilvl w:val="0"/>
          <w:numId w:val="45"/>
        </w:numPr>
        <w:spacing w:after="0" w:line="240" w:lineRule="auto"/>
        <w:contextualSpacing/>
        <w:rPr>
          <w:rFonts w:ascii="Times New Roman" w:eastAsia="Calibri" w:hAnsi="Times New Roman"/>
          <w:sz w:val="24"/>
          <w:szCs w:val="24"/>
          <w:lang w:eastAsia="en-US"/>
        </w:rPr>
      </w:pPr>
      <w:r w:rsidRPr="00DD32A5">
        <w:rPr>
          <w:rFonts w:ascii="Times New Roman" w:eastAsia="Calibri" w:hAnsi="Times New Roman"/>
          <w:sz w:val="24"/>
          <w:szCs w:val="24"/>
          <w:lang w:eastAsia="en-US"/>
        </w:rPr>
        <w:t>ТЕРМИНЫ И ИХ ОПРЕДЕЛЕНИЯ</w:t>
      </w:r>
      <w:r w:rsidR="000C7215">
        <w:rPr>
          <w:rFonts w:ascii="Times New Roman" w:eastAsia="Calibri" w:hAnsi="Times New Roman"/>
          <w:sz w:val="24"/>
          <w:szCs w:val="24"/>
          <w:lang w:eastAsia="en-US"/>
        </w:rPr>
        <w:t>.</w:t>
      </w:r>
    </w:p>
    <w:p w:rsidR="00DD32A5" w:rsidRPr="00DD32A5" w:rsidRDefault="00DD32A5" w:rsidP="00DD32A5">
      <w:pPr>
        <w:numPr>
          <w:ilvl w:val="0"/>
          <w:numId w:val="45"/>
        </w:numPr>
        <w:spacing w:after="0" w:line="240" w:lineRule="auto"/>
        <w:rPr>
          <w:rFonts w:ascii="Times New Roman" w:eastAsia="Calibri" w:hAnsi="Times New Roman"/>
          <w:sz w:val="24"/>
          <w:szCs w:val="24"/>
          <w:lang w:eastAsia="en-US"/>
        </w:rPr>
      </w:pPr>
      <w:r w:rsidRPr="00DD32A5">
        <w:rPr>
          <w:rFonts w:ascii="Times New Roman" w:eastAsia="Calibri" w:hAnsi="Times New Roman"/>
          <w:sz w:val="24"/>
          <w:szCs w:val="24"/>
          <w:lang w:eastAsia="en-US"/>
        </w:rPr>
        <w:t>СОКРАЩЕНИЯ.</w:t>
      </w:r>
    </w:p>
    <w:p w:rsidR="00DD32A5" w:rsidRPr="00DD32A5" w:rsidRDefault="00DD32A5" w:rsidP="00DD32A5">
      <w:pPr>
        <w:numPr>
          <w:ilvl w:val="0"/>
          <w:numId w:val="45"/>
        </w:numPr>
        <w:spacing w:after="0" w:line="240" w:lineRule="auto"/>
        <w:rPr>
          <w:rFonts w:ascii="Times New Roman" w:eastAsia="Calibri" w:hAnsi="Times New Roman"/>
          <w:sz w:val="24"/>
          <w:szCs w:val="24"/>
          <w:lang w:eastAsia="en-US"/>
        </w:rPr>
      </w:pPr>
      <w:r w:rsidRPr="00DD32A5">
        <w:rPr>
          <w:rFonts w:ascii="Times New Roman" w:eastAsia="Calibri" w:hAnsi="Times New Roman"/>
          <w:color w:val="000000" w:themeColor="text1"/>
          <w:sz w:val="24"/>
          <w:szCs w:val="24"/>
          <w:lang w:eastAsia="en-US"/>
        </w:rPr>
        <w:t>ОСНОВНЫЕ ГОСТЫ, СОГЛАСНО КОТОРЫМ ОФОРМЛЯЮТСЯ СХЕМЫ ЭЛЕКТРОУСТАНОВОК.</w:t>
      </w:r>
    </w:p>
    <w:p w:rsidR="00DD32A5" w:rsidRPr="00DD32A5" w:rsidRDefault="00DD32A5" w:rsidP="00DD32A5">
      <w:pPr>
        <w:numPr>
          <w:ilvl w:val="0"/>
          <w:numId w:val="45"/>
        </w:numPr>
        <w:contextualSpacing/>
        <w:rPr>
          <w:rFonts w:ascii="Times New Roman" w:hAnsi="Times New Roman"/>
          <w:color w:val="000000" w:themeColor="text1"/>
          <w:sz w:val="24"/>
          <w:szCs w:val="24"/>
        </w:rPr>
      </w:pPr>
      <w:r w:rsidRPr="00DD32A5">
        <w:rPr>
          <w:rFonts w:ascii="Times New Roman" w:hAnsi="Times New Roman"/>
          <w:color w:val="000000" w:themeColor="text1"/>
          <w:sz w:val="24"/>
          <w:szCs w:val="24"/>
        </w:rPr>
        <w:t>ПЕРВАЯ ПОМОЩЬ ПОСТРАДАВШИМ. ПРИЕМЫ  И СРЕДСТВА ОСВОБОЖДЕНИЯ ПОСТРАДАВШЕГО ОТ ДЕЙСТВИЯ ЭЛЕКТРИЧЕСКОГО ТОКА.</w:t>
      </w:r>
    </w:p>
    <w:p w:rsidR="00DD32A5" w:rsidRPr="00DD32A5" w:rsidRDefault="00DD32A5" w:rsidP="00DD32A5">
      <w:pPr>
        <w:numPr>
          <w:ilvl w:val="0"/>
          <w:numId w:val="45"/>
        </w:numPr>
        <w:contextualSpacing/>
        <w:rPr>
          <w:rFonts w:ascii="Times New Roman" w:hAnsi="Times New Roman"/>
          <w:color w:val="000000" w:themeColor="text1"/>
          <w:sz w:val="24"/>
          <w:szCs w:val="24"/>
        </w:rPr>
      </w:pPr>
      <w:r w:rsidRPr="00DD32A5">
        <w:rPr>
          <w:rFonts w:ascii="Times New Roman" w:eastAsia="Calibri" w:hAnsi="Times New Roman"/>
          <w:color w:val="000000" w:themeColor="text1"/>
          <w:sz w:val="24"/>
          <w:szCs w:val="24"/>
          <w:lang w:eastAsia="en-US"/>
        </w:rPr>
        <w:t>ПРИМЕРЫ УСТАНОВКИ ЗАЗЕМЛЕНИЙ В СХЕМАХ ЭЛЕКТРОУСТАНОВОК (из ПОТРМ-016-2001)</w:t>
      </w:r>
      <w:r>
        <w:rPr>
          <w:rFonts w:ascii="Times New Roman" w:eastAsia="Calibri" w:hAnsi="Times New Roman"/>
          <w:color w:val="000000" w:themeColor="text1"/>
          <w:sz w:val="24"/>
          <w:szCs w:val="24"/>
          <w:lang w:eastAsia="en-US"/>
        </w:rPr>
        <w:t>.</w:t>
      </w:r>
    </w:p>
    <w:p w:rsidR="006369C6" w:rsidRDefault="006369C6"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070BD5">
      <w:pPr>
        <w:widowControl w:val="0"/>
        <w:autoSpaceDE w:val="0"/>
        <w:autoSpaceDN w:val="0"/>
        <w:adjustRightInd w:val="0"/>
        <w:spacing w:after="0" w:line="240" w:lineRule="auto"/>
        <w:ind w:firstLine="567"/>
        <w:jc w:val="both"/>
        <w:rPr>
          <w:rFonts w:ascii="Times New Roman" w:hAnsi="Times New Roman"/>
          <w:sz w:val="20"/>
          <w:szCs w:val="20"/>
        </w:rPr>
      </w:pPr>
    </w:p>
    <w:p w:rsidR="00B721CE" w:rsidRDefault="00B721CE" w:rsidP="00070BD5">
      <w:pPr>
        <w:widowControl w:val="0"/>
        <w:autoSpaceDE w:val="0"/>
        <w:autoSpaceDN w:val="0"/>
        <w:adjustRightInd w:val="0"/>
        <w:spacing w:after="0" w:line="240" w:lineRule="auto"/>
        <w:ind w:firstLine="567"/>
        <w:jc w:val="both"/>
        <w:rPr>
          <w:rFonts w:ascii="Times New Roman" w:hAnsi="Times New Roman"/>
          <w:sz w:val="20"/>
          <w:szCs w:val="20"/>
        </w:rPr>
      </w:pPr>
    </w:p>
    <w:p w:rsidR="00B721CE" w:rsidRDefault="00B721CE" w:rsidP="00070BD5">
      <w:pPr>
        <w:widowControl w:val="0"/>
        <w:autoSpaceDE w:val="0"/>
        <w:autoSpaceDN w:val="0"/>
        <w:adjustRightInd w:val="0"/>
        <w:spacing w:after="0" w:line="240" w:lineRule="auto"/>
        <w:ind w:firstLine="567"/>
        <w:jc w:val="both"/>
        <w:rPr>
          <w:rFonts w:ascii="Times New Roman" w:hAnsi="Times New Roman"/>
          <w:sz w:val="20"/>
          <w:szCs w:val="20"/>
        </w:rPr>
      </w:pPr>
    </w:p>
    <w:p w:rsidR="00B721CE" w:rsidRDefault="00B721CE" w:rsidP="00070BD5">
      <w:pPr>
        <w:widowControl w:val="0"/>
        <w:autoSpaceDE w:val="0"/>
        <w:autoSpaceDN w:val="0"/>
        <w:adjustRightInd w:val="0"/>
        <w:spacing w:after="0" w:line="240" w:lineRule="auto"/>
        <w:ind w:firstLine="567"/>
        <w:jc w:val="both"/>
        <w:rPr>
          <w:rFonts w:ascii="Times New Roman" w:hAnsi="Times New Roman"/>
          <w:sz w:val="20"/>
          <w:szCs w:val="20"/>
        </w:rPr>
      </w:pPr>
    </w:p>
    <w:p w:rsidR="00B721CE" w:rsidRDefault="00B721CE" w:rsidP="00070BD5">
      <w:pPr>
        <w:widowControl w:val="0"/>
        <w:autoSpaceDE w:val="0"/>
        <w:autoSpaceDN w:val="0"/>
        <w:adjustRightInd w:val="0"/>
        <w:spacing w:after="0" w:line="240" w:lineRule="auto"/>
        <w:ind w:firstLine="567"/>
        <w:jc w:val="both"/>
        <w:rPr>
          <w:rFonts w:ascii="Times New Roman" w:hAnsi="Times New Roman"/>
          <w:sz w:val="20"/>
          <w:szCs w:val="20"/>
        </w:rPr>
      </w:pPr>
    </w:p>
    <w:p w:rsidR="006369C6" w:rsidRDefault="00070BD5" w:rsidP="00070BD5">
      <w:pPr>
        <w:widowControl w:val="0"/>
        <w:autoSpaceDE w:val="0"/>
        <w:autoSpaceDN w:val="0"/>
        <w:adjustRightInd w:val="0"/>
        <w:spacing w:after="0" w:line="240" w:lineRule="auto"/>
        <w:ind w:firstLine="567"/>
        <w:jc w:val="both"/>
        <w:rPr>
          <w:rFonts w:ascii="Times New Roman" w:hAnsi="Times New Roman"/>
          <w:sz w:val="20"/>
          <w:szCs w:val="20"/>
        </w:rPr>
      </w:pPr>
      <w:r w:rsidRPr="00216A04">
        <w:rPr>
          <w:rFonts w:ascii="Times New Roman" w:hAnsi="Times New Roman"/>
          <w:sz w:val="20"/>
          <w:szCs w:val="20"/>
        </w:rPr>
        <w:lastRenderedPageBreak/>
        <w:t xml:space="preserve">От автора: </w:t>
      </w:r>
    </w:p>
    <w:p w:rsidR="00784F88" w:rsidRDefault="00784F88" w:rsidP="00070BD5">
      <w:pPr>
        <w:widowControl w:val="0"/>
        <w:autoSpaceDE w:val="0"/>
        <w:autoSpaceDN w:val="0"/>
        <w:adjustRightInd w:val="0"/>
        <w:spacing w:after="0" w:line="240" w:lineRule="auto"/>
        <w:ind w:firstLine="567"/>
        <w:jc w:val="both"/>
        <w:rPr>
          <w:rFonts w:ascii="Times New Roman" w:hAnsi="Times New Roman"/>
          <w:sz w:val="20"/>
          <w:szCs w:val="20"/>
        </w:rPr>
      </w:pPr>
    </w:p>
    <w:p w:rsidR="00366735" w:rsidRDefault="004804FC" w:rsidP="00784F88">
      <w:pPr>
        <w:widowControl w:val="0"/>
        <w:autoSpaceDE w:val="0"/>
        <w:autoSpaceDN w:val="0"/>
        <w:adjustRightInd w:val="0"/>
        <w:spacing w:after="0" w:line="240" w:lineRule="auto"/>
        <w:ind w:firstLine="567"/>
        <w:jc w:val="both"/>
        <w:rPr>
          <w:rFonts w:ascii="Times New Roman" w:hAnsi="Times New Roman"/>
          <w:sz w:val="20"/>
          <w:szCs w:val="20"/>
        </w:rPr>
      </w:pPr>
      <w:r>
        <w:rPr>
          <w:rFonts w:ascii="Times New Roman" w:hAnsi="Times New Roman"/>
          <w:sz w:val="20"/>
          <w:szCs w:val="20"/>
        </w:rPr>
        <w:t>«</w:t>
      </w:r>
      <w:r w:rsidR="00366735">
        <w:rPr>
          <w:rFonts w:ascii="Times New Roman" w:hAnsi="Times New Roman"/>
          <w:sz w:val="20"/>
          <w:szCs w:val="20"/>
        </w:rPr>
        <w:t>Краткое п</w:t>
      </w:r>
      <w:r w:rsidR="00784F88">
        <w:rPr>
          <w:rFonts w:ascii="Times New Roman" w:hAnsi="Times New Roman"/>
          <w:sz w:val="20"/>
          <w:szCs w:val="20"/>
        </w:rPr>
        <w:t xml:space="preserve">особие   по изучению </w:t>
      </w:r>
      <w:r w:rsidR="00784F88" w:rsidRPr="00784F88">
        <w:rPr>
          <w:rFonts w:ascii="Times New Roman" w:hAnsi="Times New Roman"/>
          <w:sz w:val="20"/>
          <w:szCs w:val="20"/>
        </w:rPr>
        <w:t>Правил</w:t>
      </w:r>
      <w:r>
        <w:rPr>
          <w:rFonts w:ascii="Times New Roman" w:hAnsi="Times New Roman"/>
          <w:sz w:val="20"/>
          <w:szCs w:val="20"/>
        </w:rPr>
        <w:t>»</w:t>
      </w:r>
      <w:r w:rsidR="00784F88" w:rsidRPr="00784F88">
        <w:rPr>
          <w:rFonts w:ascii="Times New Roman" w:hAnsi="Times New Roman"/>
          <w:sz w:val="20"/>
          <w:szCs w:val="20"/>
        </w:rPr>
        <w:t xml:space="preserve"> </w:t>
      </w:r>
      <w:r w:rsidR="00366735">
        <w:rPr>
          <w:rFonts w:ascii="Times New Roman" w:hAnsi="Times New Roman"/>
          <w:sz w:val="20"/>
          <w:szCs w:val="20"/>
        </w:rPr>
        <w:t xml:space="preserve">(далее – Пособие) </w:t>
      </w:r>
      <w:r w:rsidR="00784F88" w:rsidRPr="00784F88">
        <w:rPr>
          <w:rFonts w:ascii="Times New Roman" w:hAnsi="Times New Roman"/>
          <w:sz w:val="20"/>
          <w:szCs w:val="20"/>
        </w:rPr>
        <w:t>по охране труда пр</w:t>
      </w:r>
      <w:r w:rsidR="00784F88">
        <w:rPr>
          <w:rFonts w:ascii="Times New Roman" w:hAnsi="Times New Roman"/>
          <w:sz w:val="20"/>
          <w:szCs w:val="20"/>
        </w:rPr>
        <w:t xml:space="preserve">и эксплуатации электроустановок </w:t>
      </w:r>
      <w:r w:rsidR="00784F88" w:rsidRPr="00784F88">
        <w:rPr>
          <w:rFonts w:ascii="Times New Roman" w:hAnsi="Times New Roman"/>
          <w:sz w:val="20"/>
          <w:szCs w:val="20"/>
        </w:rPr>
        <w:t>(утв. приказом Мин</w:t>
      </w:r>
      <w:r w:rsidR="00784F88">
        <w:rPr>
          <w:rFonts w:ascii="Times New Roman" w:hAnsi="Times New Roman"/>
          <w:sz w:val="20"/>
          <w:szCs w:val="20"/>
        </w:rPr>
        <w:t>труда от 24 июля 2013г. № 328н) (далее – Правила) р</w:t>
      </w:r>
      <w:r w:rsidR="00BB7866">
        <w:rPr>
          <w:rFonts w:ascii="Times New Roman" w:hAnsi="Times New Roman"/>
          <w:sz w:val="20"/>
          <w:szCs w:val="20"/>
        </w:rPr>
        <w:t xml:space="preserve">азработано в помощь работникам </w:t>
      </w:r>
      <w:r w:rsidR="00784F88">
        <w:rPr>
          <w:rFonts w:ascii="Times New Roman" w:hAnsi="Times New Roman"/>
          <w:sz w:val="20"/>
          <w:szCs w:val="20"/>
        </w:rPr>
        <w:t xml:space="preserve">при </w:t>
      </w:r>
      <w:r w:rsidR="00EF2EFF">
        <w:rPr>
          <w:rFonts w:ascii="Times New Roman" w:hAnsi="Times New Roman"/>
          <w:sz w:val="20"/>
          <w:szCs w:val="20"/>
        </w:rPr>
        <w:t xml:space="preserve">их изучении и </w:t>
      </w:r>
      <w:r w:rsidR="00784F88">
        <w:rPr>
          <w:rFonts w:ascii="Times New Roman" w:hAnsi="Times New Roman"/>
          <w:sz w:val="20"/>
          <w:szCs w:val="20"/>
        </w:rPr>
        <w:t xml:space="preserve">подготовке к проверке знаний. </w:t>
      </w:r>
    </w:p>
    <w:p w:rsidR="00BB7866" w:rsidRDefault="004D46F7" w:rsidP="00784F88">
      <w:pPr>
        <w:widowControl w:val="0"/>
        <w:autoSpaceDE w:val="0"/>
        <w:autoSpaceDN w:val="0"/>
        <w:adjustRightInd w:val="0"/>
        <w:spacing w:after="0" w:line="240" w:lineRule="auto"/>
        <w:ind w:firstLine="567"/>
        <w:jc w:val="both"/>
        <w:rPr>
          <w:rFonts w:ascii="Times New Roman" w:hAnsi="Times New Roman"/>
          <w:sz w:val="20"/>
          <w:szCs w:val="20"/>
        </w:rPr>
      </w:pPr>
      <w:r w:rsidRPr="004D46F7">
        <w:rPr>
          <w:rFonts w:ascii="Times New Roman" w:hAnsi="Times New Roman"/>
          <w:color w:val="000000"/>
          <w:sz w:val="20"/>
          <w:szCs w:val="20"/>
        </w:rPr>
        <w:t>"</w:t>
      </w:r>
      <w:hyperlink r:id="rId9" w:history="1">
        <w:r w:rsidRPr="004D46F7">
          <w:rPr>
            <w:rFonts w:ascii="Times New Roman" w:hAnsi="Times New Roman"/>
            <w:color w:val="0000FF"/>
            <w:sz w:val="20"/>
            <w:szCs w:val="20"/>
            <w:u w:val="single"/>
          </w:rPr>
          <w:t>Правила по охране труда при эксплуатации электроустановок</w:t>
        </w:r>
      </w:hyperlink>
      <w:r w:rsidRPr="004D46F7">
        <w:rPr>
          <w:rFonts w:ascii="Times New Roman" w:hAnsi="Times New Roman"/>
          <w:color w:val="000000"/>
          <w:sz w:val="20"/>
          <w:szCs w:val="20"/>
        </w:rPr>
        <w:t>"</w:t>
      </w:r>
      <w:r w:rsidR="004804FC">
        <w:rPr>
          <w:rFonts w:ascii="Times New Roman" w:hAnsi="Times New Roman"/>
          <w:color w:val="000000"/>
          <w:sz w:val="20"/>
          <w:szCs w:val="20"/>
        </w:rPr>
        <w:t xml:space="preserve"> (далее – Правила)</w:t>
      </w:r>
      <w:r w:rsidRPr="004D46F7">
        <w:rPr>
          <w:rFonts w:ascii="Times New Roman" w:hAnsi="Times New Roman"/>
          <w:color w:val="000000"/>
          <w:sz w:val="20"/>
          <w:szCs w:val="20"/>
        </w:rPr>
        <w:t xml:space="preserve">, утвержденные </w:t>
      </w:r>
      <w:hyperlink r:id="rId10" w:history="1">
        <w:r w:rsidRPr="004D46F7">
          <w:rPr>
            <w:rFonts w:ascii="Times New Roman" w:hAnsi="Times New Roman"/>
            <w:color w:val="0000FF"/>
            <w:sz w:val="20"/>
            <w:szCs w:val="20"/>
            <w:u w:val="single"/>
          </w:rPr>
          <w:t>Приказом Минтруда РФ от 24.07.13 № 328н</w:t>
        </w:r>
      </w:hyperlink>
      <w:r w:rsidR="0010466D">
        <w:rPr>
          <w:rFonts w:ascii="Times New Roman" w:hAnsi="Times New Roman"/>
          <w:color w:val="000000"/>
          <w:sz w:val="20"/>
          <w:szCs w:val="20"/>
        </w:rPr>
        <w:t xml:space="preserve"> </w:t>
      </w:r>
      <w:r w:rsidRPr="004D46F7">
        <w:rPr>
          <w:rFonts w:ascii="Times New Roman" w:hAnsi="Times New Roman"/>
          <w:color w:val="000000"/>
          <w:sz w:val="20"/>
          <w:szCs w:val="20"/>
        </w:rPr>
        <w:t xml:space="preserve">заменяют </w:t>
      </w:r>
      <w:r w:rsidR="0010466D" w:rsidRPr="00DB1B1A">
        <w:rPr>
          <w:rFonts w:ascii="Times New Roman" w:hAnsi="Times New Roman"/>
          <w:color w:val="000099"/>
          <w:sz w:val="20"/>
          <w:szCs w:val="20"/>
        </w:rPr>
        <w:t xml:space="preserve">ПОТ РМ-016-2001 </w:t>
      </w:r>
      <w:r w:rsidR="00366735" w:rsidRPr="00366735">
        <w:rPr>
          <w:rFonts w:ascii="Times New Roman" w:hAnsi="Times New Roman"/>
          <w:sz w:val="20"/>
          <w:szCs w:val="20"/>
        </w:rPr>
        <w:t xml:space="preserve">РД 153-34.0-03.150-00 «Межотраслевые правила по охране труда (Правила безопасности) при эксплуатации электроустановок» (утв. Постановлением Минтруда РФ  от 05 января 2001 года № 3) </w:t>
      </w:r>
      <w:r w:rsidRPr="004D46F7">
        <w:rPr>
          <w:rFonts w:ascii="Times New Roman" w:hAnsi="Times New Roman"/>
          <w:color w:val="000000"/>
          <w:sz w:val="20"/>
          <w:szCs w:val="20"/>
        </w:rPr>
        <w:t>с вступление</w:t>
      </w:r>
      <w:r w:rsidR="0010466D">
        <w:rPr>
          <w:rFonts w:ascii="Times New Roman" w:hAnsi="Times New Roman"/>
          <w:color w:val="000000"/>
          <w:sz w:val="20"/>
          <w:szCs w:val="20"/>
        </w:rPr>
        <w:t>м</w:t>
      </w:r>
      <w:r w:rsidRPr="004D46F7">
        <w:rPr>
          <w:rFonts w:ascii="Times New Roman" w:hAnsi="Times New Roman"/>
          <w:color w:val="000000"/>
          <w:sz w:val="20"/>
          <w:szCs w:val="20"/>
        </w:rPr>
        <w:t xml:space="preserve"> в действие с 04.08.14. См. </w:t>
      </w:r>
      <w:hyperlink r:id="rId11" w:history="1">
        <w:r w:rsidRPr="004D46F7">
          <w:rPr>
            <w:rFonts w:ascii="Times New Roman" w:hAnsi="Times New Roman"/>
            <w:color w:val="0000FF"/>
            <w:sz w:val="20"/>
            <w:szCs w:val="20"/>
            <w:u w:val="single"/>
          </w:rPr>
          <w:t>Письмо Минтруда РФ от 07.03.14 № 15-2/ООГ-161</w:t>
        </w:r>
      </w:hyperlink>
      <w:r w:rsidR="0010466D">
        <w:rPr>
          <w:rFonts w:ascii="Times New Roman" w:hAnsi="Times New Roman"/>
          <w:color w:val="000000"/>
          <w:sz w:val="20"/>
          <w:szCs w:val="20"/>
        </w:rPr>
        <w:t xml:space="preserve">. </w:t>
      </w:r>
      <w:r w:rsidRPr="004D46F7">
        <w:rPr>
          <w:rFonts w:ascii="Times New Roman" w:hAnsi="Times New Roman"/>
          <w:color w:val="000000"/>
          <w:sz w:val="20"/>
          <w:szCs w:val="20"/>
        </w:rPr>
        <w:t xml:space="preserve">Подробнее </w:t>
      </w:r>
      <w:hyperlink r:id="rId12" w:anchor="ixzz30FOGI5ND" w:history="1">
        <w:r w:rsidRPr="004D46F7">
          <w:rPr>
            <w:rFonts w:ascii="Times New Roman" w:hAnsi="Times New Roman"/>
            <w:color w:val="003399"/>
            <w:sz w:val="20"/>
            <w:szCs w:val="20"/>
            <w:u w:val="single"/>
          </w:rPr>
          <w:t>http://www.niiot.ru/doc/bank00/doc096/doc.htm#ixzz30FOGI5ND</w:t>
        </w:r>
      </w:hyperlink>
      <w:r w:rsidR="0010466D">
        <w:rPr>
          <w:rFonts w:ascii="Times New Roman" w:hAnsi="Times New Roman"/>
          <w:color w:val="000000"/>
          <w:sz w:val="20"/>
          <w:szCs w:val="20"/>
        </w:rPr>
        <w:t>.</w:t>
      </w:r>
    </w:p>
    <w:p w:rsidR="00784F88" w:rsidRDefault="00EE796E" w:rsidP="00784F88">
      <w:pPr>
        <w:widowControl w:val="0"/>
        <w:autoSpaceDE w:val="0"/>
        <w:autoSpaceDN w:val="0"/>
        <w:adjustRightInd w:val="0"/>
        <w:spacing w:after="0" w:line="240" w:lineRule="auto"/>
        <w:ind w:firstLine="567"/>
        <w:jc w:val="both"/>
        <w:rPr>
          <w:rFonts w:ascii="Times New Roman" w:hAnsi="Times New Roman"/>
          <w:sz w:val="20"/>
          <w:szCs w:val="20"/>
        </w:rPr>
      </w:pPr>
      <w:r>
        <w:rPr>
          <w:rFonts w:ascii="Times New Roman" w:hAnsi="Times New Roman"/>
          <w:sz w:val="20"/>
          <w:szCs w:val="20"/>
        </w:rPr>
        <w:t xml:space="preserve">С учетом широкого распространения </w:t>
      </w:r>
      <w:r w:rsidR="006229F0">
        <w:rPr>
          <w:rFonts w:ascii="Times New Roman" w:hAnsi="Times New Roman"/>
          <w:sz w:val="20"/>
          <w:szCs w:val="20"/>
        </w:rPr>
        <w:t>компьютеров</w:t>
      </w:r>
      <w:r w:rsidR="004804FC">
        <w:rPr>
          <w:rFonts w:ascii="Times New Roman" w:hAnsi="Times New Roman"/>
          <w:sz w:val="20"/>
          <w:szCs w:val="20"/>
        </w:rPr>
        <w:t>,</w:t>
      </w:r>
      <w:r w:rsidR="006229F0">
        <w:rPr>
          <w:rFonts w:ascii="Times New Roman" w:hAnsi="Times New Roman"/>
          <w:sz w:val="20"/>
          <w:szCs w:val="20"/>
        </w:rPr>
        <w:t xml:space="preserve"> при</w:t>
      </w:r>
      <w:r>
        <w:rPr>
          <w:rFonts w:ascii="Times New Roman" w:hAnsi="Times New Roman"/>
          <w:sz w:val="20"/>
          <w:szCs w:val="20"/>
        </w:rPr>
        <w:t xml:space="preserve">  подготовке</w:t>
      </w:r>
      <w:r w:rsidR="006229F0">
        <w:rPr>
          <w:rFonts w:ascii="Times New Roman" w:hAnsi="Times New Roman"/>
          <w:sz w:val="20"/>
          <w:szCs w:val="20"/>
        </w:rPr>
        <w:t xml:space="preserve"> целесообразно </w:t>
      </w:r>
      <w:r w:rsidR="004804FC">
        <w:rPr>
          <w:rFonts w:ascii="Times New Roman" w:hAnsi="Times New Roman"/>
          <w:sz w:val="20"/>
          <w:szCs w:val="20"/>
        </w:rPr>
        <w:t>использовать</w:t>
      </w:r>
      <w:r w:rsidR="006229F0">
        <w:rPr>
          <w:rFonts w:ascii="Times New Roman" w:hAnsi="Times New Roman"/>
          <w:sz w:val="20"/>
          <w:szCs w:val="20"/>
        </w:rPr>
        <w:t xml:space="preserve"> материалы, размещенные в сети Интернет</w:t>
      </w:r>
      <w:r w:rsidR="00BB7866">
        <w:rPr>
          <w:rFonts w:ascii="Times New Roman" w:hAnsi="Times New Roman"/>
          <w:sz w:val="20"/>
          <w:szCs w:val="20"/>
        </w:rPr>
        <w:t>;</w:t>
      </w:r>
      <w:r w:rsidR="006229F0">
        <w:rPr>
          <w:rFonts w:ascii="Times New Roman" w:hAnsi="Times New Roman"/>
          <w:sz w:val="20"/>
          <w:szCs w:val="20"/>
        </w:rPr>
        <w:t xml:space="preserve"> в Пособии приводятся </w:t>
      </w:r>
      <w:r w:rsidR="00A0479F">
        <w:rPr>
          <w:rFonts w:ascii="Times New Roman" w:hAnsi="Times New Roman"/>
          <w:sz w:val="20"/>
          <w:szCs w:val="20"/>
        </w:rPr>
        <w:t>адреса ссылок на соответствующие ресурсы Интернета.</w:t>
      </w:r>
    </w:p>
    <w:p w:rsidR="00664946" w:rsidRPr="00366735" w:rsidRDefault="00070BD5" w:rsidP="00664946">
      <w:pPr>
        <w:widowControl w:val="0"/>
        <w:autoSpaceDE w:val="0"/>
        <w:autoSpaceDN w:val="0"/>
        <w:adjustRightInd w:val="0"/>
        <w:spacing w:after="0" w:line="240" w:lineRule="auto"/>
        <w:ind w:firstLine="567"/>
        <w:jc w:val="both"/>
        <w:rPr>
          <w:rFonts w:ascii="Times New Roman" w:hAnsi="Times New Roman"/>
          <w:sz w:val="20"/>
          <w:szCs w:val="20"/>
        </w:rPr>
      </w:pPr>
      <w:r w:rsidRPr="00216A04">
        <w:rPr>
          <w:rFonts w:ascii="Times New Roman" w:hAnsi="Times New Roman"/>
          <w:sz w:val="20"/>
          <w:szCs w:val="20"/>
        </w:rPr>
        <w:t>Термины и определения понятий, установленные Правилами, государственными стандартами и другими нормативными документами, приведены с соответствующими ссылками. Для специальных понятий</w:t>
      </w:r>
      <w:r w:rsidR="002F74A6">
        <w:rPr>
          <w:rFonts w:ascii="Times New Roman" w:hAnsi="Times New Roman"/>
          <w:sz w:val="20"/>
          <w:szCs w:val="20"/>
        </w:rPr>
        <w:t xml:space="preserve">, которые отсутствуют в Правилах, </w:t>
      </w:r>
      <w:r w:rsidRPr="00216A04">
        <w:rPr>
          <w:rFonts w:ascii="Times New Roman" w:hAnsi="Times New Roman"/>
          <w:sz w:val="20"/>
          <w:szCs w:val="20"/>
        </w:rPr>
        <w:t xml:space="preserve"> приведены определения без ссылок.</w:t>
      </w:r>
      <w:r w:rsidR="00664946" w:rsidRPr="00664946">
        <w:rPr>
          <w:rFonts w:ascii="Times New Roman" w:hAnsi="Times New Roman"/>
          <w:sz w:val="20"/>
          <w:szCs w:val="20"/>
        </w:rPr>
        <w:t xml:space="preserve"> </w:t>
      </w:r>
      <w:r w:rsidR="00664946" w:rsidRPr="00366735">
        <w:rPr>
          <w:rFonts w:ascii="Times New Roman" w:hAnsi="Times New Roman"/>
          <w:sz w:val="20"/>
          <w:szCs w:val="20"/>
        </w:rPr>
        <w:t xml:space="preserve">В некоторых случаях для терминов, получивших разные определения в нескольких нормативных документах, приведены две или более формулировки определений  со ссылками </w:t>
      </w:r>
      <w:proofErr w:type="gramStart"/>
      <w:r w:rsidR="00664946" w:rsidRPr="00366735">
        <w:rPr>
          <w:rFonts w:ascii="Times New Roman" w:hAnsi="Times New Roman"/>
          <w:sz w:val="20"/>
          <w:szCs w:val="20"/>
        </w:rPr>
        <w:t>на</w:t>
      </w:r>
      <w:proofErr w:type="gramEnd"/>
      <w:r w:rsidR="00664946" w:rsidRPr="00366735">
        <w:rPr>
          <w:rFonts w:ascii="Times New Roman" w:hAnsi="Times New Roman"/>
          <w:sz w:val="20"/>
          <w:szCs w:val="20"/>
        </w:rPr>
        <w:t xml:space="preserve"> соответствующие НД.</w:t>
      </w:r>
    </w:p>
    <w:p w:rsidR="00DB1B1A" w:rsidRPr="00366735" w:rsidRDefault="007102A0" w:rsidP="007102A0">
      <w:pPr>
        <w:widowControl w:val="0"/>
        <w:autoSpaceDE w:val="0"/>
        <w:autoSpaceDN w:val="0"/>
        <w:adjustRightInd w:val="0"/>
        <w:spacing w:after="0" w:line="240" w:lineRule="auto"/>
        <w:ind w:firstLine="567"/>
        <w:jc w:val="both"/>
        <w:rPr>
          <w:rFonts w:ascii="Times New Roman" w:hAnsi="Times New Roman"/>
          <w:sz w:val="20"/>
          <w:szCs w:val="20"/>
        </w:rPr>
      </w:pPr>
      <w:r w:rsidRPr="00366735">
        <w:rPr>
          <w:rFonts w:ascii="Times New Roman" w:hAnsi="Times New Roman"/>
          <w:sz w:val="20"/>
          <w:szCs w:val="20"/>
        </w:rPr>
        <w:t xml:space="preserve">В настоящем Пособии  приведен </w:t>
      </w:r>
      <w:r w:rsidR="00C91E45" w:rsidRPr="00366735">
        <w:rPr>
          <w:rFonts w:ascii="Times New Roman" w:hAnsi="Times New Roman"/>
          <w:sz w:val="20"/>
          <w:szCs w:val="20"/>
        </w:rPr>
        <w:t>список</w:t>
      </w:r>
      <w:r w:rsidR="004F5343" w:rsidRPr="00366735">
        <w:rPr>
          <w:rFonts w:ascii="Times New Roman" w:hAnsi="Times New Roman"/>
          <w:sz w:val="20"/>
          <w:szCs w:val="20"/>
        </w:rPr>
        <w:t xml:space="preserve"> документов по</w:t>
      </w:r>
      <w:r w:rsidRPr="00366735">
        <w:rPr>
          <w:rFonts w:ascii="Times New Roman" w:hAnsi="Times New Roman"/>
          <w:sz w:val="20"/>
          <w:szCs w:val="20"/>
        </w:rPr>
        <w:t xml:space="preserve"> прием</w:t>
      </w:r>
      <w:r w:rsidR="004F5343" w:rsidRPr="00366735">
        <w:rPr>
          <w:rFonts w:ascii="Times New Roman" w:hAnsi="Times New Roman"/>
          <w:sz w:val="20"/>
          <w:szCs w:val="20"/>
        </w:rPr>
        <w:t>ам</w:t>
      </w:r>
      <w:r w:rsidRPr="00366735">
        <w:rPr>
          <w:rFonts w:ascii="Times New Roman" w:hAnsi="Times New Roman"/>
          <w:sz w:val="20"/>
          <w:szCs w:val="20"/>
        </w:rPr>
        <w:t xml:space="preserve"> освобождения пострадавшего от действия электрического тока</w:t>
      </w:r>
      <w:r w:rsidR="00C91E45" w:rsidRPr="00366735">
        <w:rPr>
          <w:rFonts w:ascii="Times New Roman" w:hAnsi="Times New Roman"/>
          <w:sz w:val="20"/>
          <w:szCs w:val="20"/>
        </w:rPr>
        <w:t xml:space="preserve"> (в том числе путем «</w:t>
      </w:r>
      <w:proofErr w:type="spellStart"/>
      <w:r w:rsidR="00C91E45" w:rsidRPr="00366735">
        <w:rPr>
          <w:rFonts w:ascii="Times New Roman" w:hAnsi="Times New Roman"/>
          <w:sz w:val="20"/>
          <w:szCs w:val="20"/>
        </w:rPr>
        <w:t>наброса</w:t>
      </w:r>
      <w:proofErr w:type="spellEnd"/>
      <w:r w:rsidR="00C91E45" w:rsidRPr="00366735">
        <w:rPr>
          <w:rFonts w:ascii="Times New Roman" w:hAnsi="Times New Roman"/>
          <w:sz w:val="20"/>
          <w:szCs w:val="20"/>
        </w:rPr>
        <w:t xml:space="preserve">» на провода </w:t>
      </w:r>
      <w:proofErr w:type="gramStart"/>
      <w:r w:rsidR="00C91E45" w:rsidRPr="00366735">
        <w:rPr>
          <w:rFonts w:ascii="Times New Roman" w:hAnsi="Times New Roman"/>
          <w:sz w:val="20"/>
          <w:szCs w:val="20"/>
        </w:rPr>
        <w:t>ВЛ</w:t>
      </w:r>
      <w:proofErr w:type="gramEnd"/>
      <w:r w:rsidR="00C91E45" w:rsidRPr="00366735">
        <w:rPr>
          <w:rFonts w:ascii="Times New Roman" w:hAnsi="Times New Roman"/>
          <w:sz w:val="20"/>
          <w:szCs w:val="20"/>
        </w:rPr>
        <w:t>)</w:t>
      </w:r>
      <w:r w:rsidR="004F5343" w:rsidRPr="00366735">
        <w:rPr>
          <w:rFonts w:ascii="Times New Roman" w:hAnsi="Times New Roman"/>
          <w:sz w:val="20"/>
          <w:szCs w:val="20"/>
        </w:rPr>
        <w:t xml:space="preserve"> и оказанию первой помощи (см. раздел 4)</w:t>
      </w:r>
      <w:r w:rsidRPr="00366735">
        <w:rPr>
          <w:rFonts w:ascii="Times New Roman" w:hAnsi="Times New Roman"/>
          <w:sz w:val="20"/>
          <w:szCs w:val="20"/>
        </w:rPr>
        <w:t>, приведены примеры условных</w:t>
      </w:r>
      <w:r w:rsidRPr="00366735">
        <w:t xml:space="preserve"> </w:t>
      </w:r>
      <w:r w:rsidRPr="00366735">
        <w:rPr>
          <w:rFonts w:ascii="Times New Roman" w:hAnsi="Times New Roman"/>
          <w:sz w:val="20"/>
          <w:szCs w:val="20"/>
        </w:rPr>
        <w:t xml:space="preserve">графических обозначений в электрических схемах, выполнения </w:t>
      </w:r>
      <w:proofErr w:type="spellStart"/>
      <w:r w:rsidRPr="00366735">
        <w:rPr>
          <w:rFonts w:ascii="Times New Roman" w:hAnsi="Times New Roman"/>
          <w:sz w:val="20"/>
          <w:szCs w:val="20"/>
        </w:rPr>
        <w:t>поопорной</w:t>
      </w:r>
      <w:proofErr w:type="spellEnd"/>
      <w:r w:rsidRPr="00366735">
        <w:rPr>
          <w:rFonts w:ascii="Times New Roman" w:hAnsi="Times New Roman"/>
          <w:sz w:val="20"/>
          <w:szCs w:val="20"/>
        </w:rPr>
        <w:t xml:space="preserve"> схемы ВЛ, сведения по приборам для определения степени загнивания и качества древесины опор, другому электротехническому оборудованию, дано определение и принцип действия УЗО (в связи с широким применением УЗО во внутридомовых электрических проводках). </w:t>
      </w:r>
    </w:p>
    <w:p w:rsidR="007102A0" w:rsidRPr="00366735" w:rsidRDefault="007102A0" w:rsidP="007102A0">
      <w:pPr>
        <w:widowControl w:val="0"/>
        <w:autoSpaceDE w:val="0"/>
        <w:autoSpaceDN w:val="0"/>
        <w:adjustRightInd w:val="0"/>
        <w:spacing w:after="0" w:line="240" w:lineRule="auto"/>
        <w:ind w:firstLine="567"/>
        <w:jc w:val="both"/>
        <w:rPr>
          <w:rFonts w:ascii="Times New Roman" w:hAnsi="Times New Roman"/>
          <w:sz w:val="20"/>
          <w:szCs w:val="20"/>
        </w:rPr>
      </w:pPr>
      <w:r w:rsidRPr="00366735">
        <w:rPr>
          <w:rFonts w:ascii="Times New Roman" w:hAnsi="Times New Roman"/>
          <w:sz w:val="20"/>
          <w:szCs w:val="20"/>
        </w:rPr>
        <w:t xml:space="preserve">В </w:t>
      </w:r>
      <w:r w:rsidR="007B0527" w:rsidRPr="00366735">
        <w:rPr>
          <w:rFonts w:ascii="Times New Roman" w:hAnsi="Times New Roman"/>
          <w:sz w:val="20"/>
          <w:szCs w:val="20"/>
        </w:rPr>
        <w:t xml:space="preserve">разделе 5 </w:t>
      </w:r>
      <w:r w:rsidRPr="00366735">
        <w:rPr>
          <w:rFonts w:ascii="Times New Roman" w:hAnsi="Times New Roman"/>
          <w:sz w:val="20"/>
          <w:szCs w:val="20"/>
        </w:rPr>
        <w:t>Пособи</w:t>
      </w:r>
      <w:r w:rsidR="007B0527" w:rsidRPr="00366735">
        <w:rPr>
          <w:rFonts w:ascii="Times New Roman" w:hAnsi="Times New Roman"/>
          <w:sz w:val="20"/>
          <w:szCs w:val="20"/>
        </w:rPr>
        <w:t>я</w:t>
      </w:r>
      <w:r w:rsidRPr="00366735">
        <w:rPr>
          <w:rFonts w:ascii="Times New Roman" w:hAnsi="Times New Roman"/>
          <w:sz w:val="20"/>
          <w:szCs w:val="20"/>
        </w:rPr>
        <w:t xml:space="preserve">  размещены схемы установки заземлений, которые были приведены в  ранее действовавших </w:t>
      </w:r>
      <w:r w:rsidR="00DB1B1A" w:rsidRPr="00366735">
        <w:rPr>
          <w:rFonts w:ascii="Times New Roman" w:hAnsi="Times New Roman"/>
          <w:sz w:val="20"/>
          <w:szCs w:val="20"/>
        </w:rPr>
        <w:t>ПОТ РМ-016-2001</w:t>
      </w:r>
      <w:r w:rsidRPr="00366735">
        <w:rPr>
          <w:rFonts w:ascii="Times New Roman" w:hAnsi="Times New Roman"/>
          <w:sz w:val="20"/>
          <w:szCs w:val="20"/>
        </w:rPr>
        <w:t xml:space="preserve"> и которые без должного обоснования не были размещены в </w:t>
      </w:r>
      <w:r w:rsidR="004804FC">
        <w:rPr>
          <w:rFonts w:ascii="Times New Roman" w:hAnsi="Times New Roman"/>
          <w:sz w:val="20"/>
          <w:szCs w:val="20"/>
        </w:rPr>
        <w:t>новых</w:t>
      </w:r>
      <w:r w:rsidRPr="00366735">
        <w:rPr>
          <w:rFonts w:ascii="Times New Roman" w:hAnsi="Times New Roman"/>
          <w:sz w:val="20"/>
          <w:szCs w:val="20"/>
        </w:rPr>
        <w:t xml:space="preserve"> Правилах.</w:t>
      </w:r>
    </w:p>
    <w:p w:rsidR="00D644B7" w:rsidRDefault="00217014" w:rsidP="006369C6">
      <w:pPr>
        <w:widowControl w:val="0"/>
        <w:autoSpaceDE w:val="0"/>
        <w:autoSpaceDN w:val="0"/>
        <w:adjustRightInd w:val="0"/>
        <w:spacing w:after="0" w:line="240" w:lineRule="auto"/>
        <w:ind w:firstLine="567"/>
        <w:jc w:val="both"/>
        <w:rPr>
          <w:rFonts w:ascii="Times New Roman" w:hAnsi="Times New Roman"/>
          <w:color w:val="C00000"/>
          <w:sz w:val="20"/>
          <w:szCs w:val="20"/>
        </w:rPr>
      </w:pPr>
      <w:r w:rsidRPr="006B0EA0">
        <w:rPr>
          <w:rFonts w:ascii="Times New Roman" w:hAnsi="Times New Roman"/>
          <w:sz w:val="20"/>
          <w:szCs w:val="20"/>
        </w:rPr>
        <w:t>Кроме этого</w:t>
      </w:r>
      <w:r w:rsidR="0022776A">
        <w:rPr>
          <w:rFonts w:ascii="Times New Roman" w:hAnsi="Times New Roman"/>
          <w:sz w:val="20"/>
          <w:szCs w:val="20"/>
        </w:rPr>
        <w:t xml:space="preserve"> Пособия</w:t>
      </w:r>
      <w:r w:rsidRPr="006B0EA0">
        <w:rPr>
          <w:rFonts w:ascii="Times New Roman" w:hAnsi="Times New Roman"/>
          <w:sz w:val="20"/>
          <w:szCs w:val="20"/>
        </w:rPr>
        <w:t>, т</w:t>
      </w:r>
      <w:r w:rsidR="00AC5970" w:rsidRPr="006B0EA0">
        <w:rPr>
          <w:rFonts w:ascii="Times New Roman" w:hAnsi="Times New Roman"/>
          <w:sz w:val="20"/>
          <w:szCs w:val="20"/>
        </w:rPr>
        <w:t>ермины и определения, применяемые в энергетике</w:t>
      </w:r>
      <w:r w:rsidR="002F74A6" w:rsidRPr="006B0EA0">
        <w:rPr>
          <w:rFonts w:ascii="Times New Roman" w:hAnsi="Times New Roman"/>
          <w:sz w:val="20"/>
          <w:szCs w:val="20"/>
        </w:rPr>
        <w:t>,</w:t>
      </w:r>
      <w:r w:rsidR="00AC5970" w:rsidRPr="006B0EA0">
        <w:rPr>
          <w:rFonts w:ascii="Times New Roman" w:hAnsi="Times New Roman"/>
          <w:sz w:val="20"/>
          <w:szCs w:val="20"/>
        </w:rPr>
        <w:t xml:space="preserve"> можно </w:t>
      </w:r>
      <w:r w:rsidR="00D65196" w:rsidRPr="006B0EA0">
        <w:rPr>
          <w:rFonts w:ascii="Times New Roman" w:hAnsi="Times New Roman"/>
          <w:sz w:val="20"/>
          <w:szCs w:val="20"/>
        </w:rPr>
        <w:t>найти</w:t>
      </w:r>
      <w:r w:rsidR="00AC5970" w:rsidRPr="006B0EA0">
        <w:rPr>
          <w:rFonts w:ascii="Times New Roman" w:hAnsi="Times New Roman"/>
          <w:sz w:val="20"/>
          <w:szCs w:val="20"/>
        </w:rPr>
        <w:t xml:space="preserve"> в </w:t>
      </w:r>
      <w:r w:rsidR="0022776A" w:rsidRPr="006B0EA0">
        <w:rPr>
          <w:rFonts w:ascii="Times New Roman" w:hAnsi="Times New Roman"/>
          <w:sz w:val="20"/>
          <w:szCs w:val="20"/>
        </w:rPr>
        <w:t>Стандарт</w:t>
      </w:r>
      <w:r w:rsidR="0022776A">
        <w:rPr>
          <w:rFonts w:ascii="Times New Roman" w:hAnsi="Times New Roman"/>
          <w:sz w:val="20"/>
          <w:szCs w:val="20"/>
        </w:rPr>
        <w:t>е</w:t>
      </w:r>
      <w:r w:rsidR="0022776A" w:rsidRPr="006B0EA0">
        <w:rPr>
          <w:rFonts w:ascii="Times New Roman" w:hAnsi="Times New Roman"/>
          <w:sz w:val="20"/>
          <w:szCs w:val="20"/>
        </w:rPr>
        <w:t xml:space="preserve"> организации </w:t>
      </w:r>
      <w:r w:rsidR="0022776A">
        <w:rPr>
          <w:rFonts w:ascii="Times New Roman" w:hAnsi="Times New Roman"/>
          <w:sz w:val="20"/>
          <w:szCs w:val="20"/>
        </w:rPr>
        <w:t xml:space="preserve">НП «ИНВЭЛ» </w:t>
      </w:r>
      <w:r w:rsidR="00AC5970" w:rsidRPr="006B0EA0">
        <w:rPr>
          <w:rFonts w:ascii="Times New Roman" w:hAnsi="Times New Roman"/>
          <w:sz w:val="20"/>
          <w:szCs w:val="20"/>
        </w:rPr>
        <w:t xml:space="preserve">СТО 70238424.27.010.001-2008 </w:t>
      </w:r>
      <w:r w:rsidR="002F74A6" w:rsidRPr="006B0EA0">
        <w:rPr>
          <w:rFonts w:ascii="Times New Roman" w:hAnsi="Times New Roman"/>
          <w:sz w:val="20"/>
          <w:szCs w:val="20"/>
        </w:rPr>
        <w:t>«</w:t>
      </w:r>
      <w:r w:rsidR="006369C6" w:rsidRPr="006B0EA0">
        <w:rPr>
          <w:rFonts w:ascii="Times New Roman" w:hAnsi="Times New Roman"/>
          <w:sz w:val="20"/>
          <w:szCs w:val="20"/>
        </w:rPr>
        <w:t>Электроэнергетика. Термины и определения</w:t>
      </w:r>
      <w:r w:rsidR="002F74A6" w:rsidRPr="006B0EA0">
        <w:rPr>
          <w:rFonts w:ascii="Times New Roman" w:hAnsi="Times New Roman"/>
          <w:sz w:val="20"/>
          <w:szCs w:val="20"/>
        </w:rPr>
        <w:t>»</w:t>
      </w:r>
      <w:r w:rsidR="00AC5970" w:rsidRPr="006B0EA0">
        <w:rPr>
          <w:rFonts w:ascii="Times New Roman" w:hAnsi="Times New Roman"/>
          <w:sz w:val="20"/>
          <w:szCs w:val="20"/>
        </w:rPr>
        <w:t xml:space="preserve"> (принят Центральной комиссией по техническому регулированию ОАО РАО "ЕЭС России", протокол з</w:t>
      </w:r>
      <w:r w:rsidR="006369C6" w:rsidRPr="006B0EA0">
        <w:rPr>
          <w:rFonts w:ascii="Times New Roman" w:hAnsi="Times New Roman"/>
          <w:sz w:val="20"/>
          <w:szCs w:val="20"/>
        </w:rPr>
        <w:t>аседания N 14 от 20 мая 2008 г., утвержден п</w:t>
      </w:r>
      <w:r w:rsidR="00AC5970" w:rsidRPr="006B0EA0">
        <w:rPr>
          <w:rFonts w:ascii="Times New Roman" w:hAnsi="Times New Roman"/>
          <w:sz w:val="20"/>
          <w:szCs w:val="20"/>
        </w:rPr>
        <w:t>риказом НП "ИНВЭЛ" от 01.07.2008 N 12/3</w:t>
      </w:r>
      <w:r w:rsidR="003B38BC" w:rsidRPr="006B0EA0">
        <w:rPr>
          <w:rFonts w:ascii="Times New Roman" w:hAnsi="Times New Roman"/>
          <w:sz w:val="20"/>
          <w:szCs w:val="20"/>
        </w:rPr>
        <w:t>)</w:t>
      </w:r>
      <w:r w:rsidR="008475B8" w:rsidRPr="006B0EA0">
        <w:rPr>
          <w:rFonts w:ascii="Times New Roman" w:hAnsi="Times New Roman"/>
          <w:sz w:val="20"/>
          <w:szCs w:val="20"/>
        </w:rPr>
        <w:t xml:space="preserve">, см. </w:t>
      </w:r>
      <w:hyperlink r:id="rId13" w:history="1">
        <w:r w:rsidR="008475B8" w:rsidRPr="00DE1ED4">
          <w:rPr>
            <w:rStyle w:val="aa"/>
            <w:rFonts w:ascii="Times New Roman" w:hAnsi="Times New Roman"/>
            <w:sz w:val="20"/>
            <w:szCs w:val="20"/>
          </w:rPr>
          <w:t>http://files.stroyinf.ru/Data2/1/4293807/4293807117.htm</w:t>
        </w:r>
      </w:hyperlink>
      <w:r w:rsidR="008475B8">
        <w:rPr>
          <w:rFonts w:ascii="Times New Roman" w:hAnsi="Times New Roman"/>
          <w:color w:val="C00000"/>
          <w:sz w:val="20"/>
          <w:szCs w:val="20"/>
        </w:rPr>
        <w:t xml:space="preserve"> </w:t>
      </w:r>
    </w:p>
    <w:p w:rsidR="00DE1ED4" w:rsidRDefault="00DE1ED4" w:rsidP="006369C6">
      <w:pPr>
        <w:widowControl w:val="0"/>
        <w:autoSpaceDE w:val="0"/>
        <w:autoSpaceDN w:val="0"/>
        <w:adjustRightInd w:val="0"/>
        <w:spacing w:after="0" w:line="240" w:lineRule="auto"/>
        <w:ind w:firstLine="567"/>
        <w:jc w:val="both"/>
        <w:rPr>
          <w:rFonts w:ascii="Times New Roman" w:hAnsi="Times New Roman"/>
          <w:sz w:val="20"/>
          <w:szCs w:val="20"/>
        </w:rPr>
      </w:pPr>
    </w:p>
    <w:p w:rsidR="007A3ACC" w:rsidRPr="006B0EA0" w:rsidRDefault="00D65196" w:rsidP="006369C6">
      <w:pPr>
        <w:widowControl w:val="0"/>
        <w:autoSpaceDE w:val="0"/>
        <w:autoSpaceDN w:val="0"/>
        <w:adjustRightInd w:val="0"/>
        <w:spacing w:after="0" w:line="240" w:lineRule="auto"/>
        <w:ind w:firstLine="567"/>
        <w:jc w:val="both"/>
        <w:rPr>
          <w:rFonts w:ascii="Times New Roman" w:hAnsi="Times New Roman"/>
          <w:sz w:val="20"/>
          <w:szCs w:val="20"/>
        </w:rPr>
      </w:pPr>
      <w:r w:rsidRPr="006B0EA0">
        <w:rPr>
          <w:rFonts w:ascii="Times New Roman" w:hAnsi="Times New Roman"/>
          <w:sz w:val="20"/>
          <w:szCs w:val="20"/>
        </w:rPr>
        <w:t>СТО 70238424.27.010.001-2008 включает в себя</w:t>
      </w:r>
      <w:r w:rsidR="003263E0" w:rsidRPr="006B0EA0">
        <w:rPr>
          <w:rFonts w:ascii="Times New Roman" w:hAnsi="Times New Roman"/>
          <w:sz w:val="20"/>
          <w:szCs w:val="20"/>
        </w:rPr>
        <w:t xml:space="preserve"> следующие разделы</w:t>
      </w:r>
      <w:r w:rsidRPr="006B0EA0">
        <w:rPr>
          <w:rFonts w:ascii="Times New Roman" w:hAnsi="Times New Roman"/>
          <w:sz w:val="20"/>
          <w:szCs w:val="20"/>
        </w:rPr>
        <w:t>:</w:t>
      </w:r>
    </w:p>
    <w:p w:rsidR="00D65196" w:rsidRPr="006B0EA0" w:rsidRDefault="00D65196" w:rsidP="006369C6">
      <w:pPr>
        <w:widowControl w:val="0"/>
        <w:autoSpaceDE w:val="0"/>
        <w:autoSpaceDN w:val="0"/>
        <w:adjustRightInd w:val="0"/>
        <w:spacing w:after="0" w:line="240" w:lineRule="auto"/>
        <w:ind w:firstLine="567"/>
        <w:jc w:val="both"/>
        <w:rPr>
          <w:rFonts w:ascii="Times New Roman" w:hAnsi="Times New Roman"/>
          <w:sz w:val="20"/>
          <w:szCs w:val="20"/>
        </w:rPr>
      </w:pP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2. Экономика и менеджмент. Таблица 1 - Термины и определения экономики и менеджмента (управления) -2045 терминов</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3.1 Основные технические понятия в электротехнике и электроэнергетике. Таблица 2 - Термины и определения в электротехнике и электроэнергетике - 609 терминов</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3.2 Электрические станции (тепловая часть). Таблица 3 - Термины и определения по тепловой части электрических станций -581 термин.</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3.3 Топливо, используемое в электроэнергетике. Таблица 4 - Термины и определения по топливам, используемым в электроэнергетике – 466 терминов.</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3.4 Электрические станции (электрическая часть). Таблица 5 - Термины и определения электрической части электрических станций и сетей – 687 терминов.</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 xml:space="preserve"> 3.5 Электрические сети и системы. Таблица 6 - Термины и определения электрических сетей и систем – 611 терминов.</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3.6 Теплофикация. Централизованное теплоснабжение. Таблица 7 - Термины и определения в теплофикации и централизованном теплоснабжении – 364 термина.</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3.7 Гидроэлектростанции и гидротехнические сооружения. Таблица 8 - Термины и определения по гидроэлектростанциям и гидротехническим сооружениям -499 терминов.</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3.8 Энергоустановки на возобновляемых и других альтернативных источниках энергии. Таблица 9 - Термины и определения по энергоустановкам на возобновляемых и других альтернативных источниках энергии – 362 термина.</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 xml:space="preserve">4. Инженерно-техническая деятельность. </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4.1 Проектирование и строительство энергетических объектов. Монтаж оборудования. Таблица 10 - Термины и определения в области инженерно-технической деятельности проектирования, строительства и монтажа оборудования энергетических объектов – 508 терминов.</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4.2 Эксплуатация, техническое обслуживание и ремонт энергетических объектов. Таблица 11 - Термины и определения в области эксплуатации, технического обслуживания и ремонта энергетических объектов - 612 терминов.</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 xml:space="preserve">4.3 </w:t>
      </w:r>
      <w:proofErr w:type="spellStart"/>
      <w:r w:rsidRPr="006B0EA0">
        <w:rPr>
          <w:rFonts w:ascii="Times New Roman" w:hAnsi="Times New Roman"/>
          <w:i/>
          <w:sz w:val="18"/>
          <w:szCs w:val="18"/>
        </w:rPr>
        <w:t>Энерго</w:t>
      </w:r>
      <w:proofErr w:type="spellEnd"/>
      <w:r w:rsidRPr="006B0EA0">
        <w:rPr>
          <w:rFonts w:ascii="Times New Roman" w:hAnsi="Times New Roman"/>
          <w:i/>
          <w:sz w:val="18"/>
          <w:szCs w:val="18"/>
        </w:rPr>
        <w:t xml:space="preserve">- и ресурсосбережение в электроэнергетике. Таблица 12 - Термины и определения областей </w:t>
      </w:r>
      <w:proofErr w:type="spellStart"/>
      <w:r w:rsidRPr="006B0EA0">
        <w:rPr>
          <w:rFonts w:ascii="Times New Roman" w:hAnsi="Times New Roman"/>
          <w:i/>
          <w:sz w:val="18"/>
          <w:szCs w:val="18"/>
        </w:rPr>
        <w:t>энерго</w:t>
      </w:r>
      <w:proofErr w:type="spellEnd"/>
      <w:r w:rsidRPr="006B0EA0">
        <w:rPr>
          <w:rFonts w:ascii="Times New Roman" w:hAnsi="Times New Roman"/>
          <w:i/>
          <w:sz w:val="18"/>
          <w:szCs w:val="18"/>
        </w:rPr>
        <w:t>- и ресурсосбережения в электроэнергетике – 317 терминов.</w:t>
      </w:r>
    </w:p>
    <w:p w:rsidR="00D65196" w:rsidRPr="006B0EA0" w:rsidRDefault="006B0EA0" w:rsidP="0078498C">
      <w:pPr>
        <w:widowControl w:val="0"/>
        <w:autoSpaceDE w:val="0"/>
        <w:autoSpaceDN w:val="0"/>
        <w:adjustRightInd w:val="0"/>
        <w:spacing w:after="0" w:line="240" w:lineRule="auto"/>
        <w:jc w:val="both"/>
        <w:rPr>
          <w:rFonts w:ascii="Times New Roman" w:hAnsi="Times New Roman"/>
          <w:i/>
          <w:sz w:val="18"/>
          <w:szCs w:val="18"/>
        </w:rPr>
      </w:pPr>
      <w:r>
        <w:rPr>
          <w:rFonts w:ascii="Times New Roman" w:hAnsi="Times New Roman"/>
          <w:i/>
          <w:sz w:val="18"/>
          <w:szCs w:val="18"/>
        </w:rPr>
        <w:t xml:space="preserve">          </w:t>
      </w:r>
      <w:r w:rsidR="00D65196" w:rsidRPr="006B0EA0">
        <w:rPr>
          <w:rFonts w:ascii="Times New Roman" w:hAnsi="Times New Roman"/>
          <w:i/>
          <w:sz w:val="18"/>
          <w:szCs w:val="18"/>
        </w:rPr>
        <w:t>4.4 Техническое регулирование и стандартизация. Таблица 13 - Термины и определения технического регулирования и стандартизации в электроэнергетике – 366 терминов.</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 xml:space="preserve">5 Безопасность в электроэнергетике </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5.1 Экология безопасность в электроэнергетике. Таблица 14 - Термины и определения экологической безопасности в электроэнергетике – 280 терминов.</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5.2 Надежность электроэнергетических систем. Таблица 15 - Термины и определения надежности электроэнергетических систем  - 306 терминов.</w:t>
      </w:r>
    </w:p>
    <w:p w:rsidR="00D65196" w:rsidRPr="006B0EA0" w:rsidRDefault="00D65196" w:rsidP="00D65196">
      <w:pPr>
        <w:widowControl w:val="0"/>
        <w:autoSpaceDE w:val="0"/>
        <w:autoSpaceDN w:val="0"/>
        <w:adjustRightInd w:val="0"/>
        <w:spacing w:after="0" w:line="240" w:lineRule="auto"/>
        <w:ind w:firstLine="567"/>
        <w:jc w:val="both"/>
        <w:rPr>
          <w:rFonts w:ascii="Times New Roman" w:hAnsi="Times New Roman"/>
          <w:i/>
          <w:sz w:val="18"/>
          <w:szCs w:val="18"/>
        </w:rPr>
      </w:pPr>
      <w:r w:rsidRPr="006B0EA0">
        <w:rPr>
          <w:rFonts w:ascii="Times New Roman" w:hAnsi="Times New Roman"/>
          <w:i/>
          <w:sz w:val="18"/>
          <w:szCs w:val="18"/>
        </w:rPr>
        <w:t>5.3 Охрана труда в электроэнергетике. Таблица 16 - Термины и определения охраны труда в электроэнергетике – 460 терминов.</w:t>
      </w:r>
    </w:p>
    <w:p w:rsidR="004804FC" w:rsidRDefault="004804FC" w:rsidP="006369C6">
      <w:pPr>
        <w:widowControl w:val="0"/>
        <w:autoSpaceDE w:val="0"/>
        <w:autoSpaceDN w:val="0"/>
        <w:adjustRightInd w:val="0"/>
        <w:spacing w:after="0" w:line="240" w:lineRule="auto"/>
        <w:ind w:firstLine="567"/>
        <w:jc w:val="both"/>
        <w:rPr>
          <w:rFonts w:ascii="Times New Roman" w:hAnsi="Times New Roman"/>
          <w:sz w:val="20"/>
          <w:szCs w:val="20"/>
        </w:rPr>
      </w:pPr>
    </w:p>
    <w:p w:rsidR="004804FC" w:rsidRDefault="004804FC" w:rsidP="006369C6">
      <w:pPr>
        <w:widowControl w:val="0"/>
        <w:autoSpaceDE w:val="0"/>
        <w:autoSpaceDN w:val="0"/>
        <w:adjustRightInd w:val="0"/>
        <w:spacing w:after="0" w:line="240" w:lineRule="auto"/>
        <w:ind w:firstLine="567"/>
        <w:jc w:val="both"/>
        <w:rPr>
          <w:rFonts w:ascii="Times New Roman" w:hAnsi="Times New Roman"/>
          <w:sz w:val="20"/>
          <w:szCs w:val="20"/>
        </w:rPr>
      </w:pPr>
    </w:p>
    <w:p w:rsidR="00AC5970" w:rsidRPr="006B0EA0" w:rsidRDefault="004F2798" w:rsidP="006369C6">
      <w:pPr>
        <w:widowControl w:val="0"/>
        <w:autoSpaceDE w:val="0"/>
        <w:autoSpaceDN w:val="0"/>
        <w:adjustRightInd w:val="0"/>
        <w:spacing w:after="0" w:line="240" w:lineRule="auto"/>
        <w:ind w:firstLine="567"/>
        <w:jc w:val="both"/>
        <w:rPr>
          <w:rFonts w:ascii="Times New Roman" w:hAnsi="Times New Roman"/>
          <w:sz w:val="20"/>
          <w:szCs w:val="20"/>
        </w:rPr>
      </w:pPr>
      <w:r w:rsidRPr="006B0EA0">
        <w:rPr>
          <w:rFonts w:ascii="Times New Roman" w:hAnsi="Times New Roman"/>
          <w:sz w:val="20"/>
          <w:szCs w:val="20"/>
        </w:rPr>
        <w:lastRenderedPageBreak/>
        <w:t xml:space="preserve">При применении </w:t>
      </w:r>
      <w:r w:rsidR="007A3ACC" w:rsidRPr="006B0EA0">
        <w:rPr>
          <w:rFonts w:ascii="Times New Roman" w:hAnsi="Times New Roman"/>
          <w:sz w:val="20"/>
          <w:szCs w:val="20"/>
        </w:rPr>
        <w:t>нормативн</w:t>
      </w:r>
      <w:r w:rsidR="000A6CF3" w:rsidRPr="006B0EA0">
        <w:rPr>
          <w:rFonts w:ascii="Times New Roman" w:hAnsi="Times New Roman"/>
          <w:sz w:val="20"/>
          <w:szCs w:val="20"/>
        </w:rPr>
        <w:t>о-технических документов</w:t>
      </w:r>
      <w:r w:rsidR="007A3ACC" w:rsidRPr="006B0EA0">
        <w:rPr>
          <w:rFonts w:ascii="Times New Roman" w:hAnsi="Times New Roman"/>
          <w:sz w:val="20"/>
          <w:szCs w:val="20"/>
        </w:rPr>
        <w:t xml:space="preserve">, издаваемых </w:t>
      </w:r>
      <w:r w:rsidRPr="006B0EA0">
        <w:rPr>
          <w:rFonts w:ascii="Times New Roman" w:hAnsi="Times New Roman"/>
          <w:sz w:val="20"/>
          <w:szCs w:val="20"/>
        </w:rPr>
        <w:t>НП "ИНВЭЛ"</w:t>
      </w:r>
      <w:r w:rsidR="007A3ACC" w:rsidRPr="006B0EA0">
        <w:rPr>
          <w:rFonts w:ascii="Times New Roman" w:hAnsi="Times New Roman"/>
          <w:sz w:val="20"/>
          <w:szCs w:val="20"/>
        </w:rPr>
        <w:t>,</w:t>
      </w:r>
      <w:r w:rsidRPr="006B0EA0">
        <w:rPr>
          <w:rFonts w:ascii="Times New Roman" w:hAnsi="Times New Roman"/>
          <w:sz w:val="20"/>
          <w:szCs w:val="20"/>
        </w:rPr>
        <w:t xml:space="preserve"> необходимо учитывать письмо Минэнерго РФ от</w:t>
      </w:r>
      <w:r w:rsidR="00F82D1D" w:rsidRPr="006B0EA0">
        <w:rPr>
          <w:rFonts w:ascii="Times New Roman" w:hAnsi="Times New Roman"/>
          <w:sz w:val="20"/>
          <w:szCs w:val="20"/>
        </w:rPr>
        <w:t xml:space="preserve"> 23.01.2013г. № 10-130 (см. ниже).</w:t>
      </w:r>
    </w:p>
    <w:p w:rsidR="007D2CBA" w:rsidRPr="006B0EA0" w:rsidRDefault="007D2CBA" w:rsidP="00070BD5">
      <w:pPr>
        <w:widowControl w:val="0"/>
        <w:autoSpaceDE w:val="0"/>
        <w:autoSpaceDN w:val="0"/>
        <w:adjustRightInd w:val="0"/>
        <w:spacing w:after="0" w:line="240" w:lineRule="auto"/>
        <w:ind w:firstLine="567"/>
        <w:jc w:val="both"/>
        <w:rPr>
          <w:rFonts w:ascii="Times New Roman" w:hAnsi="Times New Roman"/>
          <w:sz w:val="20"/>
          <w:szCs w:val="20"/>
        </w:rPr>
      </w:pPr>
    </w:p>
    <w:p w:rsidR="00FF0DC1" w:rsidRDefault="00A312EA" w:rsidP="00A312EA">
      <w:pPr>
        <w:widowControl w:val="0"/>
        <w:autoSpaceDE w:val="0"/>
        <w:autoSpaceDN w:val="0"/>
        <w:adjustRightInd w:val="0"/>
        <w:spacing w:after="0" w:line="240" w:lineRule="auto"/>
        <w:jc w:val="both"/>
        <w:rPr>
          <w:rFonts w:ascii="Times New Roman" w:hAnsi="Times New Roman"/>
          <w:sz w:val="20"/>
          <w:szCs w:val="20"/>
        </w:rPr>
      </w:pPr>
      <w:r>
        <w:rPr>
          <w:noProof/>
        </w:rPr>
        <w:drawing>
          <wp:anchor distT="0" distB="0" distL="114300" distR="114300" simplePos="0" relativeHeight="251688960" behindDoc="1" locked="0" layoutInCell="1" allowOverlap="1" wp14:anchorId="104A23B4" wp14:editId="074866B8">
            <wp:simplePos x="0" y="0"/>
            <wp:positionH relativeFrom="column">
              <wp:posOffset>-107950</wp:posOffset>
            </wp:positionH>
            <wp:positionV relativeFrom="paragraph">
              <wp:posOffset>146050</wp:posOffset>
            </wp:positionV>
            <wp:extent cx="3289935" cy="4658360"/>
            <wp:effectExtent l="0" t="0" r="5715" b="8890"/>
            <wp:wrapTight wrapText="right">
              <wp:wrapPolygon edited="0">
                <wp:start x="0" y="0"/>
                <wp:lineTo x="0" y="21553"/>
                <wp:lineTo x="21512" y="21553"/>
                <wp:lineTo x="21512" y="0"/>
                <wp:lineTo x="0" y="0"/>
              </wp:wrapPolygon>
            </wp:wrapTight>
            <wp:docPr id="3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289935" cy="4658360"/>
                    </a:xfrm>
                    <a:prstGeom prst="rect">
                      <a:avLst/>
                    </a:prstGeom>
                  </pic:spPr>
                </pic:pic>
              </a:graphicData>
            </a:graphic>
            <wp14:sizeRelH relativeFrom="margin">
              <wp14:pctWidth>0</wp14:pctWidth>
            </wp14:sizeRelH>
            <wp14:sizeRelV relativeFrom="margin">
              <wp14:pctHeight>0</wp14:pctHeight>
            </wp14:sizeRelV>
          </wp:anchor>
        </w:drawing>
      </w:r>
    </w:p>
    <w:p w:rsidR="00FF0DC1" w:rsidRDefault="00FF0DC1" w:rsidP="0006680B">
      <w:pPr>
        <w:widowControl w:val="0"/>
        <w:autoSpaceDE w:val="0"/>
        <w:autoSpaceDN w:val="0"/>
        <w:adjustRightInd w:val="0"/>
        <w:spacing w:after="0" w:line="240" w:lineRule="auto"/>
        <w:ind w:firstLine="567"/>
        <w:jc w:val="center"/>
        <w:rPr>
          <w:rFonts w:ascii="Times New Roman" w:hAnsi="Times New Roman"/>
          <w:sz w:val="20"/>
          <w:szCs w:val="20"/>
        </w:rPr>
      </w:pPr>
    </w:p>
    <w:p w:rsidR="00C03DF0" w:rsidRDefault="00C03DF0" w:rsidP="00070BD5">
      <w:pPr>
        <w:widowControl w:val="0"/>
        <w:autoSpaceDE w:val="0"/>
        <w:autoSpaceDN w:val="0"/>
        <w:adjustRightInd w:val="0"/>
        <w:spacing w:after="0" w:line="240" w:lineRule="auto"/>
        <w:ind w:firstLine="567"/>
        <w:jc w:val="both"/>
        <w:rPr>
          <w:rFonts w:ascii="Times New Roman" w:hAnsi="Times New Roman"/>
          <w:sz w:val="20"/>
          <w:szCs w:val="20"/>
        </w:rPr>
      </w:pPr>
    </w:p>
    <w:p w:rsidR="00FF0DC1" w:rsidRDefault="00C03DF0" w:rsidP="0006680B">
      <w:pPr>
        <w:widowControl w:val="0"/>
        <w:autoSpaceDE w:val="0"/>
        <w:autoSpaceDN w:val="0"/>
        <w:adjustRightInd w:val="0"/>
        <w:spacing w:after="0" w:line="240" w:lineRule="auto"/>
        <w:ind w:firstLine="567"/>
        <w:jc w:val="center"/>
        <w:rPr>
          <w:rFonts w:ascii="Times New Roman" w:hAnsi="Times New Roman"/>
          <w:sz w:val="20"/>
          <w:szCs w:val="20"/>
        </w:rPr>
      </w:pPr>
      <w:r>
        <w:rPr>
          <w:noProof/>
        </w:rPr>
        <w:drawing>
          <wp:anchor distT="0" distB="0" distL="114300" distR="114300" simplePos="0" relativeHeight="251689984" behindDoc="1" locked="0" layoutInCell="1" allowOverlap="1" wp14:anchorId="7F994867" wp14:editId="367B9406">
            <wp:simplePos x="0" y="0"/>
            <wp:positionH relativeFrom="column">
              <wp:posOffset>358140</wp:posOffset>
            </wp:positionH>
            <wp:positionV relativeFrom="paragraph">
              <wp:posOffset>-1905</wp:posOffset>
            </wp:positionV>
            <wp:extent cx="3024000" cy="4489200"/>
            <wp:effectExtent l="0" t="0" r="5080" b="6985"/>
            <wp:wrapTight wrapText="left">
              <wp:wrapPolygon edited="0">
                <wp:start x="0" y="0"/>
                <wp:lineTo x="0" y="21542"/>
                <wp:lineTo x="21500" y="21542"/>
                <wp:lineTo x="21500" y="0"/>
                <wp:lineTo x="0" y="0"/>
              </wp:wrapPolygon>
            </wp:wrapTight>
            <wp:docPr id="4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024000" cy="4489200"/>
                    </a:xfrm>
                    <a:prstGeom prst="rect">
                      <a:avLst/>
                    </a:prstGeom>
                  </pic:spPr>
                </pic:pic>
              </a:graphicData>
            </a:graphic>
            <wp14:sizeRelH relativeFrom="margin">
              <wp14:pctWidth>0</wp14:pctWidth>
            </wp14:sizeRelH>
            <wp14:sizeRelV relativeFrom="margin">
              <wp14:pctHeight>0</wp14:pctHeight>
            </wp14:sizeRelV>
          </wp:anchor>
        </w:drawing>
      </w:r>
    </w:p>
    <w:p w:rsidR="0006680B" w:rsidRDefault="0006680B" w:rsidP="0006680B">
      <w:pPr>
        <w:widowControl w:val="0"/>
        <w:autoSpaceDE w:val="0"/>
        <w:autoSpaceDN w:val="0"/>
        <w:adjustRightInd w:val="0"/>
        <w:spacing w:after="0" w:line="240" w:lineRule="auto"/>
        <w:ind w:firstLine="567"/>
        <w:jc w:val="center"/>
        <w:rPr>
          <w:rFonts w:ascii="Times New Roman" w:hAnsi="Times New Roman"/>
          <w:sz w:val="20"/>
          <w:szCs w:val="20"/>
        </w:rPr>
      </w:pPr>
    </w:p>
    <w:p w:rsidR="0006680B" w:rsidRDefault="0006680B" w:rsidP="0006680B">
      <w:pPr>
        <w:widowControl w:val="0"/>
        <w:autoSpaceDE w:val="0"/>
        <w:autoSpaceDN w:val="0"/>
        <w:adjustRightInd w:val="0"/>
        <w:spacing w:after="0" w:line="240" w:lineRule="auto"/>
        <w:ind w:firstLine="567"/>
        <w:jc w:val="center"/>
        <w:rPr>
          <w:rFonts w:ascii="Times New Roman" w:hAnsi="Times New Roman"/>
          <w:sz w:val="20"/>
          <w:szCs w:val="20"/>
        </w:rPr>
      </w:pPr>
    </w:p>
    <w:p w:rsidR="0006680B" w:rsidRDefault="0006680B" w:rsidP="0006680B">
      <w:pPr>
        <w:widowControl w:val="0"/>
        <w:autoSpaceDE w:val="0"/>
        <w:autoSpaceDN w:val="0"/>
        <w:adjustRightInd w:val="0"/>
        <w:spacing w:after="0" w:line="240" w:lineRule="auto"/>
        <w:ind w:firstLine="567"/>
        <w:jc w:val="center"/>
        <w:rPr>
          <w:rFonts w:ascii="Times New Roman" w:hAnsi="Times New Roman"/>
          <w:sz w:val="20"/>
          <w:szCs w:val="20"/>
        </w:rPr>
      </w:pPr>
    </w:p>
    <w:p w:rsidR="0006680B" w:rsidRDefault="0006680B" w:rsidP="0006680B">
      <w:pPr>
        <w:widowControl w:val="0"/>
        <w:autoSpaceDE w:val="0"/>
        <w:autoSpaceDN w:val="0"/>
        <w:adjustRightInd w:val="0"/>
        <w:spacing w:after="0" w:line="240" w:lineRule="auto"/>
        <w:ind w:firstLine="567"/>
        <w:jc w:val="center"/>
        <w:rPr>
          <w:rFonts w:ascii="Times New Roman" w:hAnsi="Times New Roman"/>
          <w:sz w:val="20"/>
          <w:szCs w:val="20"/>
        </w:rPr>
      </w:pPr>
    </w:p>
    <w:p w:rsidR="00A400DF" w:rsidRPr="00216A04" w:rsidRDefault="00A400DF" w:rsidP="00216A04">
      <w:pPr>
        <w:widowControl w:val="0"/>
        <w:autoSpaceDE w:val="0"/>
        <w:autoSpaceDN w:val="0"/>
        <w:adjustRightInd w:val="0"/>
        <w:spacing w:after="0" w:line="240" w:lineRule="auto"/>
        <w:rPr>
          <w:rFonts w:ascii="Times New Roman" w:hAnsi="Times New Roman"/>
          <w:sz w:val="18"/>
          <w:szCs w:val="18"/>
        </w:rPr>
      </w:pPr>
    </w:p>
    <w:p w:rsidR="0078498C" w:rsidRDefault="0078498C" w:rsidP="00977AE9">
      <w:pPr>
        <w:pStyle w:val="ac"/>
        <w:widowControl w:val="0"/>
        <w:numPr>
          <w:ilvl w:val="0"/>
          <w:numId w:val="2"/>
        </w:numPr>
        <w:autoSpaceDE w:val="0"/>
        <w:autoSpaceDN w:val="0"/>
        <w:adjustRightInd w:val="0"/>
        <w:spacing w:after="0" w:line="240" w:lineRule="auto"/>
        <w:jc w:val="center"/>
        <w:rPr>
          <w:rFonts w:ascii="Times New Roman" w:hAnsi="Times New Roman"/>
          <w:b/>
          <w:sz w:val="28"/>
          <w:szCs w:val="28"/>
        </w:rPr>
      </w:pPr>
    </w:p>
    <w:p w:rsidR="0078498C" w:rsidRDefault="0078498C" w:rsidP="00977AE9">
      <w:pPr>
        <w:pStyle w:val="ac"/>
        <w:widowControl w:val="0"/>
        <w:numPr>
          <w:ilvl w:val="0"/>
          <w:numId w:val="2"/>
        </w:numPr>
        <w:autoSpaceDE w:val="0"/>
        <w:autoSpaceDN w:val="0"/>
        <w:adjustRightInd w:val="0"/>
        <w:spacing w:after="0" w:line="240" w:lineRule="auto"/>
        <w:jc w:val="center"/>
        <w:rPr>
          <w:rFonts w:ascii="Times New Roman" w:hAnsi="Times New Roman"/>
          <w:b/>
          <w:sz w:val="28"/>
          <w:szCs w:val="28"/>
        </w:rPr>
      </w:pPr>
    </w:p>
    <w:p w:rsidR="0078498C" w:rsidRDefault="0078498C" w:rsidP="0078498C">
      <w:pPr>
        <w:widowControl w:val="0"/>
        <w:autoSpaceDE w:val="0"/>
        <w:autoSpaceDN w:val="0"/>
        <w:adjustRightInd w:val="0"/>
        <w:spacing w:after="0" w:line="240" w:lineRule="auto"/>
        <w:jc w:val="center"/>
        <w:rPr>
          <w:rFonts w:ascii="Times New Roman" w:hAnsi="Times New Roman"/>
          <w:b/>
          <w:sz w:val="28"/>
          <w:szCs w:val="28"/>
        </w:rPr>
      </w:pPr>
    </w:p>
    <w:p w:rsidR="0078498C" w:rsidRPr="0078498C" w:rsidRDefault="0078498C" w:rsidP="0078498C">
      <w:pPr>
        <w:widowControl w:val="0"/>
        <w:autoSpaceDE w:val="0"/>
        <w:autoSpaceDN w:val="0"/>
        <w:adjustRightInd w:val="0"/>
        <w:spacing w:after="0" w:line="240" w:lineRule="auto"/>
        <w:jc w:val="center"/>
        <w:rPr>
          <w:rFonts w:ascii="Times New Roman" w:hAnsi="Times New Roman"/>
          <w:b/>
          <w:sz w:val="28"/>
          <w:szCs w:val="28"/>
        </w:rPr>
      </w:pPr>
    </w:p>
    <w:p w:rsidR="003E6CF3" w:rsidRPr="00315768" w:rsidRDefault="003E6CF3" w:rsidP="00977AE9">
      <w:pPr>
        <w:pStyle w:val="ac"/>
        <w:widowControl w:val="0"/>
        <w:numPr>
          <w:ilvl w:val="0"/>
          <w:numId w:val="2"/>
        </w:numPr>
        <w:autoSpaceDE w:val="0"/>
        <w:autoSpaceDN w:val="0"/>
        <w:adjustRightInd w:val="0"/>
        <w:spacing w:after="0" w:line="240" w:lineRule="auto"/>
        <w:jc w:val="center"/>
        <w:rPr>
          <w:rFonts w:ascii="Times New Roman" w:hAnsi="Times New Roman"/>
          <w:b/>
          <w:sz w:val="28"/>
          <w:szCs w:val="28"/>
        </w:rPr>
      </w:pPr>
    </w:p>
    <w:p w:rsidR="00B705CC" w:rsidRDefault="00B705CC" w:rsidP="00216A04">
      <w:pPr>
        <w:widowControl w:val="0"/>
        <w:autoSpaceDE w:val="0"/>
        <w:autoSpaceDN w:val="0"/>
        <w:adjustRightInd w:val="0"/>
        <w:spacing w:after="0" w:line="240" w:lineRule="auto"/>
        <w:ind w:firstLine="567"/>
        <w:jc w:val="both"/>
        <w:rPr>
          <w:rFonts w:ascii="Times New Roman" w:hAnsi="Times New Roman"/>
          <w:sz w:val="20"/>
          <w:szCs w:val="20"/>
        </w:rPr>
      </w:pPr>
    </w:p>
    <w:p w:rsidR="001E2815" w:rsidRPr="00216A04" w:rsidRDefault="001E2815" w:rsidP="00216A04">
      <w:pPr>
        <w:widowControl w:val="0"/>
        <w:autoSpaceDE w:val="0"/>
        <w:autoSpaceDN w:val="0"/>
        <w:adjustRightInd w:val="0"/>
        <w:spacing w:after="0" w:line="240" w:lineRule="auto"/>
        <w:jc w:val="center"/>
        <w:rPr>
          <w:rFonts w:ascii="Times New Roman" w:hAnsi="Times New Roman"/>
          <w:sz w:val="18"/>
          <w:szCs w:val="18"/>
        </w:rPr>
      </w:pPr>
    </w:p>
    <w:p w:rsidR="0078498C" w:rsidRDefault="0078498C" w:rsidP="005C6F3F">
      <w:pPr>
        <w:pStyle w:val="a7"/>
        <w:ind w:firstLine="568"/>
        <w:jc w:val="both"/>
        <w:rPr>
          <w:rFonts w:ascii="Times New Roman" w:hAnsi="Times New Roman"/>
          <w:sz w:val="20"/>
          <w:szCs w:val="20"/>
        </w:rPr>
      </w:pPr>
    </w:p>
    <w:p w:rsidR="0078498C" w:rsidRDefault="0078498C" w:rsidP="005C6F3F">
      <w:pPr>
        <w:pStyle w:val="a7"/>
        <w:ind w:firstLine="568"/>
        <w:jc w:val="both"/>
        <w:rPr>
          <w:rFonts w:ascii="Times New Roman" w:hAnsi="Times New Roman"/>
          <w:sz w:val="20"/>
          <w:szCs w:val="20"/>
        </w:rPr>
      </w:pPr>
    </w:p>
    <w:p w:rsidR="0078498C" w:rsidRDefault="0078498C" w:rsidP="005C6F3F">
      <w:pPr>
        <w:pStyle w:val="a7"/>
        <w:ind w:firstLine="568"/>
        <w:jc w:val="both"/>
        <w:rPr>
          <w:rFonts w:ascii="Times New Roman" w:hAnsi="Times New Roman"/>
          <w:sz w:val="20"/>
          <w:szCs w:val="20"/>
        </w:rPr>
      </w:pPr>
    </w:p>
    <w:p w:rsidR="0078498C" w:rsidRDefault="0078498C" w:rsidP="005C6F3F">
      <w:pPr>
        <w:pStyle w:val="a7"/>
        <w:ind w:firstLine="568"/>
        <w:jc w:val="both"/>
        <w:rPr>
          <w:rFonts w:ascii="Times New Roman" w:hAnsi="Times New Roman"/>
          <w:sz w:val="20"/>
          <w:szCs w:val="20"/>
        </w:rPr>
      </w:pPr>
    </w:p>
    <w:p w:rsidR="0078498C" w:rsidRDefault="0078498C" w:rsidP="005C6F3F">
      <w:pPr>
        <w:pStyle w:val="a7"/>
        <w:ind w:firstLine="568"/>
        <w:jc w:val="both"/>
        <w:rPr>
          <w:rFonts w:ascii="Times New Roman" w:hAnsi="Times New Roman"/>
          <w:sz w:val="20"/>
          <w:szCs w:val="20"/>
        </w:rPr>
      </w:pPr>
    </w:p>
    <w:p w:rsidR="0078498C" w:rsidRDefault="0078498C" w:rsidP="005C6F3F">
      <w:pPr>
        <w:pStyle w:val="a7"/>
        <w:ind w:firstLine="568"/>
        <w:jc w:val="both"/>
        <w:rPr>
          <w:rFonts w:ascii="Times New Roman" w:hAnsi="Times New Roman"/>
          <w:sz w:val="20"/>
          <w:szCs w:val="20"/>
        </w:rPr>
      </w:pPr>
    </w:p>
    <w:p w:rsidR="0078498C" w:rsidRDefault="0078498C" w:rsidP="005C6F3F">
      <w:pPr>
        <w:pStyle w:val="a7"/>
        <w:ind w:firstLine="568"/>
        <w:jc w:val="both"/>
        <w:rPr>
          <w:rFonts w:ascii="Times New Roman" w:hAnsi="Times New Roman"/>
          <w:sz w:val="20"/>
          <w:szCs w:val="20"/>
        </w:rPr>
      </w:pPr>
    </w:p>
    <w:p w:rsidR="0078498C" w:rsidRDefault="0078498C" w:rsidP="005C6F3F">
      <w:pPr>
        <w:pStyle w:val="a7"/>
        <w:ind w:firstLine="568"/>
        <w:jc w:val="both"/>
        <w:rPr>
          <w:rFonts w:ascii="Times New Roman" w:hAnsi="Times New Roman"/>
          <w:sz w:val="20"/>
          <w:szCs w:val="20"/>
        </w:rPr>
      </w:pPr>
    </w:p>
    <w:p w:rsidR="0078498C" w:rsidRDefault="0078498C" w:rsidP="005C6F3F">
      <w:pPr>
        <w:pStyle w:val="a7"/>
        <w:ind w:firstLine="568"/>
        <w:jc w:val="both"/>
        <w:rPr>
          <w:rFonts w:ascii="Times New Roman" w:hAnsi="Times New Roman"/>
          <w:sz w:val="20"/>
          <w:szCs w:val="20"/>
        </w:rPr>
      </w:pPr>
    </w:p>
    <w:p w:rsidR="0078498C" w:rsidRDefault="0078498C" w:rsidP="005C6F3F">
      <w:pPr>
        <w:pStyle w:val="a7"/>
        <w:ind w:firstLine="568"/>
        <w:jc w:val="both"/>
        <w:rPr>
          <w:rFonts w:ascii="Times New Roman" w:hAnsi="Times New Roman"/>
          <w:sz w:val="20"/>
          <w:szCs w:val="20"/>
        </w:rPr>
      </w:pPr>
    </w:p>
    <w:p w:rsidR="0078498C" w:rsidRDefault="0078498C" w:rsidP="005C6F3F">
      <w:pPr>
        <w:pStyle w:val="a7"/>
        <w:ind w:firstLine="568"/>
        <w:jc w:val="both"/>
        <w:rPr>
          <w:rFonts w:ascii="Times New Roman" w:hAnsi="Times New Roman"/>
          <w:sz w:val="20"/>
          <w:szCs w:val="20"/>
        </w:rPr>
      </w:pPr>
    </w:p>
    <w:p w:rsidR="0078498C" w:rsidRDefault="0078498C" w:rsidP="005C6F3F">
      <w:pPr>
        <w:pStyle w:val="a7"/>
        <w:ind w:firstLine="568"/>
        <w:jc w:val="both"/>
        <w:rPr>
          <w:rFonts w:ascii="Times New Roman" w:hAnsi="Times New Roman"/>
          <w:sz w:val="20"/>
          <w:szCs w:val="20"/>
        </w:rPr>
      </w:pPr>
    </w:p>
    <w:p w:rsidR="0078498C" w:rsidRDefault="0078498C" w:rsidP="005C6F3F">
      <w:pPr>
        <w:pStyle w:val="a7"/>
        <w:ind w:firstLine="568"/>
        <w:jc w:val="both"/>
        <w:rPr>
          <w:rFonts w:ascii="Times New Roman" w:hAnsi="Times New Roman"/>
          <w:sz w:val="20"/>
          <w:szCs w:val="20"/>
        </w:rPr>
      </w:pPr>
    </w:p>
    <w:p w:rsidR="004804FC" w:rsidRPr="004804FC" w:rsidRDefault="004804FC" w:rsidP="004804FC">
      <w:pPr>
        <w:pStyle w:val="a7"/>
        <w:numPr>
          <w:ilvl w:val="0"/>
          <w:numId w:val="43"/>
        </w:numPr>
        <w:ind w:left="567" w:hanging="77"/>
        <w:jc w:val="center"/>
        <w:rPr>
          <w:rFonts w:ascii="Times New Roman" w:hAnsi="Times New Roman"/>
          <w:sz w:val="20"/>
          <w:szCs w:val="20"/>
        </w:rPr>
      </w:pPr>
    </w:p>
    <w:p w:rsidR="004804FC" w:rsidRPr="004804FC" w:rsidRDefault="004804FC" w:rsidP="004804FC">
      <w:pPr>
        <w:pStyle w:val="a7"/>
        <w:numPr>
          <w:ilvl w:val="0"/>
          <w:numId w:val="43"/>
        </w:numPr>
        <w:ind w:left="567" w:hanging="77"/>
        <w:jc w:val="center"/>
        <w:rPr>
          <w:rFonts w:ascii="Times New Roman" w:hAnsi="Times New Roman"/>
          <w:sz w:val="20"/>
          <w:szCs w:val="20"/>
        </w:rPr>
      </w:pPr>
    </w:p>
    <w:p w:rsidR="004804FC" w:rsidRPr="004804FC" w:rsidRDefault="004804FC" w:rsidP="004804FC">
      <w:pPr>
        <w:pStyle w:val="a7"/>
        <w:ind w:left="567"/>
        <w:rPr>
          <w:rFonts w:ascii="Times New Roman" w:hAnsi="Times New Roman"/>
          <w:sz w:val="20"/>
          <w:szCs w:val="20"/>
        </w:rPr>
      </w:pPr>
    </w:p>
    <w:p w:rsidR="004804FC" w:rsidRPr="004804FC" w:rsidRDefault="004804FC" w:rsidP="004804FC">
      <w:pPr>
        <w:pStyle w:val="a7"/>
        <w:ind w:left="568"/>
        <w:jc w:val="center"/>
        <w:rPr>
          <w:rFonts w:ascii="Times New Roman" w:hAnsi="Times New Roman"/>
          <w:sz w:val="20"/>
          <w:szCs w:val="20"/>
        </w:rPr>
      </w:pPr>
    </w:p>
    <w:p w:rsidR="0078498C" w:rsidRDefault="0078498C" w:rsidP="004804FC">
      <w:pPr>
        <w:pStyle w:val="a7"/>
        <w:numPr>
          <w:ilvl w:val="0"/>
          <w:numId w:val="46"/>
        </w:numPr>
        <w:jc w:val="center"/>
        <w:rPr>
          <w:rFonts w:ascii="Times New Roman" w:hAnsi="Times New Roman"/>
          <w:sz w:val="20"/>
          <w:szCs w:val="20"/>
        </w:rPr>
      </w:pPr>
      <w:r w:rsidRPr="00315768">
        <w:rPr>
          <w:rFonts w:ascii="Times New Roman" w:hAnsi="Times New Roman"/>
          <w:b/>
          <w:sz w:val="28"/>
          <w:szCs w:val="28"/>
        </w:rPr>
        <w:t>ТЕРМИНЫ И ИХ ОПРЕДЕЛЕНИЯ</w:t>
      </w:r>
    </w:p>
    <w:p w:rsidR="0078498C" w:rsidRDefault="0078498C" w:rsidP="005C6F3F">
      <w:pPr>
        <w:pStyle w:val="a7"/>
        <w:ind w:firstLine="568"/>
        <w:jc w:val="both"/>
        <w:rPr>
          <w:rFonts w:ascii="Times New Roman" w:hAnsi="Times New Roman"/>
          <w:sz w:val="20"/>
          <w:szCs w:val="20"/>
        </w:rPr>
      </w:pPr>
    </w:p>
    <w:p w:rsidR="005C6F3F" w:rsidRDefault="005C6F3F" w:rsidP="005C6F3F">
      <w:pPr>
        <w:pStyle w:val="a7"/>
        <w:ind w:firstLine="568"/>
        <w:jc w:val="both"/>
        <w:rPr>
          <w:rFonts w:ascii="Times New Roman" w:hAnsi="Times New Roman"/>
          <w:sz w:val="20"/>
          <w:szCs w:val="20"/>
        </w:rPr>
      </w:pPr>
      <w:proofErr w:type="gramStart"/>
      <w:r>
        <w:rPr>
          <w:rFonts w:ascii="Times New Roman" w:hAnsi="Times New Roman"/>
          <w:sz w:val="20"/>
          <w:szCs w:val="20"/>
        </w:rPr>
        <w:t>Аварийная сигнализация - с</w:t>
      </w:r>
      <w:r w:rsidRPr="005C6F3F">
        <w:rPr>
          <w:rFonts w:ascii="Times New Roman" w:hAnsi="Times New Roman"/>
          <w:sz w:val="20"/>
          <w:szCs w:val="20"/>
        </w:rPr>
        <w:t xml:space="preserve">игнализация, извещающая персонал о возникновении аварийного режима работы объекта или целого </w:t>
      </w:r>
      <w:r>
        <w:rPr>
          <w:rFonts w:ascii="Times New Roman" w:hAnsi="Times New Roman"/>
          <w:sz w:val="20"/>
          <w:szCs w:val="20"/>
        </w:rPr>
        <w:t>участка обслуживаемой установки (</w:t>
      </w:r>
      <w:r w:rsidRPr="005C6F3F">
        <w:rPr>
          <w:rFonts w:ascii="Times New Roman" w:hAnsi="Times New Roman"/>
          <w:sz w:val="20"/>
          <w:szCs w:val="20"/>
        </w:rPr>
        <w:t>Электротехническая энциклопедия:</w:t>
      </w:r>
      <w:proofErr w:type="gramEnd"/>
      <w:r w:rsidRPr="005C6F3F">
        <w:rPr>
          <w:rFonts w:ascii="Times New Roman" w:hAnsi="Times New Roman"/>
          <w:sz w:val="20"/>
          <w:szCs w:val="20"/>
        </w:rPr>
        <w:t xml:space="preserve"> </w:t>
      </w:r>
      <w:proofErr w:type="gramStart"/>
      <w:r w:rsidRPr="005C6F3F">
        <w:rPr>
          <w:rFonts w:ascii="Times New Roman" w:hAnsi="Times New Roman"/>
          <w:sz w:val="20"/>
          <w:szCs w:val="20"/>
        </w:rPr>
        <w:t>В 4 т. - М.: Издательство МЭИ, 2005</w:t>
      </w:r>
      <w:r>
        <w:rPr>
          <w:rFonts w:ascii="Times New Roman" w:hAnsi="Times New Roman"/>
          <w:sz w:val="20"/>
          <w:szCs w:val="20"/>
        </w:rPr>
        <w:t>).</w:t>
      </w:r>
      <w:proofErr w:type="gramEnd"/>
    </w:p>
    <w:p w:rsidR="007175B9" w:rsidRDefault="005C6F3F" w:rsidP="005C6F3F">
      <w:pPr>
        <w:pStyle w:val="a7"/>
        <w:ind w:firstLine="568"/>
        <w:jc w:val="both"/>
        <w:rPr>
          <w:rFonts w:ascii="Times New Roman" w:hAnsi="Times New Roman"/>
          <w:sz w:val="20"/>
          <w:szCs w:val="20"/>
        </w:rPr>
      </w:pPr>
      <w:r w:rsidRPr="005C6F3F">
        <w:rPr>
          <w:rFonts w:ascii="Times New Roman" w:hAnsi="Times New Roman"/>
          <w:sz w:val="20"/>
          <w:szCs w:val="20"/>
        </w:rPr>
        <w:t xml:space="preserve"> </w:t>
      </w:r>
      <w:proofErr w:type="gramStart"/>
      <w:r w:rsidR="007175B9" w:rsidRPr="00216A04">
        <w:rPr>
          <w:rFonts w:ascii="Times New Roman" w:hAnsi="Times New Roman"/>
          <w:sz w:val="20"/>
          <w:szCs w:val="20"/>
        </w:rPr>
        <w:t>Автоматизированное рабочее место оперативного персонала (АРМ) – дистанционное  управление коммутационными аппаратами с рабочего места, позволяющее оперативному персоналу, осуществляющему оперативное обслуживание электроустановок, дистанционно (с монитора компьютера) осуществлять управление коммутационными аппаратами, заземляющими ножами разъединителей и определять их положение, использовать выводимые на монитор компьютера схемы электрических соединений электроустановок, электрические параметры (напряжение, ток, мощность), а также считывать поступающие аварийные и предупредительные сигналы (пункт 17.2).</w:t>
      </w:r>
      <w:proofErr w:type="gramEnd"/>
    </w:p>
    <w:p w:rsidR="00B80448" w:rsidRDefault="00B80448" w:rsidP="00B80448">
      <w:pPr>
        <w:pStyle w:val="a7"/>
        <w:ind w:firstLine="568"/>
        <w:jc w:val="both"/>
        <w:rPr>
          <w:rFonts w:ascii="Times New Roman" w:hAnsi="Times New Roman"/>
          <w:sz w:val="20"/>
          <w:szCs w:val="20"/>
        </w:rPr>
      </w:pPr>
      <w:proofErr w:type="gramStart"/>
      <w:r w:rsidRPr="00B80448">
        <w:rPr>
          <w:rFonts w:ascii="Times New Roman" w:hAnsi="Times New Roman"/>
          <w:sz w:val="20"/>
          <w:szCs w:val="20"/>
        </w:rPr>
        <w:t>Автомат</w:t>
      </w:r>
      <w:r>
        <w:rPr>
          <w:rFonts w:ascii="Times New Roman" w:hAnsi="Times New Roman"/>
          <w:sz w:val="20"/>
          <w:szCs w:val="20"/>
        </w:rPr>
        <w:t>изированное рабочее место</w:t>
      </w:r>
      <w:r w:rsidR="00C76F73">
        <w:rPr>
          <w:rFonts w:ascii="Times New Roman" w:hAnsi="Times New Roman"/>
          <w:sz w:val="20"/>
          <w:szCs w:val="20"/>
        </w:rPr>
        <w:t xml:space="preserve"> (АРМ)</w:t>
      </w:r>
      <w:r>
        <w:rPr>
          <w:rFonts w:ascii="Times New Roman" w:hAnsi="Times New Roman"/>
          <w:sz w:val="20"/>
          <w:szCs w:val="20"/>
        </w:rPr>
        <w:t xml:space="preserve"> - п</w:t>
      </w:r>
      <w:r w:rsidRPr="00B80448">
        <w:rPr>
          <w:rFonts w:ascii="Times New Roman" w:hAnsi="Times New Roman"/>
          <w:sz w:val="20"/>
          <w:szCs w:val="20"/>
        </w:rPr>
        <w:t>рограм</w:t>
      </w:r>
      <w:r>
        <w:rPr>
          <w:rFonts w:ascii="Times New Roman" w:hAnsi="Times New Roman"/>
          <w:sz w:val="20"/>
          <w:szCs w:val="20"/>
        </w:rPr>
        <w:t>м</w:t>
      </w:r>
      <w:r w:rsidRPr="00B80448">
        <w:rPr>
          <w:rFonts w:ascii="Times New Roman" w:hAnsi="Times New Roman"/>
          <w:sz w:val="20"/>
          <w:szCs w:val="20"/>
        </w:rPr>
        <w:t>но-технический комплекс автоматизированной системы, предназначен</w:t>
      </w:r>
      <w:r>
        <w:rPr>
          <w:rFonts w:ascii="Times New Roman" w:hAnsi="Times New Roman"/>
          <w:sz w:val="20"/>
          <w:szCs w:val="20"/>
        </w:rPr>
        <w:t>н</w:t>
      </w:r>
      <w:r w:rsidRPr="00B80448">
        <w:rPr>
          <w:rFonts w:ascii="Times New Roman" w:hAnsi="Times New Roman"/>
          <w:sz w:val="20"/>
          <w:szCs w:val="20"/>
        </w:rPr>
        <w:t xml:space="preserve">ый для автоматизации </w:t>
      </w:r>
      <w:r>
        <w:rPr>
          <w:rFonts w:ascii="Times New Roman" w:hAnsi="Times New Roman"/>
          <w:sz w:val="20"/>
          <w:szCs w:val="20"/>
        </w:rPr>
        <w:t>деятельности определенного вида (</w:t>
      </w:r>
      <w:r w:rsidRPr="00B80448">
        <w:rPr>
          <w:rFonts w:ascii="Times New Roman" w:hAnsi="Times New Roman"/>
          <w:sz w:val="20"/>
          <w:szCs w:val="20"/>
        </w:rPr>
        <w:t>ГОСТ 34.003-90 "Автоматизированные системы.</w:t>
      </w:r>
      <w:proofErr w:type="gramEnd"/>
      <w:r w:rsidRPr="00B80448">
        <w:rPr>
          <w:rFonts w:ascii="Times New Roman" w:hAnsi="Times New Roman"/>
          <w:sz w:val="20"/>
          <w:szCs w:val="20"/>
        </w:rPr>
        <w:t xml:space="preserve"> </w:t>
      </w:r>
      <w:proofErr w:type="gramStart"/>
      <w:r w:rsidRPr="00B80448">
        <w:rPr>
          <w:rFonts w:ascii="Times New Roman" w:hAnsi="Times New Roman"/>
          <w:sz w:val="20"/>
          <w:szCs w:val="20"/>
        </w:rPr>
        <w:t>Термины и определения"</w:t>
      </w:r>
      <w:r>
        <w:rPr>
          <w:rFonts w:ascii="Times New Roman" w:hAnsi="Times New Roman"/>
          <w:sz w:val="20"/>
          <w:szCs w:val="20"/>
        </w:rPr>
        <w:t>).</w:t>
      </w:r>
      <w:proofErr w:type="gramEnd"/>
    </w:p>
    <w:p w:rsidR="00704915" w:rsidRPr="00704915" w:rsidRDefault="00704915" w:rsidP="00704915">
      <w:pPr>
        <w:pStyle w:val="a7"/>
        <w:ind w:firstLine="568"/>
        <w:jc w:val="both"/>
        <w:rPr>
          <w:rFonts w:ascii="Times New Roman" w:hAnsi="Times New Roman"/>
          <w:sz w:val="20"/>
          <w:szCs w:val="20"/>
        </w:rPr>
      </w:pPr>
      <w:r w:rsidRPr="00704915">
        <w:rPr>
          <w:rFonts w:ascii="Times New Roman" w:hAnsi="Times New Roman"/>
          <w:sz w:val="20"/>
          <w:szCs w:val="20"/>
        </w:rPr>
        <w:t xml:space="preserve">Автоматическое включение резервного питания и оборудования (АВР) </w:t>
      </w:r>
      <w:r>
        <w:rPr>
          <w:rFonts w:ascii="Times New Roman" w:hAnsi="Times New Roman"/>
          <w:sz w:val="20"/>
          <w:szCs w:val="20"/>
        </w:rPr>
        <w:t>- у</w:t>
      </w:r>
      <w:r w:rsidRPr="00704915">
        <w:rPr>
          <w:rFonts w:ascii="Times New Roman" w:hAnsi="Times New Roman"/>
          <w:sz w:val="20"/>
          <w:szCs w:val="20"/>
        </w:rPr>
        <w:t>стройство для восстановления питания потребителей путем автоматического включения резервного источника питания при отключ</w:t>
      </w:r>
      <w:r>
        <w:rPr>
          <w:rFonts w:ascii="Times New Roman" w:hAnsi="Times New Roman"/>
          <w:sz w:val="20"/>
          <w:szCs w:val="20"/>
        </w:rPr>
        <w:t>ении рабочего источника питания (</w:t>
      </w:r>
      <w:r w:rsidRPr="00704915">
        <w:rPr>
          <w:rFonts w:ascii="Times New Roman" w:hAnsi="Times New Roman"/>
          <w:sz w:val="20"/>
          <w:szCs w:val="20"/>
        </w:rPr>
        <w:t xml:space="preserve">Правила устройства энергоустановок. - 6 изд. - М.: </w:t>
      </w:r>
      <w:proofErr w:type="spellStart"/>
      <w:r w:rsidRPr="00704915">
        <w:rPr>
          <w:rFonts w:ascii="Times New Roman" w:hAnsi="Times New Roman"/>
          <w:sz w:val="20"/>
          <w:szCs w:val="20"/>
        </w:rPr>
        <w:t>Энергоатомиздат</w:t>
      </w:r>
      <w:proofErr w:type="spellEnd"/>
      <w:r>
        <w:rPr>
          <w:rFonts w:ascii="Times New Roman" w:hAnsi="Times New Roman"/>
          <w:sz w:val="20"/>
          <w:szCs w:val="20"/>
        </w:rPr>
        <w:t>).</w:t>
      </w:r>
    </w:p>
    <w:p w:rsidR="00920FD4" w:rsidRDefault="00AD5147" w:rsidP="00216A04">
      <w:pPr>
        <w:pStyle w:val="ConsPlusNormal"/>
        <w:ind w:firstLine="540"/>
        <w:jc w:val="both"/>
      </w:pPr>
      <w:r w:rsidRPr="00216A04">
        <w:rPr>
          <w:rFonts w:ascii="Times New Roman" w:hAnsi="Times New Roman" w:cs="Times New Roman"/>
        </w:rPr>
        <w:t xml:space="preserve">Административно-технический персонал - </w:t>
      </w:r>
      <w:r w:rsidR="00FD366F" w:rsidRPr="00216A04">
        <w:rPr>
          <w:rFonts w:ascii="Times New Roman" w:hAnsi="Times New Roman" w:cs="Times New Roman"/>
        </w:rPr>
        <w:t>руководители и специалисты, на которых возложены обязанности по организации технического и оперативного обслуживания, проведения ремонтных, монтажных и наладочных работ в электроустановках</w:t>
      </w:r>
      <w:r w:rsidRPr="00216A04">
        <w:rPr>
          <w:rFonts w:ascii="Times New Roman" w:hAnsi="Times New Roman" w:cs="Times New Roman"/>
        </w:rPr>
        <w:t xml:space="preserve"> (пункт 3.4).</w:t>
      </w:r>
      <w:r w:rsidR="00920FD4" w:rsidRPr="00216A04">
        <w:t xml:space="preserve"> </w:t>
      </w:r>
    </w:p>
    <w:p w:rsidR="00A26FF7" w:rsidRPr="00A26FF7" w:rsidRDefault="00A26FF7" w:rsidP="00A26FF7">
      <w:pPr>
        <w:pStyle w:val="a7"/>
        <w:ind w:firstLine="567"/>
        <w:rPr>
          <w:rFonts w:ascii="Times New Roman" w:hAnsi="Times New Roman"/>
          <w:sz w:val="20"/>
          <w:szCs w:val="20"/>
        </w:rPr>
      </w:pPr>
      <w:proofErr w:type="gramStart"/>
      <w:r>
        <w:rPr>
          <w:rFonts w:ascii="Times New Roman" w:hAnsi="Times New Roman"/>
          <w:sz w:val="20"/>
          <w:szCs w:val="20"/>
        </w:rPr>
        <w:t>Анкерные опоры - о</w:t>
      </w:r>
      <w:r w:rsidRPr="00A26FF7">
        <w:rPr>
          <w:rFonts w:ascii="Times New Roman" w:hAnsi="Times New Roman"/>
          <w:sz w:val="20"/>
          <w:szCs w:val="20"/>
        </w:rPr>
        <w:t xml:space="preserve">поры, полностью воспринимающие </w:t>
      </w:r>
      <w:proofErr w:type="spellStart"/>
      <w:r w:rsidRPr="00A26FF7">
        <w:rPr>
          <w:rFonts w:ascii="Times New Roman" w:hAnsi="Times New Roman"/>
          <w:sz w:val="20"/>
          <w:szCs w:val="20"/>
        </w:rPr>
        <w:t>тяжение</w:t>
      </w:r>
      <w:proofErr w:type="spellEnd"/>
      <w:r w:rsidRPr="00A26FF7">
        <w:rPr>
          <w:rFonts w:ascii="Times New Roman" w:hAnsi="Times New Roman"/>
          <w:sz w:val="20"/>
          <w:szCs w:val="20"/>
        </w:rPr>
        <w:t xml:space="preserve"> проводов и тросов в смежных с опорой пролетах воздушных линий электропередачи</w:t>
      </w:r>
      <w:r>
        <w:rPr>
          <w:rFonts w:ascii="Times New Roman" w:hAnsi="Times New Roman"/>
          <w:sz w:val="20"/>
          <w:szCs w:val="20"/>
        </w:rPr>
        <w:t xml:space="preserve"> (</w:t>
      </w:r>
      <w:r w:rsidRPr="00A26FF7">
        <w:rPr>
          <w:rFonts w:ascii="Times New Roman" w:hAnsi="Times New Roman"/>
          <w:sz w:val="20"/>
          <w:szCs w:val="20"/>
        </w:rPr>
        <w:t>Правила устройства электроустановок.</w:t>
      </w:r>
      <w:proofErr w:type="gramEnd"/>
      <w:r w:rsidRPr="00A26FF7">
        <w:rPr>
          <w:rFonts w:ascii="Times New Roman" w:hAnsi="Times New Roman"/>
          <w:sz w:val="20"/>
          <w:szCs w:val="20"/>
        </w:rPr>
        <w:t xml:space="preserve"> </w:t>
      </w:r>
      <w:proofErr w:type="gramStart"/>
      <w:r w:rsidRPr="00A26FF7">
        <w:rPr>
          <w:rFonts w:ascii="Times New Roman" w:hAnsi="Times New Roman"/>
          <w:sz w:val="20"/>
          <w:szCs w:val="20"/>
        </w:rPr>
        <w:t>Утв. Приказом Минэнерго РФ от 08.07.02 N 204</w:t>
      </w:r>
      <w:r>
        <w:rPr>
          <w:rFonts w:ascii="Times New Roman" w:hAnsi="Times New Roman"/>
          <w:sz w:val="20"/>
          <w:szCs w:val="20"/>
        </w:rPr>
        <w:t>).</w:t>
      </w:r>
      <w:r w:rsidRPr="00A26FF7">
        <w:rPr>
          <w:rFonts w:ascii="Times New Roman" w:hAnsi="Times New Roman"/>
          <w:sz w:val="20"/>
          <w:szCs w:val="20"/>
        </w:rPr>
        <w:t xml:space="preserve"> </w:t>
      </w:r>
      <w:proofErr w:type="gramEnd"/>
    </w:p>
    <w:p w:rsidR="00A26FF7" w:rsidRPr="00A26FF7" w:rsidRDefault="00A26FF7" w:rsidP="00A26FF7">
      <w:pPr>
        <w:pStyle w:val="a7"/>
        <w:ind w:firstLine="567"/>
        <w:rPr>
          <w:rFonts w:ascii="Times New Roman" w:hAnsi="Times New Roman"/>
          <w:sz w:val="20"/>
          <w:szCs w:val="20"/>
        </w:rPr>
      </w:pPr>
      <w:proofErr w:type="gramStart"/>
      <w:r w:rsidRPr="00A26FF7">
        <w:rPr>
          <w:rFonts w:ascii="Times New Roman" w:hAnsi="Times New Roman"/>
          <w:sz w:val="20"/>
          <w:szCs w:val="20"/>
        </w:rPr>
        <w:t xml:space="preserve">Анкерный пролет </w:t>
      </w:r>
      <w:r w:rsidRPr="00A26FF7">
        <w:rPr>
          <w:rFonts w:ascii="Times New Roman" w:hAnsi="Times New Roman"/>
          <w:sz w:val="20"/>
          <w:szCs w:val="20"/>
        </w:rPr>
        <w:tab/>
      </w:r>
      <w:r>
        <w:rPr>
          <w:rFonts w:ascii="Times New Roman" w:hAnsi="Times New Roman"/>
          <w:sz w:val="20"/>
          <w:szCs w:val="20"/>
        </w:rPr>
        <w:t>- у</w:t>
      </w:r>
      <w:r w:rsidRPr="00A26FF7">
        <w:rPr>
          <w:rFonts w:ascii="Times New Roman" w:hAnsi="Times New Roman"/>
          <w:sz w:val="20"/>
          <w:szCs w:val="20"/>
        </w:rPr>
        <w:t>часток воздушной линии электропередачи между двум</w:t>
      </w:r>
      <w:r>
        <w:rPr>
          <w:rFonts w:ascii="Times New Roman" w:hAnsi="Times New Roman"/>
          <w:sz w:val="20"/>
          <w:szCs w:val="20"/>
        </w:rPr>
        <w:t>я ближайшими анкерными опорами (</w:t>
      </w:r>
      <w:r w:rsidRPr="00A26FF7">
        <w:rPr>
          <w:rFonts w:ascii="Times New Roman" w:hAnsi="Times New Roman"/>
          <w:sz w:val="20"/>
          <w:szCs w:val="20"/>
        </w:rPr>
        <w:t>Правила устройства электроустановок.</w:t>
      </w:r>
      <w:proofErr w:type="gramEnd"/>
      <w:r w:rsidRPr="00A26FF7">
        <w:rPr>
          <w:rFonts w:ascii="Times New Roman" w:hAnsi="Times New Roman"/>
          <w:sz w:val="20"/>
          <w:szCs w:val="20"/>
        </w:rPr>
        <w:t xml:space="preserve"> </w:t>
      </w:r>
      <w:proofErr w:type="gramStart"/>
      <w:r w:rsidRPr="00A26FF7">
        <w:rPr>
          <w:rFonts w:ascii="Times New Roman" w:hAnsi="Times New Roman"/>
          <w:sz w:val="20"/>
          <w:szCs w:val="20"/>
        </w:rPr>
        <w:t>Утв. Приказом Минэнерго РФ от 08.07.02 N 204</w:t>
      </w:r>
      <w:r>
        <w:rPr>
          <w:rFonts w:ascii="Times New Roman" w:hAnsi="Times New Roman"/>
          <w:sz w:val="20"/>
          <w:szCs w:val="20"/>
        </w:rPr>
        <w:t>).</w:t>
      </w:r>
      <w:proofErr w:type="gramEnd"/>
    </w:p>
    <w:p w:rsidR="006D2C74" w:rsidRPr="00216A04" w:rsidRDefault="006D2C74" w:rsidP="00216A04">
      <w:pPr>
        <w:jc w:val="both"/>
        <w:rPr>
          <w:rFonts w:ascii="Times New Roman" w:hAnsi="Times New Roman"/>
          <w:sz w:val="20"/>
          <w:szCs w:val="20"/>
        </w:rPr>
      </w:pPr>
      <w:r w:rsidRPr="00216A04">
        <w:rPr>
          <w:rFonts w:ascii="Times New Roman" w:hAnsi="Times New Roman"/>
          <w:sz w:val="20"/>
          <w:szCs w:val="20"/>
        </w:rPr>
        <w:lastRenderedPageBreak/>
        <w:t xml:space="preserve">         </w:t>
      </w:r>
      <w:r w:rsidR="0083221A">
        <w:rPr>
          <w:rFonts w:ascii="Times New Roman" w:hAnsi="Times New Roman"/>
          <w:sz w:val="20"/>
          <w:szCs w:val="20"/>
        </w:rPr>
        <w:t xml:space="preserve"> </w:t>
      </w:r>
      <w:proofErr w:type="spellStart"/>
      <w:r w:rsidR="00FE2288" w:rsidRPr="00216A04">
        <w:rPr>
          <w:rFonts w:ascii="Times New Roman" w:hAnsi="Times New Roman"/>
          <w:sz w:val="20"/>
          <w:szCs w:val="20"/>
        </w:rPr>
        <w:t>Байпасный</w:t>
      </w:r>
      <w:proofErr w:type="spellEnd"/>
      <w:r w:rsidR="00FE2288" w:rsidRPr="00216A04">
        <w:rPr>
          <w:rFonts w:ascii="Times New Roman" w:hAnsi="Times New Roman"/>
          <w:sz w:val="20"/>
          <w:szCs w:val="20"/>
        </w:rPr>
        <w:t xml:space="preserve"> обвод (к пункт</w:t>
      </w:r>
      <w:r w:rsidR="004E7E43" w:rsidRPr="00216A04">
        <w:rPr>
          <w:rFonts w:ascii="Times New Roman" w:hAnsi="Times New Roman"/>
          <w:sz w:val="20"/>
          <w:szCs w:val="20"/>
        </w:rPr>
        <w:t>у</w:t>
      </w:r>
      <w:r w:rsidR="00FE2288" w:rsidRPr="00216A04">
        <w:rPr>
          <w:rFonts w:ascii="Times New Roman" w:hAnsi="Times New Roman"/>
          <w:sz w:val="20"/>
          <w:szCs w:val="20"/>
        </w:rPr>
        <w:t xml:space="preserve"> 33.2) -</w:t>
      </w:r>
      <w:r w:rsidR="009C574A" w:rsidRPr="00216A04">
        <w:rPr>
          <w:rFonts w:ascii="Times New Roman" w:hAnsi="Times New Roman"/>
          <w:sz w:val="20"/>
          <w:szCs w:val="20"/>
        </w:rPr>
        <w:t xml:space="preserve"> </w:t>
      </w:r>
      <w:r w:rsidRPr="00216A04">
        <w:rPr>
          <w:rFonts w:ascii="Times New Roman" w:hAnsi="Times New Roman"/>
          <w:sz w:val="20"/>
          <w:szCs w:val="20"/>
        </w:rPr>
        <w:t xml:space="preserve">(англ. </w:t>
      </w:r>
      <w:proofErr w:type="spellStart"/>
      <w:r w:rsidRPr="00216A04">
        <w:rPr>
          <w:rFonts w:ascii="Times New Roman" w:hAnsi="Times New Roman"/>
          <w:sz w:val="20"/>
          <w:szCs w:val="20"/>
        </w:rPr>
        <w:t>bypass</w:t>
      </w:r>
      <w:proofErr w:type="spellEnd"/>
      <w:r w:rsidRPr="00216A04">
        <w:rPr>
          <w:rFonts w:ascii="Times New Roman" w:hAnsi="Times New Roman"/>
          <w:sz w:val="20"/>
          <w:szCs w:val="20"/>
        </w:rPr>
        <w:t>, букв</w:t>
      </w:r>
      <w:proofErr w:type="gramStart"/>
      <w:r w:rsidRPr="00216A04">
        <w:rPr>
          <w:rFonts w:ascii="Times New Roman" w:hAnsi="Times New Roman"/>
          <w:sz w:val="20"/>
          <w:szCs w:val="20"/>
        </w:rPr>
        <w:t>.</w:t>
      </w:r>
      <w:proofErr w:type="gramEnd"/>
      <w:r w:rsidRPr="00216A04">
        <w:rPr>
          <w:rFonts w:ascii="Times New Roman" w:hAnsi="Times New Roman"/>
          <w:sz w:val="20"/>
          <w:szCs w:val="20"/>
        </w:rPr>
        <w:t xml:space="preserve"> - </w:t>
      </w:r>
      <w:proofErr w:type="gramStart"/>
      <w:r w:rsidRPr="00216A04">
        <w:rPr>
          <w:rFonts w:ascii="Times New Roman" w:hAnsi="Times New Roman"/>
          <w:sz w:val="20"/>
          <w:szCs w:val="20"/>
        </w:rPr>
        <w:t>о</w:t>
      </w:r>
      <w:proofErr w:type="gramEnd"/>
      <w:r w:rsidRPr="00216A04">
        <w:rPr>
          <w:rFonts w:ascii="Times New Roman" w:hAnsi="Times New Roman"/>
          <w:sz w:val="20"/>
          <w:szCs w:val="20"/>
        </w:rPr>
        <w:t>бход) - обвод, параллельный прямому участку трубопровода, с запорной или регулирующей трубопроводной арматурой или приборами (напр</w:t>
      </w:r>
      <w:r w:rsidR="00206A80">
        <w:rPr>
          <w:rFonts w:ascii="Times New Roman" w:hAnsi="Times New Roman"/>
          <w:sz w:val="20"/>
          <w:szCs w:val="20"/>
        </w:rPr>
        <w:t>имер</w:t>
      </w:r>
      <w:r w:rsidRPr="00216A04">
        <w:rPr>
          <w:rFonts w:ascii="Times New Roman" w:hAnsi="Times New Roman"/>
          <w:sz w:val="20"/>
          <w:szCs w:val="20"/>
        </w:rPr>
        <w:t>, счётчиками жидкости или газа). Служит для управления технологическим процессом при неисправности арматуры или приборов, устан</w:t>
      </w:r>
      <w:r w:rsidR="009C574A" w:rsidRPr="00216A04">
        <w:rPr>
          <w:rFonts w:ascii="Times New Roman" w:hAnsi="Times New Roman"/>
          <w:sz w:val="20"/>
          <w:szCs w:val="20"/>
        </w:rPr>
        <w:t>о</w:t>
      </w:r>
      <w:r w:rsidRPr="00216A04">
        <w:rPr>
          <w:rFonts w:ascii="Times New Roman" w:hAnsi="Times New Roman"/>
          <w:sz w:val="20"/>
          <w:szCs w:val="20"/>
        </w:rPr>
        <w:t>в</w:t>
      </w:r>
      <w:r w:rsidR="009C574A" w:rsidRPr="00216A04">
        <w:rPr>
          <w:rFonts w:ascii="Times New Roman" w:hAnsi="Times New Roman"/>
          <w:sz w:val="20"/>
          <w:szCs w:val="20"/>
        </w:rPr>
        <w:t>ленных</w:t>
      </w:r>
      <w:r w:rsidRPr="00216A04">
        <w:rPr>
          <w:rFonts w:ascii="Times New Roman" w:hAnsi="Times New Roman"/>
          <w:sz w:val="20"/>
          <w:szCs w:val="20"/>
        </w:rPr>
        <w:t xml:space="preserve"> на прямом трубопроводе, а также при необходимости их срочной замены из-за неисправности без остановки технологич</w:t>
      </w:r>
      <w:r w:rsidR="009C574A" w:rsidRPr="00216A04">
        <w:rPr>
          <w:rFonts w:ascii="Times New Roman" w:hAnsi="Times New Roman"/>
          <w:sz w:val="20"/>
          <w:szCs w:val="20"/>
        </w:rPr>
        <w:t>еского</w:t>
      </w:r>
      <w:r w:rsidRPr="00216A04">
        <w:rPr>
          <w:rFonts w:ascii="Times New Roman" w:hAnsi="Times New Roman"/>
          <w:sz w:val="20"/>
          <w:szCs w:val="20"/>
        </w:rPr>
        <w:t xml:space="preserve"> процесса. См. рис.</w:t>
      </w:r>
      <w:r w:rsidR="00524718" w:rsidRPr="00216A04">
        <w:rPr>
          <w:rFonts w:ascii="Times New Roman" w:hAnsi="Times New Roman"/>
          <w:sz w:val="20"/>
          <w:szCs w:val="20"/>
        </w:rPr>
        <w:t>1.</w:t>
      </w:r>
      <w:r w:rsidRPr="00216A04">
        <w:rPr>
          <w:rFonts w:ascii="Times New Roman" w:hAnsi="Times New Roman"/>
          <w:sz w:val="20"/>
          <w:szCs w:val="20"/>
        </w:rPr>
        <w:t xml:space="preserve"> </w:t>
      </w:r>
    </w:p>
    <w:p w:rsidR="006D2C74" w:rsidRPr="00216A04" w:rsidRDefault="005956D4" w:rsidP="00216A04">
      <w:pPr>
        <w:spacing w:after="0" w:line="240" w:lineRule="auto"/>
        <w:ind w:left="733"/>
        <w:jc w:val="center"/>
        <w:rPr>
          <w:rFonts w:ascii="Arial" w:hAnsi="Arial" w:cs="Arial"/>
          <w:sz w:val="20"/>
          <w:szCs w:val="20"/>
        </w:rPr>
      </w:pPr>
      <w:r w:rsidRPr="00216A04">
        <w:rPr>
          <w:rFonts w:ascii="Arial" w:hAnsi="Arial" w:cs="Arial"/>
          <w:noProof/>
          <w:sz w:val="20"/>
          <w:szCs w:val="20"/>
        </w:rPr>
        <w:drawing>
          <wp:inline distT="0" distB="0" distL="0" distR="0" wp14:anchorId="242A8548" wp14:editId="0E47D035">
            <wp:extent cx="2000250" cy="857250"/>
            <wp:effectExtent l="0" t="0" r="0" b="0"/>
            <wp:docPr id="1" name="Рисунок 3" descr="Байпас: 1 - байпас; 2 основной вентиль; 3 запорный вентиль; 4 байпасный вент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Байпас: 1 - байпас; 2 основной вентиль; 3 запорный вентиль; 4 байпасный вентиль"/>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00250" cy="857250"/>
                    </a:xfrm>
                    <a:prstGeom prst="rect">
                      <a:avLst/>
                    </a:prstGeom>
                    <a:noFill/>
                    <a:ln>
                      <a:noFill/>
                    </a:ln>
                  </pic:spPr>
                </pic:pic>
              </a:graphicData>
            </a:graphic>
          </wp:inline>
        </w:drawing>
      </w:r>
    </w:p>
    <w:p w:rsidR="006D2C74" w:rsidRPr="00216A04" w:rsidRDefault="00524718" w:rsidP="00216A04">
      <w:pPr>
        <w:spacing w:before="100" w:beforeAutospacing="1" w:after="100" w:afterAutospacing="1" w:line="240" w:lineRule="auto"/>
        <w:ind w:left="733"/>
        <w:rPr>
          <w:rFonts w:ascii="Times New Roman" w:hAnsi="Times New Roman"/>
          <w:sz w:val="20"/>
          <w:szCs w:val="20"/>
        </w:rPr>
      </w:pPr>
      <w:r w:rsidRPr="00216A04">
        <w:rPr>
          <w:rFonts w:ascii="Times New Roman" w:hAnsi="Times New Roman"/>
          <w:i/>
          <w:iCs/>
          <w:sz w:val="20"/>
          <w:szCs w:val="20"/>
        </w:rPr>
        <w:t xml:space="preserve">Рисунок 1. </w:t>
      </w:r>
      <w:r w:rsidR="006D2C74" w:rsidRPr="00216A04">
        <w:rPr>
          <w:rFonts w:ascii="Times New Roman" w:hAnsi="Times New Roman"/>
          <w:i/>
          <w:iCs/>
          <w:sz w:val="20"/>
          <w:szCs w:val="20"/>
        </w:rPr>
        <w:t xml:space="preserve">Байпас: 1 - байпас; 2 </w:t>
      </w:r>
      <w:r w:rsidR="009C574A" w:rsidRPr="00216A04">
        <w:rPr>
          <w:rFonts w:ascii="Times New Roman" w:hAnsi="Times New Roman"/>
          <w:i/>
          <w:iCs/>
          <w:sz w:val="20"/>
          <w:szCs w:val="20"/>
        </w:rPr>
        <w:t xml:space="preserve">- </w:t>
      </w:r>
      <w:r w:rsidR="006D2C74" w:rsidRPr="00216A04">
        <w:rPr>
          <w:rFonts w:ascii="Times New Roman" w:hAnsi="Times New Roman"/>
          <w:i/>
          <w:iCs/>
          <w:sz w:val="20"/>
          <w:szCs w:val="20"/>
        </w:rPr>
        <w:t>основной вентиль</w:t>
      </w:r>
      <w:r w:rsidR="00EB2723" w:rsidRPr="00216A04">
        <w:rPr>
          <w:rFonts w:ascii="Times New Roman" w:hAnsi="Times New Roman"/>
          <w:i/>
          <w:iCs/>
          <w:sz w:val="20"/>
          <w:szCs w:val="20"/>
        </w:rPr>
        <w:t xml:space="preserve"> на прямом т</w:t>
      </w:r>
      <w:r w:rsidR="00B16316" w:rsidRPr="00216A04">
        <w:rPr>
          <w:rFonts w:ascii="Times New Roman" w:hAnsi="Times New Roman"/>
          <w:i/>
          <w:iCs/>
          <w:sz w:val="20"/>
          <w:szCs w:val="20"/>
        </w:rPr>
        <w:t>р</w:t>
      </w:r>
      <w:r w:rsidR="00EB2723" w:rsidRPr="00216A04">
        <w:rPr>
          <w:rFonts w:ascii="Times New Roman" w:hAnsi="Times New Roman"/>
          <w:i/>
          <w:iCs/>
          <w:sz w:val="20"/>
          <w:szCs w:val="20"/>
        </w:rPr>
        <w:t>убопроводе</w:t>
      </w:r>
      <w:r w:rsidR="006D2C74" w:rsidRPr="00216A04">
        <w:rPr>
          <w:rFonts w:ascii="Times New Roman" w:hAnsi="Times New Roman"/>
          <w:i/>
          <w:iCs/>
          <w:sz w:val="20"/>
          <w:szCs w:val="20"/>
        </w:rPr>
        <w:t>; 3</w:t>
      </w:r>
      <w:r w:rsidR="002B7048" w:rsidRPr="00216A04">
        <w:rPr>
          <w:rFonts w:ascii="Times New Roman" w:hAnsi="Times New Roman"/>
          <w:i/>
          <w:iCs/>
          <w:sz w:val="20"/>
          <w:szCs w:val="20"/>
        </w:rPr>
        <w:t xml:space="preserve"> </w:t>
      </w:r>
      <w:r w:rsidR="009C574A" w:rsidRPr="00216A04">
        <w:rPr>
          <w:rFonts w:ascii="Times New Roman" w:hAnsi="Times New Roman"/>
          <w:i/>
          <w:iCs/>
          <w:sz w:val="20"/>
          <w:szCs w:val="20"/>
        </w:rPr>
        <w:t xml:space="preserve">- </w:t>
      </w:r>
      <w:r w:rsidR="006D2C74" w:rsidRPr="00216A04">
        <w:rPr>
          <w:rFonts w:ascii="Times New Roman" w:hAnsi="Times New Roman"/>
          <w:i/>
          <w:iCs/>
          <w:sz w:val="20"/>
          <w:szCs w:val="20"/>
        </w:rPr>
        <w:t xml:space="preserve"> запорный вентиль</w:t>
      </w:r>
      <w:r w:rsidR="00B16316" w:rsidRPr="00216A04">
        <w:t xml:space="preserve"> </w:t>
      </w:r>
      <w:r w:rsidR="00B16316" w:rsidRPr="00216A04">
        <w:rPr>
          <w:rFonts w:ascii="Times New Roman" w:hAnsi="Times New Roman"/>
          <w:i/>
          <w:iCs/>
          <w:sz w:val="20"/>
          <w:szCs w:val="20"/>
        </w:rPr>
        <w:t>на прямом трубопроводе</w:t>
      </w:r>
      <w:r w:rsidR="006D2C74" w:rsidRPr="00216A04">
        <w:rPr>
          <w:rFonts w:ascii="Times New Roman" w:hAnsi="Times New Roman"/>
          <w:i/>
          <w:iCs/>
          <w:sz w:val="20"/>
          <w:szCs w:val="20"/>
        </w:rPr>
        <w:t xml:space="preserve">; 4 </w:t>
      </w:r>
      <w:r w:rsidR="009C574A" w:rsidRPr="00216A04">
        <w:rPr>
          <w:rFonts w:ascii="Times New Roman" w:hAnsi="Times New Roman"/>
          <w:i/>
          <w:iCs/>
          <w:sz w:val="20"/>
          <w:szCs w:val="20"/>
        </w:rPr>
        <w:t xml:space="preserve">- </w:t>
      </w:r>
      <w:proofErr w:type="spellStart"/>
      <w:r w:rsidR="006D2C74" w:rsidRPr="00216A04">
        <w:rPr>
          <w:rFonts w:ascii="Times New Roman" w:hAnsi="Times New Roman"/>
          <w:i/>
          <w:iCs/>
          <w:sz w:val="20"/>
          <w:szCs w:val="20"/>
        </w:rPr>
        <w:t>байпасный</w:t>
      </w:r>
      <w:proofErr w:type="spellEnd"/>
      <w:r w:rsidR="006D2C74" w:rsidRPr="00216A04">
        <w:rPr>
          <w:rFonts w:ascii="Times New Roman" w:hAnsi="Times New Roman"/>
          <w:i/>
          <w:iCs/>
          <w:sz w:val="20"/>
          <w:szCs w:val="20"/>
        </w:rPr>
        <w:t xml:space="preserve"> вентиль</w:t>
      </w:r>
      <w:r w:rsidR="006D2C74" w:rsidRPr="00216A04">
        <w:rPr>
          <w:rFonts w:ascii="Times New Roman" w:hAnsi="Times New Roman"/>
          <w:sz w:val="20"/>
          <w:szCs w:val="20"/>
        </w:rPr>
        <w:t xml:space="preserve"> </w:t>
      </w:r>
    </w:p>
    <w:p w:rsidR="00FE2288" w:rsidRPr="00216A04" w:rsidRDefault="00FE2288" w:rsidP="00216A04">
      <w:pPr>
        <w:pStyle w:val="ConsPlusNormal"/>
        <w:ind w:firstLine="540"/>
        <w:jc w:val="both"/>
      </w:pPr>
    </w:p>
    <w:p w:rsidR="00BE2362" w:rsidRDefault="00BE2362" w:rsidP="00216A04">
      <w:pPr>
        <w:pStyle w:val="ConsPlusNormal"/>
        <w:ind w:firstLine="540"/>
        <w:jc w:val="both"/>
        <w:rPr>
          <w:rFonts w:ascii="Times New Roman" w:hAnsi="Times New Roman" w:cs="Times New Roman"/>
        </w:rPr>
      </w:pPr>
      <w:r w:rsidRPr="00216A04">
        <w:rPr>
          <w:rFonts w:ascii="Times New Roman" w:hAnsi="Times New Roman" w:cs="Times New Roman"/>
        </w:rPr>
        <w:t>Безопасное расстояние - наименьшее допустимое расстояние между работающим и источником опасности, необходимое для обеспечения безопасности работающего (таблица к п.1.1.4 СО 153-34.03.603-2003 «Инструкция по применению и испытанию средств защиты, используемых в электроустановках»; в настоящих Правилах данное определение отсутствует).</w:t>
      </w:r>
    </w:p>
    <w:p w:rsidR="00BE0EB4" w:rsidRDefault="00BE0EB4" w:rsidP="00216A04">
      <w:pPr>
        <w:pStyle w:val="ConsPlusNormal"/>
        <w:ind w:firstLine="540"/>
        <w:jc w:val="both"/>
        <w:rPr>
          <w:rFonts w:ascii="Times New Roman" w:hAnsi="Times New Roman" w:cs="Times New Roman"/>
        </w:rPr>
      </w:pPr>
      <w:r w:rsidRPr="00BE0EB4">
        <w:rPr>
          <w:rFonts w:ascii="Times New Roman" w:hAnsi="Times New Roman" w:cs="Times New Roman"/>
        </w:rPr>
        <w:t xml:space="preserve">Безопасность производственного процесса </w:t>
      </w:r>
      <w:r w:rsidRPr="00BE0EB4">
        <w:rPr>
          <w:rFonts w:ascii="Times New Roman" w:hAnsi="Times New Roman" w:cs="Times New Roman"/>
        </w:rPr>
        <w:tab/>
      </w:r>
      <w:r>
        <w:rPr>
          <w:rFonts w:ascii="Times New Roman" w:hAnsi="Times New Roman" w:cs="Times New Roman"/>
        </w:rPr>
        <w:t>- с</w:t>
      </w:r>
      <w:r w:rsidRPr="00BE0EB4">
        <w:rPr>
          <w:rFonts w:ascii="Times New Roman" w:hAnsi="Times New Roman" w:cs="Times New Roman"/>
        </w:rPr>
        <w:t>войство производственного процесса соответствовать требованиям безопасности труда при проведении его в условиях, установленных нормативно-технической</w:t>
      </w:r>
      <w:r>
        <w:rPr>
          <w:rFonts w:ascii="Times New Roman" w:hAnsi="Times New Roman" w:cs="Times New Roman"/>
        </w:rPr>
        <w:t xml:space="preserve"> документацией (</w:t>
      </w:r>
      <w:r w:rsidR="009F2740">
        <w:rPr>
          <w:rFonts w:ascii="Times New Roman" w:hAnsi="Times New Roman" w:cs="Times New Roman"/>
        </w:rPr>
        <w:t>ГОСТ 12.</w:t>
      </w:r>
      <w:r w:rsidR="003009B6">
        <w:rPr>
          <w:rFonts w:ascii="Times New Roman" w:hAnsi="Times New Roman" w:cs="Times New Roman"/>
        </w:rPr>
        <w:t>0.002-80* (</w:t>
      </w:r>
      <w:proofErr w:type="gramStart"/>
      <w:r w:rsidR="003009B6">
        <w:rPr>
          <w:rFonts w:ascii="Times New Roman" w:hAnsi="Times New Roman" w:cs="Times New Roman"/>
        </w:rPr>
        <w:t>СТ</w:t>
      </w:r>
      <w:proofErr w:type="gramEnd"/>
      <w:r w:rsidR="003009B6">
        <w:rPr>
          <w:rFonts w:ascii="Times New Roman" w:hAnsi="Times New Roman" w:cs="Times New Roman"/>
        </w:rPr>
        <w:t xml:space="preserve"> СЭВ 1084-89). </w:t>
      </w:r>
      <w:r w:rsidRPr="00BE0EB4">
        <w:rPr>
          <w:rFonts w:ascii="Times New Roman" w:hAnsi="Times New Roman" w:cs="Times New Roman"/>
        </w:rPr>
        <w:t xml:space="preserve">Система стандартов безопасности труда. </w:t>
      </w:r>
      <w:proofErr w:type="gramStart"/>
      <w:r w:rsidRPr="00BE0EB4">
        <w:rPr>
          <w:rFonts w:ascii="Times New Roman" w:hAnsi="Times New Roman" w:cs="Times New Roman"/>
        </w:rPr>
        <w:t>Термины и определения</w:t>
      </w:r>
      <w:r>
        <w:rPr>
          <w:rFonts w:ascii="Times New Roman" w:hAnsi="Times New Roman" w:cs="Times New Roman"/>
        </w:rPr>
        <w:t>).</w:t>
      </w:r>
      <w:proofErr w:type="gramEnd"/>
    </w:p>
    <w:p w:rsidR="00924A93" w:rsidRPr="00924A93" w:rsidRDefault="00924A93" w:rsidP="00924A93">
      <w:pPr>
        <w:pStyle w:val="ConsPlusNormal"/>
        <w:ind w:firstLine="540"/>
        <w:jc w:val="both"/>
        <w:rPr>
          <w:rFonts w:ascii="Times New Roman" w:hAnsi="Times New Roman" w:cs="Times New Roman"/>
        </w:rPr>
      </w:pPr>
      <w:proofErr w:type="gramStart"/>
      <w:r w:rsidRPr="00924A93">
        <w:rPr>
          <w:rFonts w:ascii="Times New Roman" w:hAnsi="Times New Roman" w:cs="Times New Roman"/>
        </w:rPr>
        <w:t xml:space="preserve">Биологическая защита в электроустановке </w:t>
      </w:r>
      <w:r w:rsidRPr="00924A93">
        <w:rPr>
          <w:rFonts w:ascii="Times New Roman" w:hAnsi="Times New Roman" w:cs="Times New Roman"/>
        </w:rPr>
        <w:tab/>
      </w:r>
      <w:r>
        <w:rPr>
          <w:rFonts w:ascii="Times New Roman" w:hAnsi="Times New Roman" w:cs="Times New Roman"/>
        </w:rPr>
        <w:t>- к</w:t>
      </w:r>
      <w:r w:rsidRPr="00924A93">
        <w:rPr>
          <w:rFonts w:ascii="Times New Roman" w:hAnsi="Times New Roman" w:cs="Times New Roman"/>
        </w:rPr>
        <w:t xml:space="preserve">омплекс мероприятий и устройств для защиты людей и окружающей среды от вредного влияния электромагнитного поля, </w:t>
      </w:r>
      <w:r>
        <w:rPr>
          <w:rFonts w:ascii="Times New Roman" w:hAnsi="Times New Roman" w:cs="Times New Roman"/>
        </w:rPr>
        <w:t>создаваемого электроустановкой (</w:t>
      </w:r>
      <w:r w:rsidRPr="00924A93">
        <w:rPr>
          <w:rFonts w:ascii="Times New Roman" w:hAnsi="Times New Roman" w:cs="Times New Roman"/>
        </w:rPr>
        <w:t>ГОСТ 24291-90 "Электрическая часть электростанции и электрической сети.</w:t>
      </w:r>
      <w:proofErr w:type="gramEnd"/>
      <w:r w:rsidRPr="00924A93">
        <w:rPr>
          <w:rFonts w:ascii="Times New Roman" w:hAnsi="Times New Roman" w:cs="Times New Roman"/>
        </w:rPr>
        <w:t xml:space="preserve"> </w:t>
      </w:r>
      <w:proofErr w:type="gramStart"/>
      <w:r w:rsidRPr="00924A93">
        <w:rPr>
          <w:rFonts w:ascii="Times New Roman" w:hAnsi="Times New Roman" w:cs="Times New Roman"/>
        </w:rPr>
        <w:t>Термины и определения"</w:t>
      </w:r>
      <w:r>
        <w:rPr>
          <w:rFonts w:ascii="Times New Roman" w:hAnsi="Times New Roman" w:cs="Times New Roman"/>
        </w:rPr>
        <w:t>)</w:t>
      </w:r>
      <w:r w:rsidRPr="00924A93">
        <w:rPr>
          <w:rFonts w:ascii="Times New Roman" w:hAnsi="Times New Roman" w:cs="Times New Roman"/>
        </w:rPr>
        <w:t>.</w:t>
      </w:r>
      <w:proofErr w:type="gramEnd"/>
    </w:p>
    <w:p w:rsidR="00DB243D" w:rsidRPr="007E7AD5" w:rsidRDefault="00AA29DE" w:rsidP="00834580">
      <w:pPr>
        <w:pStyle w:val="ConsPlusNormal"/>
        <w:ind w:firstLine="540"/>
        <w:jc w:val="both"/>
        <w:rPr>
          <w:rFonts w:ascii="Times New Roman" w:hAnsi="Times New Roman" w:cs="Times New Roman"/>
        </w:rPr>
      </w:pPr>
      <w:proofErr w:type="gramStart"/>
      <w:r w:rsidRPr="007E7AD5">
        <w:rPr>
          <w:rFonts w:ascii="Times New Roman" w:hAnsi="Times New Roman" w:cs="Times New Roman"/>
        </w:rPr>
        <w:t>Блокиро</w:t>
      </w:r>
      <w:r w:rsidR="00DB243D" w:rsidRPr="007E7AD5">
        <w:rPr>
          <w:rFonts w:ascii="Times New Roman" w:hAnsi="Times New Roman" w:cs="Times New Roman"/>
        </w:rPr>
        <w:t xml:space="preserve">вка оперативная - дополнительное средство, препятствующее </w:t>
      </w:r>
      <w:r w:rsidR="00035E4C" w:rsidRPr="007E7AD5">
        <w:rPr>
          <w:rFonts w:ascii="Times New Roman" w:hAnsi="Times New Roman" w:cs="Times New Roman"/>
        </w:rPr>
        <w:t>производству ошибочных операций</w:t>
      </w:r>
      <w:r w:rsidR="009F0869" w:rsidRPr="007E7AD5">
        <w:rPr>
          <w:rFonts w:ascii="Times New Roman" w:hAnsi="Times New Roman" w:cs="Times New Roman"/>
        </w:rPr>
        <w:t xml:space="preserve"> при производстве переключений в электроустановках</w:t>
      </w:r>
      <w:r w:rsidR="00035E4C" w:rsidRPr="007E7AD5">
        <w:rPr>
          <w:rFonts w:ascii="Times New Roman" w:hAnsi="Times New Roman" w:cs="Times New Roman"/>
        </w:rPr>
        <w:t xml:space="preserve"> (</w:t>
      </w:r>
      <w:r w:rsidR="005924D2" w:rsidRPr="007E7AD5">
        <w:rPr>
          <w:rFonts w:ascii="Times New Roman" w:hAnsi="Times New Roman" w:cs="Times New Roman"/>
        </w:rPr>
        <w:t>СО</w:t>
      </w:r>
      <w:r w:rsidR="00035E4C" w:rsidRPr="007E7AD5">
        <w:rPr>
          <w:rFonts w:ascii="Times New Roman" w:hAnsi="Times New Roman" w:cs="Times New Roman"/>
        </w:rPr>
        <w:t xml:space="preserve"> 34.35.512.</w:t>
      </w:r>
      <w:proofErr w:type="gramEnd"/>
      <w:r w:rsidR="00035E4C" w:rsidRPr="007E7AD5">
        <w:rPr>
          <w:rFonts w:ascii="Times New Roman" w:hAnsi="Times New Roman" w:cs="Times New Roman"/>
        </w:rPr>
        <w:t xml:space="preserve"> </w:t>
      </w:r>
      <w:proofErr w:type="gramStart"/>
      <w:r w:rsidR="00035E4C" w:rsidRPr="007E7AD5">
        <w:rPr>
          <w:rFonts w:ascii="Times New Roman" w:hAnsi="Times New Roman" w:cs="Times New Roman"/>
        </w:rPr>
        <w:t>Инструкция по эксплуатации оперативных блокировок безопасности в распределительных устройствах высокого напряжения</w:t>
      </w:r>
      <w:r w:rsidR="005924D2" w:rsidRPr="007E7AD5">
        <w:rPr>
          <w:rFonts w:ascii="Times New Roman" w:hAnsi="Times New Roman" w:cs="Times New Roman"/>
        </w:rPr>
        <w:t xml:space="preserve">, утв. Главное техническое управление по эксплуатации энергосистем Минэнерго СССР от 05.10.1979г.). </w:t>
      </w:r>
      <w:proofErr w:type="gramEnd"/>
    </w:p>
    <w:p w:rsidR="009F0869" w:rsidRDefault="009F0869" w:rsidP="00F20055">
      <w:pPr>
        <w:pStyle w:val="a7"/>
        <w:ind w:firstLine="567"/>
        <w:jc w:val="both"/>
        <w:rPr>
          <w:rFonts w:ascii="Times New Roman" w:hAnsi="Times New Roman"/>
          <w:i/>
          <w:sz w:val="20"/>
          <w:szCs w:val="20"/>
        </w:rPr>
      </w:pPr>
      <w:r>
        <w:rPr>
          <w:rFonts w:ascii="Times New Roman" w:hAnsi="Times New Roman"/>
          <w:i/>
          <w:sz w:val="20"/>
          <w:szCs w:val="20"/>
        </w:rPr>
        <w:t xml:space="preserve">Выписка </w:t>
      </w:r>
      <w:proofErr w:type="gramStart"/>
      <w:r>
        <w:rPr>
          <w:rFonts w:ascii="Times New Roman" w:hAnsi="Times New Roman"/>
          <w:i/>
          <w:sz w:val="20"/>
          <w:szCs w:val="20"/>
        </w:rPr>
        <w:t>из</w:t>
      </w:r>
      <w:proofErr w:type="gramEnd"/>
      <w:r>
        <w:rPr>
          <w:rFonts w:ascii="Times New Roman" w:hAnsi="Times New Roman"/>
          <w:i/>
          <w:sz w:val="20"/>
          <w:szCs w:val="20"/>
        </w:rPr>
        <w:t xml:space="preserve"> СО 34.35.512:</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1.1. Оперативная блокировка разъединителей с выключателями должна предотвращать: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 включение и отключение разъединителями активной и реактивной мощности, за исключением случаев включения и отключения намагничивающего тока силовых трансформаторов и зарядного тока линий;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 включение и отключение разъединителями больших уравнительных токов или включение на несинхронное напряжение.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Блокировка защитных заземлений должна предотвращать: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 включение заземляющих ножей на шины и участки присоединений, находящиеся под напряжением;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 включение разъединителей на участки шин и присоединений, заземленные включенными заземляющими ножами;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 подачу напряжения выключателем на заземленный участок шин. </w:t>
      </w:r>
    </w:p>
    <w:p w:rsidR="009F0869" w:rsidRPr="009F0869" w:rsidRDefault="009F0869" w:rsidP="00F20055">
      <w:pPr>
        <w:pStyle w:val="a7"/>
        <w:ind w:firstLine="567"/>
        <w:jc w:val="both"/>
        <w:rPr>
          <w:rFonts w:ascii="Times New Roman" w:hAnsi="Times New Roman"/>
          <w:i/>
          <w:sz w:val="20"/>
          <w:szCs w:val="20"/>
        </w:rPr>
      </w:pP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Принципы выполнения оперативной блокировки разъединителей и заземляющих ножей соответствуют изложенным в Решении N Э-7/77 - ТБ-1/77 "О применении в электроустановках напряжением выше 1000</w:t>
      </w:r>
      <w:proofErr w:type="gramStart"/>
      <w:r w:rsidRPr="009F0869">
        <w:rPr>
          <w:rFonts w:ascii="Times New Roman" w:hAnsi="Times New Roman"/>
          <w:i/>
          <w:sz w:val="20"/>
          <w:szCs w:val="20"/>
        </w:rPr>
        <w:t xml:space="preserve"> В</w:t>
      </w:r>
      <w:proofErr w:type="gramEnd"/>
      <w:r w:rsidRPr="009F0869">
        <w:rPr>
          <w:rFonts w:ascii="Times New Roman" w:hAnsi="Times New Roman"/>
          <w:i/>
          <w:sz w:val="20"/>
          <w:szCs w:val="20"/>
        </w:rPr>
        <w:t xml:space="preserve"> стационарных заземляющих ножей и их блокировке" (СПО </w:t>
      </w:r>
      <w:proofErr w:type="spellStart"/>
      <w:r w:rsidRPr="009F0869">
        <w:rPr>
          <w:rFonts w:ascii="Times New Roman" w:hAnsi="Times New Roman"/>
          <w:i/>
          <w:sz w:val="20"/>
          <w:szCs w:val="20"/>
        </w:rPr>
        <w:t>Союзтехэнерго</w:t>
      </w:r>
      <w:proofErr w:type="spellEnd"/>
      <w:r w:rsidRPr="009F0869">
        <w:rPr>
          <w:rFonts w:ascii="Times New Roman" w:hAnsi="Times New Roman"/>
          <w:i/>
          <w:sz w:val="20"/>
          <w:szCs w:val="20"/>
        </w:rPr>
        <w:t xml:space="preserve">) и заключаются в следующем: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а) для разъединителей и заземляющих ножей должна выполняться блокировка, исключающая: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 оперирование разъединителем под нагрузкой (за исключением тех случаев, когда разъединитель шунтирован другой электрической цепью, не содержащей сопротивления, например </w:t>
      </w:r>
      <w:proofErr w:type="spellStart"/>
      <w:r w:rsidRPr="009F0869">
        <w:rPr>
          <w:rFonts w:ascii="Times New Roman" w:hAnsi="Times New Roman"/>
          <w:i/>
          <w:sz w:val="20"/>
          <w:szCs w:val="20"/>
        </w:rPr>
        <w:t>шиносоединительным</w:t>
      </w:r>
      <w:proofErr w:type="spellEnd"/>
      <w:r w:rsidRPr="009F0869">
        <w:rPr>
          <w:rFonts w:ascii="Times New Roman" w:hAnsi="Times New Roman"/>
          <w:i/>
          <w:sz w:val="20"/>
          <w:szCs w:val="20"/>
        </w:rPr>
        <w:t xml:space="preserve"> выключателем);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 включение заземляющего ножа на участке цепи, не отделенном разъединителями от участков, находящихся под напряжением;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 возможность подачи напряжения разъединителем на заземленный участок цепи; заземления должны быть отделены видимым разрывом от токоведущих частей, находящихся под напряжением;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 возможность подачи напряжения выключателем на заземленный участок цепи. </w:t>
      </w:r>
      <w:proofErr w:type="gramStart"/>
      <w:r w:rsidRPr="009F0869">
        <w:rPr>
          <w:rFonts w:ascii="Times New Roman" w:hAnsi="Times New Roman"/>
          <w:i/>
          <w:sz w:val="20"/>
          <w:szCs w:val="20"/>
        </w:rPr>
        <w:t>Это достигается тем, что от других участков цепей выключатель отделяется с обеих сторон разъединителями, сблокированными с заземляющими ножами таким образом, что включение заземляющего ножа с одной стороны выключателя оказывается возможным только при отключенном разъединителе с другой стороны выключателя и, наоборот, включение разъединителя с одной стороны выключателя возможно при отключенном заземляющем ноже с другой стороны выключателя.</w:t>
      </w:r>
      <w:proofErr w:type="gramEnd"/>
      <w:r w:rsidRPr="009F0869">
        <w:rPr>
          <w:rFonts w:ascii="Times New Roman" w:hAnsi="Times New Roman"/>
          <w:i/>
          <w:sz w:val="20"/>
          <w:szCs w:val="20"/>
        </w:rPr>
        <w:t xml:space="preserve"> Введение каких-либо блокировочных элементов в цепи включения выключателей для предотвращения их включения на заземленный участок цепи при этом не допускается;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б) для разъединителей с </w:t>
      </w:r>
      <w:proofErr w:type="spellStart"/>
      <w:r w:rsidRPr="009F0869">
        <w:rPr>
          <w:rFonts w:ascii="Times New Roman" w:hAnsi="Times New Roman"/>
          <w:i/>
          <w:sz w:val="20"/>
          <w:szCs w:val="20"/>
        </w:rPr>
        <w:t>пофазным</w:t>
      </w:r>
      <w:proofErr w:type="spellEnd"/>
      <w:r w:rsidRPr="009F0869">
        <w:rPr>
          <w:rFonts w:ascii="Times New Roman" w:hAnsi="Times New Roman"/>
          <w:i/>
          <w:sz w:val="20"/>
          <w:szCs w:val="20"/>
        </w:rPr>
        <w:t xml:space="preserve"> исполнением оперативная блокировка выполняется таким образом, что оперирование разъединителем любой фазы невозможно при включенных заземляющих ножах на любой другой фазе. Это условие необходимо, так как фазы связаны через обмотки трансформатора;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lastRenderedPageBreak/>
        <w:t xml:space="preserve">в) блокировка, исключающая возможность подачи на включенный заземляющий нож напряжения с противоположной стороны линии, не выполняется из-за ее сложности; достаточной является блокировка заземляющего ножа только с линейным разъединителем на данном конце линии; </w:t>
      </w:r>
    </w:p>
    <w:p w:rsidR="009F0869" w:rsidRPr="009F0869" w:rsidRDefault="009F0869" w:rsidP="00F20055">
      <w:pPr>
        <w:pStyle w:val="a7"/>
        <w:ind w:firstLine="567"/>
        <w:jc w:val="both"/>
        <w:rPr>
          <w:rFonts w:ascii="Times New Roman" w:hAnsi="Times New Roman"/>
          <w:i/>
          <w:sz w:val="20"/>
          <w:szCs w:val="20"/>
        </w:rPr>
      </w:pPr>
      <w:r w:rsidRPr="009F0869">
        <w:rPr>
          <w:rFonts w:ascii="Times New Roman" w:hAnsi="Times New Roman"/>
          <w:i/>
          <w:sz w:val="20"/>
          <w:szCs w:val="20"/>
        </w:rPr>
        <w:t xml:space="preserve">г) для шинных разъединителей и заземляющих ножей сборных шин выполняется полная оперативная блокировка, запрещающая включение заземляющего ножа сборных шин при включенном (хотя бы одном) шинном разъединителе и включение любого шинного разъединителя при включенном заземляющем ноже сборных шин; </w:t>
      </w:r>
    </w:p>
    <w:p w:rsidR="009F0869" w:rsidRDefault="009F0869" w:rsidP="00F20055">
      <w:pPr>
        <w:pStyle w:val="a7"/>
        <w:ind w:firstLine="567"/>
        <w:jc w:val="both"/>
        <w:rPr>
          <w:rFonts w:ascii="Times New Roman" w:hAnsi="Times New Roman"/>
          <w:i/>
          <w:sz w:val="20"/>
          <w:szCs w:val="20"/>
        </w:rPr>
      </w:pPr>
      <w:proofErr w:type="gramStart"/>
      <w:r w:rsidRPr="009F0869">
        <w:rPr>
          <w:rFonts w:ascii="Times New Roman" w:hAnsi="Times New Roman"/>
          <w:i/>
          <w:sz w:val="20"/>
          <w:szCs w:val="20"/>
        </w:rPr>
        <w:t xml:space="preserve">д) в комплектных РУ СН 6 </w:t>
      </w:r>
      <w:proofErr w:type="spellStart"/>
      <w:r w:rsidRPr="009F0869">
        <w:rPr>
          <w:rFonts w:ascii="Times New Roman" w:hAnsi="Times New Roman"/>
          <w:i/>
          <w:sz w:val="20"/>
          <w:szCs w:val="20"/>
        </w:rPr>
        <w:t>кВ</w:t>
      </w:r>
      <w:proofErr w:type="spellEnd"/>
      <w:r w:rsidRPr="009F0869">
        <w:rPr>
          <w:rFonts w:ascii="Times New Roman" w:hAnsi="Times New Roman"/>
          <w:i/>
          <w:sz w:val="20"/>
          <w:szCs w:val="20"/>
        </w:rPr>
        <w:t xml:space="preserve"> выполняется оперативная блокировка, запрещающая включение заземляющего ножа сборных шин РУ СН 6 </w:t>
      </w:r>
      <w:proofErr w:type="spellStart"/>
      <w:r w:rsidRPr="009F0869">
        <w:rPr>
          <w:rFonts w:ascii="Times New Roman" w:hAnsi="Times New Roman"/>
          <w:i/>
          <w:sz w:val="20"/>
          <w:szCs w:val="20"/>
        </w:rPr>
        <w:t>кВ</w:t>
      </w:r>
      <w:proofErr w:type="spellEnd"/>
      <w:r w:rsidRPr="009F0869">
        <w:rPr>
          <w:rFonts w:ascii="Times New Roman" w:hAnsi="Times New Roman"/>
          <w:i/>
          <w:sz w:val="20"/>
          <w:szCs w:val="20"/>
        </w:rPr>
        <w:t xml:space="preserve"> при рабочем положении тележек выключателей в цепях вводов рабочего и резервного питания, тележек выключателей трансформаторов СН 6/0,38 </w:t>
      </w:r>
      <w:proofErr w:type="spellStart"/>
      <w:r w:rsidRPr="009F0869">
        <w:rPr>
          <w:rFonts w:ascii="Times New Roman" w:hAnsi="Times New Roman"/>
          <w:i/>
          <w:sz w:val="20"/>
          <w:szCs w:val="20"/>
        </w:rPr>
        <w:t>кВ</w:t>
      </w:r>
      <w:proofErr w:type="spellEnd"/>
      <w:r w:rsidRPr="009F0869">
        <w:rPr>
          <w:rFonts w:ascii="Times New Roman" w:hAnsi="Times New Roman"/>
          <w:i/>
          <w:sz w:val="20"/>
          <w:szCs w:val="20"/>
        </w:rPr>
        <w:t xml:space="preserve"> и линий 6-10 </w:t>
      </w:r>
      <w:proofErr w:type="spellStart"/>
      <w:r w:rsidRPr="009F0869">
        <w:rPr>
          <w:rFonts w:ascii="Times New Roman" w:hAnsi="Times New Roman"/>
          <w:i/>
          <w:sz w:val="20"/>
          <w:szCs w:val="20"/>
        </w:rPr>
        <w:t>кВ</w:t>
      </w:r>
      <w:proofErr w:type="spellEnd"/>
      <w:r w:rsidRPr="009F0869">
        <w:rPr>
          <w:rFonts w:ascii="Times New Roman" w:hAnsi="Times New Roman"/>
          <w:i/>
          <w:sz w:val="20"/>
          <w:szCs w:val="20"/>
        </w:rPr>
        <w:t xml:space="preserve"> с двусторонним питанием, а также </w:t>
      </w:r>
      <w:proofErr w:type="spellStart"/>
      <w:r w:rsidRPr="009F0869">
        <w:rPr>
          <w:rFonts w:ascii="Times New Roman" w:hAnsi="Times New Roman"/>
          <w:i/>
          <w:sz w:val="20"/>
          <w:szCs w:val="20"/>
        </w:rPr>
        <w:t>вкатывание</w:t>
      </w:r>
      <w:proofErr w:type="spellEnd"/>
      <w:r w:rsidRPr="009F0869">
        <w:rPr>
          <w:rFonts w:ascii="Times New Roman" w:hAnsi="Times New Roman"/>
          <w:i/>
          <w:sz w:val="20"/>
          <w:szCs w:val="20"/>
        </w:rPr>
        <w:t xml:space="preserve"> этих тележек в рабочие положения при включенном заземляющем ноже шин РУ</w:t>
      </w:r>
      <w:proofErr w:type="gramEnd"/>
      <w:r w:rsidRPr="009F0869">
        <w:rPr>
          <w:rFonts w:ascii="Times New Roman" w:hAnsi="Times New Roman"/>
          <w:i/>
          <w:sz w:val="20"/>
          <w:szCs w:val="20"/>
        </w:rPr>
        <w:t xml:space="preserve"> СН 6 </w:t>
      </w:r>
      <w:proofErr w:type="spellStart"/>
      <w:r w:rsidRPr="009F0869">
        <w:rPr>
          <w:rFonts w:ascii="Times New Roman" w:hAnsi="Times New Roman"/>
          <w:i/>
          <w:sz w:val="20"/>
          <w:szCs w:val="20"/>
        </w:rPr>
        <w:t>кВ.</w:t>
      </w:r>
      <w:proofErr w:type="spellEnd"/>
    </w:p>
    <w:p w:rsidR="006F4DD0" w:rsidRDefault="006F4DD0" w:rsidP="006F4DD0">
      <w:pPr>
        <w:pStyle w:val="a7"/>
        <w:ind w:firstLine="567"/>
        <w:rPr>
          <w:rFonts w:ascii="Times New Roman" w:hAnsi="Times New Roman"/>
        </w:rPr>
      </w:pPr>
    </w:p>
    <w:p w:rsidR="0083221A" w:rsidRDefault="0083221A" w:rsidP="0083221A">
      <w:pPr>
        <w:pStyle w:val="ConsPlusNormal"/>
        <w:ind w:firstLine="540"/>
        <w:jc w:val="both"/>
        <w:rPr>
          <w:rFonts w:ascii="Times New Roman" w:hAnsi="Times New Roman" w:cs="Times New Roman"/>
        </w:rPr>
      </w:pPr>
      <w:proofErr w:type="gramStart"/>
      <w:r>
        <w:rPr>
          <w:rFonts w:ascii="Times New Roman" w:hAnsi="Times New Roman" w:cs="Times New Roman"/>
        </w:rPr>
        <w:t>Вводное устройство (ВУ)  - с</w:t>
      </w:r>
      <w:r w:rsidRPr="0083221A">
        <w:rPr>
          <w:rFonts w:ascii="Times New Roman" w:hAnsi="Times New Roman" w:cs="Times New Roman"/>
        </w:rPr>
        <w:t>овокупность конструкций, аппаратов и приборов, устанавливаемых на вводе питающей линии в здан</w:t>
      </w:r>
      <w:r>
        <w:rPr>
          <w:rFonts w:ascii="Times New Roman" w:hAnsi="Times New Roman" w:cs="Times New Roman"/>
        </w:rPr>
        <w:t>ие или в его обособленную часть (П</w:t>
      </w:r>
      <w:r w:rsidRPr="0083221A">
        <w:rPr>
          <w:rFonts w:ascii="Times New Roman" w:hAnsi="Times New Roman" w:cs="Times New Roman"/>
        </w:rPr>
        <w:t>равила устройства электроустановок.</w:t>
      </w:r>
      <w:proofErr w:type="gramEnd"/>
      <w:r w:rsidRPr="0083221A">
        <w:rPr>
          <w:rFonts w:ascii="Times New Roman" w:hAnsi="Times New Roman" w:cs="Times New Roman"/>
        </w:rPr>
        <w:t xml:space="preserve"> </w:t>
      </w:r>
      <w:proofErr w:type="gramStart"/>
      <w:r w:rsidRPr="0083221A">
        <w:rPr>
          <w:rFonts w:ascii="Times New Roman" w:hAnsi="Times New Roman" w:cs="Times New Roman"/>
        </w:rPr>
        <w:t>Утв. Приказом Минэнерго РФ от 08.07.02 N 204</w:t>
      </w:r>
      <w:r>
        <w:rPr>
          <w:rFonts w:ascii="Times New Roman" w:hAnsi="Times New Roman" w:cs="Times New Roman"/>
        </w:rPr>
        <w:t>).</w:t>
      </w:r>
      <w:proofErr w:type="gramEnd"/>
    </w:p>
    <w:p w:rsidR="00FD366F" w:rsidRDefault="0083221A" w:rsidP="0083221A">
      <w:pPr>
        <w:pStyle w:val="ConsPlusNormal"/>
        <w:ind w:firstLine="540"/>
        <w:jc w:val="both"/>
        <w:rPr>
          <w:rFonts w:ascii="Times New Roman" w:hAnsi="Times New Roman" w:cs="Times New Roman"/>
        </w:rPr>
      </w:pPr>
      <w:r w:rsidRPr="0083221A">
        <w:rPr>
          <w:rFonts w:ascii="Times New Roman" w:hAnsi="Times New Roman" w:cs="Times New Roman"/>
        </w:rPr>
        <w:t xml:space="preserve"> </w:t>
      </w:r>
      <w:r w:rsidR="00920FD4" w:rsidRPr="00216A04">
        <w:rPr>
          <w:rFonts w:ascii="Times New Roman" w:hAnsi="Times New Roman" w:cs="Times New Roman"/>
        </w:rPr>
        <w:t>Воздушная линия электропередачи - устройство для передачи электроэнергии по проводам, расположенное на открытом воздухе и прикрепленное с помощью изоляторов и арматуры к опорам или кронштейнам и стойкам на инженерных сооружениях (мостах, путепроводах) (пункт 3.4).</w:t>
      </w:r>
    </w:p>
    <w:p w:rsidR="007C6C19" w:rsidRPr="008A157A" w:rsidRDefault="007C6C19" w:rsidP="0083221A">
      <w:pPr>
        <w:pStyle w:val="ConsPlusNormal"/>
        <w:ind w:firstLine="540"/>
        <w:jc w:val="both"/>
        <w:rPr>
          <w:rFonts w:ascii="Times New Roman" w:hAnsi="Times New Roman" w:cs="Times New Roman"/>
          <w:i/>
        </w:rPr>
      </w:pPr>
      <w:r w:rsidRPr="008A157A">
        <w:rPr>
          <w:rFonts w:ascii="Times New Roman" w:hAnsi="Times New Roman" w:cs="Times New Roman"/>
          <w:i/>
        </w:rPr>
        <w:t xml:space="preserve">Справочные данные по воздушным линиям электропередач, элементам их конструкции, проводам смотри: </w:t>
      </w:r>
      <w:hyperlink r:id="rId17" w:history="1">
        <w:r w:rsidRPr="008A157A">
          <w:rPr>
            <w:rStyle w:val="aa"/>
            <w:rFonts w:ascii="Times New Roman" w:hAnsi="Times New Roman" w:cs="Times New Roman"/>
            <w:i/>
          </w:rPr>
          <w:t>http://forca.ru/spravka/vl-i-provoda.html</w:t>
        </w:r>
      </w:hyperlink>
      <w:r w:rsidRPr="008A157A">
        <w:rPr>
          <w:rFonts w:ascii="Times New Roman" w:hAnsi="Times New Roman" w:cs="Times New Roman"/>
          <w:i/>
        </w:rPr>
        <w:t xml:space="preserve"> </w:t>
      </w:r>
    </w:p>
    <w:p w:rsidR="007C6C19" w:rsidRDefault="007C6C19" w:rsidP="0083221A">
      <w:pPr>
        <w:pStyle w:val="ConsPlusNormal"/>
        <w:ind w:firstLine="540"/>
        <w:jc w:val="both"/>
        <w:rPr>
          <w:rFonts w:ascii="Times New Roman" w:hAnsi="Times New Roman" w:cs="Times New Roman"/>
        </w:rPr>
      </w:pP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Активные сопротивления медных и алюминиевых проводов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Анкерная и поддерживающая арматура для проводов СИП </w:t>
      </w:r>
      <w:proofErr w:type="spellStart"/>
      <w:r w:rsidRPr="008A157A">
        <w:rPr>
          <w:rFonts w:ascii="Times New Roman" w:hAnsi="Times New Roman" w:cs="Times New Roman"/>
          <w:i/>
          <w:sz w:val="18"/>
          <w:szCs w:val="18"/>
        </w:rPr>
        <w:t>Торсада</w:t>
      </w:r>
      <w:proofErr w:type="spell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Анкерная опора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Анкерные крюки SOT 21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Антисептические бандажи на опоры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Арматура для стационарных защитных и рабочих заземлений СИП «АМКА» и РУ 0,4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ВЛИ 6-10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с изолированными проводами SAXKA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Водорастворимые антисептики для пропитки древесины опор </w:t>
      </w:r>
      <w:proofErr w:type="gramStart"/>
      <w:r w:rsidRPr="008A157A">
        <w:rPr>
          <w:rFonts w:ascii="Times New Roman" w:hAnsi="Times New Roman" w:cs="Times New Roman"/>
          <w:i/>
          <w:sz w:val="18"/>
          <w:szCs w:val="18"/>
        </w:rPr>
        <w:t>B</w:t>
      </w:r>
      <w:proofErr w:type="gramEnd"/>
      <w:r w:rsidRPr="008A157A">
        <w:rPr>
          <w:rFonts w:ascii="Times New Roman" w:hAnsi="Times New Roman" w:cs="Times New Roman"/>
          <w:i/>
          <w:sz w:val="18"/>
          <w:szCs w:val="18"/>
        </w:rPr>
        <w:t xml:space="preserve">Л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Воздушная линия электропередачи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Воздушные линии электропередачи напряжением до 1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с самонесущими изолированными проводами (СИП)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Выпрямительные установки ВУКН для плавки гололеда постоянным током на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Габариты, пересечения и сближения проводов SAX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Гасители вибрации ГВН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Длительно допустимые токовые нагрузки на провода с резиновой или поливинилхлоридной изоляцией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Длительный ток для медных проводов с резиновой изоляцией для электрифицированного транспорта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Допускаемая стрела провеса проводов в зависимости от температуры воздуха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Допустимые длительные токи для неизолированных бронзовых и </w:t>
      </w:r>
      <w:proofErr w:type="spellStart"/>
      <w:r w:rsidRPr="008A157A">
        <w:rPr>
          <w:rFonts w:ascii="Times New Roman" w:hAnsi="Times New Roman" w:cs="Times New Roman"/>
          <w:i/>
          <w:sz w:val="18"/>
          <w:szCs w:val="18"/>
        </w:rPr>
        <w:t>сталебронзовых</w:t>
      </w:r>
      <w:proofErr w:type="spellEnd"/>
      <w:r w:rsidRPr="008A157A">
        <w:rPr>
          <w:rFonts w:ascii="Times New Roman" w:hAnsi="Times New Roman" w:cs="Times New Roman"/>
          <w:i/>
          <w:sz w:val="18"/>
          <w:szCs w:val="18"/>
        </w:rPr>
        <w:t xml:space="preserve"> проводов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Допустимые длительные токи и мощности для неизолированных проводов марок АС, АСК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Допустимые отклонения положения опор и их элементов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Допустимые расстояния между горизонтально расположенными проводами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с подвесными изоляторами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Допустимые расстояния от проводов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6-10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до различных объектов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Допустимый длительный ток для неизолированных стальных проводов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Допустимый длительный ток для проводов и шнуров с резиновой и поливинилхлоридной изоляцией с медными жилами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Допустимый длительный ток для проводов с резиновой и поливинилхлоридной изоляцией с алюминиевыми жилами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Допустимый продолжительный ток СИП АМКА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Емкостная проводимость воздушных линий с медными и </w:t>
      </w:r>
      <w:proofErr w:type="spellStart"/>
      <w:r w:rsidRPr="008A157A">
        <w:rPr>
          <w:rFonts w:ascii="Times New Roman" w:hAnsi="Times New Roman" w:cs="Times New Roman"/>
          <w:i/>
          <w:sz w:val="18"/>
          <w:szCs w:val="18"/>
        </w:rPr>
        <w:t>сталеалюминиевыми</w:t>
      </w:r>
      <w:proofErr w:type="spellEnd"/>
      <w:r w:rsidRPr="008A157A">
        <w:rPr>
          <w:rFonts w:ascii="Times New Roman" w:hAnsi="Times New Roman" w:cs="Times New Roman"/>
          <w:i/>
          <w:sz w:val="18"/>
          <w:szCs w:val="18"/>
        </w:rPr>
        <w:t xml:space="preserve"> проводами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Зажимы анкерно-</w:t>
      </w:r>
      <w:proofErr w:type="spellStart"/>
      <w:r w:rsidRPr="008A157A">
        <w:rPr>
          <w:rFonts w:ascii="Times New Roman" w:hAnsi="Times New Roman" w:cs="Times New Roman"/>
          <w:i/>
          <w:sz w:val="18"/>
          <w:szCs w:val="18"/>
        </w:rPr>
        <w:t>ответвительные</w:t>
      </w:r>
      <w:proofErr w:type="spellEnd"/>
      <w:r w:rsidRPr="008A157A">
        <w:rPr>
          <w:rFonts w:ascii="Times New Roman" w:hAnsi="Times New Roman" w:cs="Times New Roman"/>
          <w:i/>
          <w:sz w:val="18"/>
          <w:szCs w:val="18"/>
        </w:rPr>
        <w:t xml:space="preserve"> клиновые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Зажимы </w:t>
      </w:r>
      <w:proofErr w:type="gramStart"/>
      <w:r w:rsidRPr="008A157A">
        <w:rPr>
          <w:rFonts w:ascii="Times New Roman" w:hAnsi="Times New Roman" w:cs="Times New Roman"/>
          <w:i/>
          <w:sz w:val="18"/>
          <w:szCs w:val="18"/>
        </w:rPr>
        <w:t>для</w:t>
      </w:r>
      <w:proofErr w:type="gramEnd"/>
      <w:r w:rsidRPr="008A157A">
        <w:rPr>
          <w:rFonts w:ascii="Times New Roman" w:hAnsi="Times New Roman" w:cs="Times New Roman"/>
          <w:i/>
          <w:sz w:val="18"/>
          <w:szCs w:val="18"/>
        </w:rPr>
        <w:t xml:space="preserve"> СИП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Зажимы клыковые КС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Зажимы натяжные болтовые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Зажимы натяжные клиновые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Защита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от прямых ударов молнии на подходах к РУ и подстанциям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Изолированные провода для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Индуктивные сопротивления воздушных линий с медными и алюминиевыми проводами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Индуктивные сопротивления воздушных линий со </w:t>
      </w:r>
      <w:proofErr w:type="spellStart"/>
      <w:r w:rsidRPr="008A157A">
        <w:rPr>
          <w:rFonts w:ascii="Times New Roman" w:hAnsi="Times New Roman" w:cs="Times New Roman"/>
          <w:i/>
          <w:sz w:val="18"/>
          <w:szCs w:val="18"/>
        </w:rPr>
        <w:t>сталеалюминиевыми</w:t>
      </w:r>
      <w:proofErr w:type="spellEnd"/>
      <w:r w:rsidRPr="008A157A">
        <w:rPr>
          <w:rFonts w:ascii="Times New Roman" w:hAnsi="Times New Roman" w:cs="Times New Roman"/>
          <w:i/>
          <w:sz w:val="18"/>
          <w:szCs w:val="18"/>
        </w:rPr>
        <w:t xml:space="preserve"> проводами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Инструменты и приспособления для электромонтеров, обслуживающих ВЛИ АМКА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Колебания проводов между распорками </w:t>
      </w:r>
      <w:proofErr w:type="gramStart"/>
      <w:r w:rsidRPr="008A157A">
        <w:rPr>
          <w:rFonts w:ascii="Times New Roman" w:hAnsi="Times New Roman" w:cs="Times New Roman"/>
          <w:i/>
          <w:sz w:val="18"/>
          <w:szCs w:val="18"/>
        </w:rPr>
        <w:t>B</w:t>
      </w:r>
      <w:proofErr w:type="gramEnd"/>
      <w:r w:rsidRPr="008A157A">
        <w:rPr>
          <w:rFonts w:ascii="Times New Roman" w:hAnsi="Times New Roman" w:cs="Times New Roman"/>
          <w:i/>
          <w:sz w:val="18"/>
          <w:szCs w:val="18"/>
        </w:rPr>
        <w:t xml:space="preserve">Л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Количество изоляторов в </w:t>
      </w:r>
      <w:proofErr w:type="spellStart"/>
      <w:r w:rsidRPr="008A157A">
        <w:rPr>
          <w:rFonts w:ascii="Times New Roman" w:hAnsi="Times New Roman" w:cs="Times New Roman"/>
          <w:i/>
          <w:sz w:val="18"/>
          <w:szCs w:val="18"/>
        </w:rPr>
        <w:t>одноцепных</w:t>
      </w:r>
      <w:proofErr w:type="spellEnd"/>
      <w:r w:rsidRPr="008A157A">
        <w:rPr>
          <w:rFonts w:ascii="Times New Roman" w:hAnsi="Times New Roman" w:cs="Times New Roman"/>
          <w:i/>
          <w:sz w:val="18"/>
          <w:szCs w:val="18"/>
        </w:rPr>
        <w:t xml:space="preserve"> поддерживающих гирляндах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Количество подвесных изоляторов в гирляндах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Конструктивные данные алюминиевых проводов и проводов из алюминиевых сплавов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Конструктивные данные проводов марок</w:t>
      </w:r>
      <w:proofErr w:type="gramStart"/>
      <w:r w:rsidRPr="008A157A">
        <w:rPr>
          <w:rFonts w:ascii="Times New Roman" w:hAnsi="Times New Roman" w:cs="Times New Roman"/>
          <w:i/>
          <w:sz w:val="18"/>
          <w:szCs w:val="18"/>
        </w:rPr>
        <w:t xml:space="preserve"> А</w:t>
      </w:r>
      <w:proofErr w:type="gramEnd"/>
      <w:r w:rsidRPr="008A157A">
        <w:rPr>
          <w:rFonts w:ascii="Times New Roman" w:hAnsi="Times New Roman" w:cs="Times New Roman"/>
          <w:i/>
          <w:sz w:val="18"/>
          <w:szCs w:val="18"/>
        </w:rPr>
        <w:t xml:space="preserve">, АКП, АН и АЖ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Конструктивные данные проводов марок АС, АСКС, АСКП и АСК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Конструктивные данные </w:t>
      </w:r>
      <w:proofErr w:type="spellStart"/>
      <w:r w:rsidRPr="008A157A">
        <w:rPr>
          <w:rFonts w:ascii="Times New Roman" w:hAnsi="Times New Roman" w:cs="Times New Roman"/>
          <w:i/>
          <w:sz w:val="18"/>
          <w:szCs w:val="18"/>
        </w:rPr>
        <w:t>сталеалюминиевых</w:t>
      </w:r>
      <w:proofErr w:type="spellEnd"/>
      <w:r w:rsidRPr="008A157A">
        <w:rPr>
          <w:rFonts w:ascii="Times New Roman" w:hAnsi="Times New Roman" w:cs="Times New Roman"/>
          <w:i/>
          <w:sz w:val="18"/>
          <w:szCs w:val="18"/>
        </w:rPr>
        <w:t xml:space="preserve"> проводов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Конструктивные данные стальных спиральных канатов для грозозащитных тросов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Конструктивные параметры СИП АМКА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Конструкции защищенных изоляцией проводов марки «SAX» и провода СИП-3 фирмы Заря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Конструкции СИП различных марок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Концевая опора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Коромысла на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lastRenderedPageBreak/>
        <w:t xml:space="preserve">Коэффициенты для учета усложняющих условий строительства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Краткие характеристики гололедных отложений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Марки и преимущественные области применения неизолированных проводов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Механизмы, приспособления и инструменты для эксплуатации BЛ3 0,4, 6-10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Механические и электрические параметры проводов марки SAX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Минимально допустимое сечение проводов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0,4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Минимально допустимое сечение проводов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по условиям механической прочности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Минимально допустимые по условиям </w:t>
      </w:r>
      <w:proofErr w:type="spellStart"/>
      <w:r w:rsidRPr="008A157A">
        <w:rPr>
          <w:rFonts w:ascii="Times New Roman" w:hAnsi="Times New Roman" w:cs="Times New Roman"/>
          <w:i/>
          <w:sz w:val="18"/>
          <w:szCs w:val="18"/>
        </w:rPr>
        <w:t>коронирования</w:t>
      </w:r>
      <w:proofErr w:type="spellEnd"/>
      <w:r w:rsidRPr="008A157A">
        <w:rPr>
          <w:rFonts w:ascii="Times New Roman" w:hAnsi="Times New Roman" w:cs="Times New Roman"/>
          <w:i/>
          <w:sz w:val="18"/>
          <w:szCs w:val="18"/>
        </w:rPr>
        <w:t xml:space="preserve"> диаметры проводов воздушных линий электропередачи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Минимально допустимые расстояния между проводами </w:t>
      </w:r>
      <w:proofErr w:type="gramStart"/>
      <w:r w:rsidRPr="008A157A">
        <w:rPr>
          <w:rFonts w:ascii="Times New Roman" w:hAnsi="Times New Roman" w:cs="Times New Roman"/>
          <w:i/>
          <w:sz w:val="18"/>
          <w:szCs w:val="18"/>
        </w:rPr>
        <w:t>B</w:t>
      </w:r>
      <w:proofErr w:type="gramEnd"/>
      <w:r w:rsidRPr="008A157A">
        <w:rPr>
          <w:rFonts w:ascii="Times New Roman" w:hAnsi="Times New Roman" w:cs="Times New Roman"/>
          <w:i/>
          <w:sz w:val="18"/>
          <w:szCs w:val="18"/>
        </w:rPr>
        <w:t xml:space="preserve">Л 6-35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с подвесными изоляторами при горизонтальном расположении проводов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Минимально допустимые расстояния между проводами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6-35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со штыревыми изоляторами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Минимальные сечения и диаметры проводников по условиям короны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Минимальный диаметр проводов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по условиям короны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Минимальный диаметр проводов </w:t>
      </w:r>
      <w:proofErr w:type="gramStart"/>
      <w:r w:rsidRPr="008A157A">
        <w:rPr>
          <w:rFonts w:ascii="Times New Roman" w:hAnsi="Times New Roman" w:cs="Times New Roman"/>
          <w:i/>
          <w:sz w:val="18"/>
          <w:szCs w:val="18"/>
        </w:rPr>
        <w:t>во</w:t>
      </w:r>
      <w:proofErr w:type="gramEnd"/>
      <w:r w:rsidRPr="008A157A">
        <w:rPr>
          <w:rFonts w:ascii="Times New Roman" w:hAnsi="Times New Roman" w:cs="Times New Roman"/>
          <w:i/>
          <w:sz w:val="18"/>
          <w:szCs w:val="18"/>
        </w:rPr>
        <w:t xml:space="preserve"> условиям короны и радиопомех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Монтаж ВЛИ до 1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Наибольшее сопротивление заземляющих устройств опор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допустимое изоляционное расстояние по воздуху от токоведущих до заземленных частей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допустимое расстояние по горизонтали от проводов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0,4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до подземных кабелей, трубопроводов и надземных колонок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расстояние между проводами, тросами пересекающихся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расстояние между тросом и проводом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в середине пролета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расстояние между фазами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на опоре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расстояние но горизонтали между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расстояние от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до антенных сооружений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расстояние от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до границ приемных радиоцентров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расстояние от оси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до 1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с неизолированными проводами из алюминия до наземных складов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расстояние от проводов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до поверхностей на населенной местности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расстояние от проводов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до поверхности земли в ненаселенной и труднодоступной местности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расстояние при пересечении и сближении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с автомобильными дорогами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расстояние при пересечении и сближении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с железными дорогами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расстояние при пересечении и сближении ВЛИ до 1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с автомобильными дорогами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Наименьшее сечение или диаметр проводов ответвлений от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к вводам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Наименьшие допускаемые сечения </w:t>
      </w:r>
      <w:proofErr w:type="gramStart"/>
      <w:r w:rsidRPr="008A157A">
        <w:rPr>
          <w:rFonts w:ascii="Times New Roman" w:hAnsi="Times New Roman" w:cs="Times New Roman"/>
          <w:i/>
          <w:sz w:val="18"/>
          <w:szCs w:val="18"/>
        </w:rPr>
        <w:t>проводов</w:t>
      </w:r>
      <w:proofErr w:type="gramEnd"/>
      <w:r w:rsidRPr="008A157A">
        <w:rPr>
          <w:rFonts w:ascii="Times New Roman" w:hAnsi="Times New Roman" w:cs="Times New Roman"/>
          <w:i/>
          <w:sz w:val="18"/>
          <w:szCs w:val="18"/>
        </w:rPr>
        <w:t xml:space="preserve"> но условию механической прочности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Наименьшие допустимые расстояния в нормальном режиме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до 1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Наименьшие допустимые расстояния между проводами </w:t>
      </w:r>
      <w:proofErr w:type="gramStart"/>
      <w:r w:rsidRPr="008A157A">
        <w:rPr>
          <w:rFonts w:ascii="Times New Roman" w:hAnsi="Times New Roman" w:cs="Times New Roman"/>
          <w:i/>
          <w:sz w:val="18"/>
          <w:szCs w:val="18"/>
        </w:rPr>
        <w:t>B</w:t>
      </w:r>
      <w:proofErr w:type="gramEnd"/>
      <w:r w:rsidRPr="008A157A">
        <w:rPr>
          <w:rFonts w:ascii="Times New Roman" w:hAnsi="Times New Roman" w:cs="Times New Roman"/>
          <w:i/>
          <w:sz w:val="18"/>
          <w:szCs w:val="18"/>
        </w:rPr>
        <w:t xml:space="preserve">Л 0,4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со штыревыми изоляторами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Номинальные размеры и сечения провода ПБ и АПБ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Номинальные размеры и сечения провода ПСД и ПСДК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Номинальные размеры сечения и изоляция круглого провода ПБ и АПБ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Норма продолжительности проектирования и строительства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Нормативная толщина стенки гололеда на проводах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Нормы испытаний воздушных линий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Нормы расхода антисептика на бандаж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Область применения и основное назначение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Оборудование </w:t>
      </w:r>
      <w:proofErr w:type="spellStart"/>
      <w:r w:rsidRPr="008A157A">
        <w:rPr>
          <w:rFonts w:ascii="Times New Roman" w:hAnsi="Times New Roman" w:cs="Times New Roman"/>
          <w:i/>
          <w:sz w:val="18"/>
          <w:szCs w:val="18"/>
        </w:rPr>
        <w:t>Ensto</w:t>
      </w:r>
      <w:proofErr w:type="spellEnd"/>
      <w:r w:rsidRPr="008A157A">
        <w:rPr>
          <w:rFonts w:ascii="Times New Roman" w:hAnsi="Times New Roman" w:cs="Times New Roman"/>
          <w:i/>
          <w:sz w:val="18"/>
          <w:szCs w:val="18"/>
        </w:rPr>
        <w:t xml:space="preserve"> для ВЛИ и ВЛЗ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Основные параметры и характеристики неизолированных стальных проводов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Основные технические данные установочных проводов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Основные технические и эксплуатационные характеристики СИП производства «</w:t>
      </w:r>
      <w:proofErr w:type="spellStart"/>
      <w:r w:rsidRPr="008A157A">
        <w:rPr>
          <w:rFonts w:ascii="Times New Roman" w:hAnsi="Times New Roman" w:cs="Times New Roman"/>
          <w:i/>
          <w:sz w:val="18"/>
          <w:szCs w:val="18"/>
        </w:rPr>
        <w:t>Севкабель</w:t>
      </w:r>
      <w:proofErr w:type="spell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Основные технические требования к ВЛЗ 6-10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с проводами SAX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Основные технические характеристики проводов с защитной изоляцией типа «Заря» марки СИП-3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proofErr w:type="spellStart"/>
      <w:r w:rsidRPr="008A157A">
        <w:rPr>
          <w:rFonts w:ascii="Times New Roman" w:hAnsi="Times New Roman" w:cs="Times New Roman"/>
          <w:i/>
          <w:sz w:val="18"/>
          <w:szCs w:val="18"/>
        </w:rPr>
        <w:t>Отпаечная</w:t>
      </w:r>
      <w:proofErr w:type="spellEnd"/>
      <w:r w:rsidRPr="008A157A">
        <w:rPr>
          <w:rFonts w:ascii="Times New Roman" w:hAnsi="Times New Roman" w:cs="Times New Roman"/>
          <w:i/>
          <w:sz w:val="18"/>
          <w:szCs w:val="18"/>
        </w:rPr>
        <w:t xml:space="preserve"> опора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Параметры схемы плавки гололеда по способу трехфазного </w:t>
      </w:r>
      <w:proofErr w:type="gramStart"/>
      <w:r w:rsidRPr="008A157A">
        <w:rPr>
          <w:rFonts w:ascii="Times New Roman" w:hAnsi="Times New Roman" w:cs="Times New Roman"/>
          <w:i/>
          <w:sz w:val="18"/>
          <w:szCs w:val="18"/>
        </w:rPr>
        <w:t>КЗ</w:t>
      </w:r>
      <w:proofErr w:type="gramEnd"/>
      <w:r w:rsidRPr="008A157A">
        <w:rPr>
          <w:rFonts w:ascii="Times New Roman" w:hAnsi="Times New Roman" w:cs="Times New Roman"/>
          <w:i/>
          <w:sz w:val="18"/>
          <w:szCs w:val="18"/>
        </w:rPr>
        <w:t xml:space="preserve">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Перечень специальных приспособлений, устройств и инструментов для ремонта СИП </w:t>
      </w:r>
      <w:proofErr w:type="gramStart"/>
      <w:r w:rsidRPr="008A157A">
        <w:rPr>
          <w:rFonts w:ascii="Times New Roman" w:hAnsi="Times New Roman" w:cs="Times New Roman"/>
          <w:i/>
          <w:sz w:val="18"/>
          <w:szCs w:val="18"/>
        </w:rPr>
        <w:t>AM</w:t>
      </w:r>
      <w:proofErr w:type="gramEnd"/>
      <w:r w:rsidRPr="008A157A">
        <w:rPr>
          <w:rFonts w:ascii="Times New Roman" w:hAnsi="Times New Roman" w:cs="Times New Roman"/>
          <w:i/>
          <w:sz w:val="18"/>
          <w:szCs w:val="18"/>
        </w:rPr>
        <w:t xml:space="preserve">КА  </w:t>
      </w:r>
    </w:p>
    <w:p w:rsidR="007C6C19" w:rsidRPr="008A157A" w:rsidRDefault="007C6C19"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Площадь постоянного отвода земли для типовых опор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Поддерживающие зажимы несущего троса СИП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Помещения пыльные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Помещения сырые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Поправочный коэффициент на возрастание скоростных напоров ветра на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по высоте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Потери напряжения в трехфазной воздушной линии напряжением 380</w:t>
      </w:r>
      <w:proofErr w:type="gramStart"/>
      <w:r w:rsidRPr="008A157A">
        <w:rPr>
          <w:rFonts w:ascii="Times New Roman" w:hAnsi="Times New Roman" w:cs="Times New Roman"/>
          <w:i/>
          <w:sz w:val="18"/>
          <w:szCs w:val="18"/>
        </w:rPr>
        <w:t xml:space="preserve"> В</w:t>
      </w:r>
      <w:proofErr w:type="gram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Пределы прочности провода и допускаемые механические напряжения в проводах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Преимущества ВЛИ до 1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Припои для пайки алюминия и его сплавов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Провод полый ПМ и ПА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Провода АН, </w:t>
      </w:r>
      <w:proofErr w:type="gramStart"/>
      <w:r w:rsidRPr="008A157A">
        <w:rPr>
          <w:rFonts w:ascii="Times New Roman" w:hAnsi="Times New Roman" w:cs="Times New Roman"/>
          <w:i/>
          <w:sz w:val="18"/>
          <w:szCs w:val="18"/>
        </w:rPr>
        <w:t>АЖ</w:t>
      </w:r>
      <w:proofErr w:type="gramEnd"/>
      <w:r w:rsidRPr="008A157A">
        <w:rPr>
          <w:rFonts w:ascii="Times New Roman" w:hAnsi="Times New Roman" w:cs="Times New Roman"/>
          <w:i/>
          <w:sz w:val="18"/>
          <w:szCs w:val="18"/>
        </w:rPr>
        <w:t xml:space="preserve">, АНКП, АЖКП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Провода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и их соединение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Провода воздушных линий электропередачи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Продукция J-</w:t>
      </w:r>
      <w:proofErr w:type="spellStart"/>
      <w:r w:rsidRPr="008A157A">
        <w:rPr>
          <w:rFonts w:ascii="Times New Roman" w:hAnsi="Times New Roman" w:cs="Times New Roman"/>
          <w:i/>
          <w:sz w:val="18"/>
          <w:szCs w:val="18"/>
        </w:rPr>
        <w:t>Power</w:t>
      </w:r>
      <w:proofErr w:type="spellEnd"/>
      <w:r w:rsidRPr="008A157A">
        <w:rPr>
          <w:rFonts w:ascii="Times New Roman" w:hAnsi="Times New Roman" w:cs="Times New Roman"/>
          <w:i/>
          <w:sz w:val="18"/>
          <w:szCs w:val="18"/>
        </w:rPr>
        <w:t xml:space="preserve"> </w:t>
      </w:r>
      <w:proofErr w:type="spellStart"/>
      <w:r w:rsidRPr="008A157A">
        <w:rPr>
          <w:rFonts w:ascii="Times New Roman" w:hAnsi="Times New Roman" w:cs="Times New Roman"/>
          <w:i/>
          <w:sz w:val="18"/>
          <w:szCs w:val="18"/>
        </w:rPr>
        <w:t>Systems</w:t>
      </w:r>
      <w:proofErr w:type="spellEnd"/>
      <w:r w:rsidRPr="008A157A">
        <w:rPr>
          <w:rFonts w:ascii="Times New Roman" w:hAnsi="Times New Roman" w:cs="Times New Roman"/>
          <w:i/>
          <w:sz w:val="18"/>
          <w:szCs w:val="18"/>
        </w:rPr>
        <w:t xml:space="preserve"> для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Промежуточная опора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Пропускная способность воздушных линий 35—1150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Работа с персоналом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Размеры заглубления промежуточных опор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Расчетные данные алюминиевых проводов марки</w:t>
      </w:r>
      <w:proofErr w:type="gramStart"/>
      <w:r w:rsidRPr="008A157A">
        <w:rPr>
          <w:rFonts w:ascii="Times New Roman" w:hAnsi="Times New Roman" w:cs="Times New Roman"/>
          <w:i/>
          <w:sz w:val="18"/>
          <w:szCs w:val="18"/>
        </w:rPr>
        <w:t xml:space="preserve"> А</w:t>
      </w:r>
      <w:proofErr w:type="gram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Расчетные данные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220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и выше со </w:t>
      </w:r>
      <w:proofErr w:type="spellStart"/>
      <w:r w:rsidRPr="008A157A">
        <w:rPr>
          <w:rFonts w:ascii="Times New Roman" w:hAnsi="Times New Roman" w:cs="Times New Roman"/>
          <w:i/>
          <w:sz w:val="18"/>
          <w:szCs w:val="18"/>
        </w:rPr>
        <w:t>сталеалюминиевыми</w:t>
      </w:r>
      <w:proofErr w:type="spellEnd"/>
      <w:r w:rsidRPr="008A157A">
        <w:rPr>
          <w:rFonts w:ascii="Times New Roman" w:hAnsi="Times New Roman" w:cs="Times New Roman"/>
          <w:i/>
          <w:sz w:val="18"/>
          <w:szCs w:val="18"/>
        </w:rPr>
        <w:t xml:space="preserve"> проводами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lastRenderedPageBreak/>
        <w:t xml:space="preserve">Расчетные данные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35-150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со </w:t>
      </w:r>
      <w:proofErr w:type="spellStart"/>
      <w:r w:rsidRPr="008A157A">
        <w:rPr>
          <w:rFonts w:ascii="Times New Roman" w:hAnsi="Times New Roman" w:cs="Times New Roman"/>
          <w:i/>
          <w:sz w:val="18"/>
          <w:szCs w:val="18"/>
        </w:rPr>
        <w:t>сталеалюминиевыми</w:t>
      </w:r>
      <w:proofErr w:type="spellEnd"/>
      <w:r w:rsidRPr="008A157A">
        <w:rPr>
          <w:rFonts w:ascii="Times New Roman" w:hAnsi="Times New Roman" w:cs="Times New Roman"/>
          <w:i/>
          <w:sz w:val="18"/>
          <w:szCs w:val="18"/>
        </w:rPr>
        <w:t xml:space="preserve"> проводами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Расчетные данные </w:t>
      </w:r>
      <w:proofErr w:type="spellStart"/>
      <w:r w:rsidRPr="008A157A">
        <w:rPr>
          <w:rFonts w:ascii="Times New Roman" w:hAnsi="Times New Roman" w:cs="Times New Roman"/>
          <w:i/>
          <w:sz w:val="18"/>
          <w:szCs w:val="18"/>
        </w:rPr>
        <w:t>сталеалюминиевых</w:t>
      </w:r>
      <w:proofErr w:type="spellEnd"/>
      <w:r w:rsidRPr="008A157A">
        <w:rPr>
          <w:rFonts w:ascii="Times New Roman" w:hAnsi="Times New Roman" w:cs="Times New Roman"/>
          <w:i/>
          <w:sz w:val="18"/>
          <w:szCs w:val="18"/>
        </w:rPr>
        <w:t xml:space="preserve"> проводов марок АС, АСК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Рекомендуемая область применения проводов различных марок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СИП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Скручиваемые овальные соединители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Специальные механизмы и приспособления для ремонта неизолированных проводов </w:t>
      </w:r>
      <w:proofErr w:type="gramStart"/>
      <w:r w:rsidRPr="008A157A">
        <w:rPr>
          <w:rFonts w:ascii="Times New Roman" w:hAnsi="Times New Roman" w:cs="Times New Roman"/>
          <w:i/>
          <w:sz w:val="18"/>
          <w:szCs w:val="18"/>
        </w:rPr>
        <w:t>B</w:t>
      </w:r>
      <w:proofErr w:type="gramEnd"/>
      <w:r w:rsidRPr="008A157A">
        <w:rPr>
          <w:rFonts w:ascii="Times New Roman" w:hAnsi="Times New Roman" w:cs="Times New Roman"/>
          <w:i/>
          <w:sz w:val="18"/>
          <w:szCs w:val="18"/>
        </w:rPr>
        <w:t xml:space="preserve">Л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Спецификация на зажимы и арматуру для проводов «АМКА» на один километр ВЛИ до 1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Средние значения емкости фазы относительно земли для воздушных линий 6-10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Сроки осмотра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Техническая характеристика СИП </w:t>
      </w:r>
      <w:proofErr w:type="spellStart"/>
      <w:r w:rsidRPr="008A157A">
        <w:rPr>
          <w:rFonts w:ascii="Times New Roman" w:hAnsi="Times New Roman" w:cs="Times New Roman"/>
          <w:i/>
          <w:sz w:val="18"/>
          <w:szCs w:val="18"/>
        </w:rPr>
        <w:t>Подольсккабель</w:t>
      </w:r>
      <w:proofErr w:type="spell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Технические характеристики и надежность работы подвесных изоляторов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Технические характеристики подвесных изоляторов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Технические характеристики проводов «Заря» марки СИП-3 производства «</w:t>
      </w:r>
      <w:proofErr w:type="spellStart"/>
      <w:r w:rsidRPr="008A157A">
        <w:rPr>
          <w:rFonts w:ascii="Times New Roman" w:hAnsi="Times New Roman" w:cs="Times New Roman"/>
          <w:i/>
          <w:sz w:val="18"/>
          <w:szCs w:val="18"/>
        </w:rPr>
        <w:t>Севккабель</w:t>
      </w:r>
      <w:proofErr w:type="spell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Технические характеристики СИП АМКА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Технические характеристики СИП АМКА-Т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Технические характеристики СИП-1, СИП-1А, СИП-2, СИП-2А производства «</w:t>
      </w:r>
      <w:proofErr w:type="spellStart"/>
      <w:r w:rsidRPr="008A157A">
        <w:rPr>
          <w:rFonts w:ascii="Times New Roman" w:hAnsi="Times New Roman" w:cs="Times New Roman"/>
          <w:i/>
          <w:sz w:val="18"/>
          <w:szCs w:val="18"/>
        </w:rPr>
        <w:t>Севкабель</w:t>
      </w:r>
      <w:proofErr w:type="spell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Технические характеристики СИП-1, СИП-1А, СИП-2, СИП-2А, СИП-2АF, СИП-2F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Технические характеристики СИП-1, СИП-2, СИП-3 Камкабель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Технические характеристики СИП-4, СИПн-4, СИПс-4 производства ОАО «</w:t>
      </w:r>
      <w:proofErr w:type="spellStart"/>
      <w:r w:rsidRPr="008A157A">
        <w:rPr>
          <w:rFonts w:ascii="Times New Roman" w:hAnsi="Times New Roman" w:cs="Times New Roman"/>
          <w:i/>
          <w:sz w:val="18"/>
          <w:szCs w:val="18"/>
        </w:rPr>
        <w:t>Севкабель</w:t>
      </w:r>
      <w:proofErr w:type="spell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Технические характеристики соединительных и </w:t>
      </w:r>
      <w:proofErr w:type="spellStart"/>
      <w:r w:rsidRPr="008A157A">
        <w:rPr>
          <w:rFonts w:ascii="Times New Roman" w:hAnsi="Times New Roman" w:cs="Times New Roman"/>
          <w:i/>
          <w:sz w:val="18"/>
          <w:szCs w:val="18"/>
        </w:rPr>
        <w:t>ответвительных</w:t>
      </w:r>
      <w:proofErr w:type="spellEnd"/>
      <w:r w:rsidRPr="008A157A">
        <w:rPr>
          <w:rFonts w:ascii="Times New Roman" w:hAnsi="Times New Roman" w:cs="Times New Roman"/>
          <w:i/>
          <w:sz w:val="18"/>
          <w:szCs w:val="18"/>
        </w:rPr>
        <w:t xml:space="preserve"> зажимов типа SL и SM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Ток плавления и предупреждение образования гололеда на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Ток термической стойкости СИП АМКА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Трос грозозащитный для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Угловая опора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Удельные активные сопротивления неизолированных медных, алюминиевых и сталеалюминевых проводов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Удельные потери мощности на корону на воздушных линиях электропередач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Условная рабочая поверхность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Условные обозначения к </w:t>
      </w:r>
      <w:proofErr w:type="spellStart"/>
      <w:r w:rsidRPr="008A157A">
        <w:rPr>
          <w:rFonts w:ascii="Times New Roman" w:hAnsi="Times New Roman" w:cs="Times New Roman"/>
          <w:i/>
          <w:sz w:val="18"/>
          <w:szCs w:val="18"/>
        </w:rPr>
        <w:t>поопорным</w:t>
      </w:r>
      <w:proofErr w:type="spellEnd"/>
      <w:r w:rsidRPr="008A157A">
        <w:rPr>
          <w:rFonts w:ascii="Times New Roman" w:hAnsi="Times New Roman" w:cs="Times New Roman"/>
          <w:i/>
          <w:sz w:val="18"/>
          <w:szCs w:val="18"/>
        </w:rPr>
        <w:t xml:space="preserve"> схемам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Флюсы для пайки мягкими припоями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Фундаменты сборные железобетонные под свободностоящие опоры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Характеристики заземленных проводов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Характеристики проводов </w:t>
      </w:r>
      <w:proofErr w:type="gramStart"/>
      <w:r w:rsidRPr="008A157A">
        <w:rPr>
          <w:rFonts w:ascii="Times New Roman" w:hAnsi="Times New Roman" w:cs="Times New Roman"/>
          <w:i/>
          <w:sz w:val="18"/>
          <w:szCs w:val="18"/>
        </w:rPr>
        <w:t>АЖ</w:t>
      </w:r>
      <w:proofErr w:type="gramEnd"/>
      <w:r w:rsidRPr="008A157A">
        <w:rPr>
          <w:rFonts w:ascii="Times New Roman" w:hAnsi="Times New Roman" w:cs="Times New Roman"/>
          <w:i/>
          <w:sz w:val="18"/>
          <w:szCs w:val="18"/>
        </w:rPr>
        <w:t xml:space="preserve"> и АН и биметаллических проводов ПБСА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Характеристики проводов из алюминиевых сплавов марок </w:t>
      </w:r>
      <w:proofErr w:type="gramStart"/>
      <w:r w:rsidRPr="008A157A">
        <w:rPr>
          <w:rFonts w:ascii="Times New Roman" w:hAnsi="Times New Roman" w:cs="Times New Roman"/>
          <w:i/>
          <w:sz w:val="18"/>
          <w:szCs w:val="18"/>
        </w:rPr>
        <w:t>АЖ</w:t>
      </w:r>
      <w:proofErr w:type="gramEnd"/>
      <w:r w:rsidRPr="008A157A">
        <w:rPr>
          <w:rFonts w:ascii="Times New Roman" w:hAnsi="Times New Roman" w:cs="Times New Roman"/>
          <w:i/>
          <w:sz w:val="18"/>
          <w:szCs w:val="18"/>
        </w:rPr>
        <w:t xml:space="preserve"> и АН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Характеристики </w:t>
      </w:r>
      <w:proofErr w:type="spellStart"/>
      <w:r w:rsidRPr="008A157A">
        <w:rPr>
          <w:rFonts w:ascii="Times New Roman" w:hAnsi="Times New Roman" w:cs="Times New Roman"/>
          <w:i/>
          <w:sz w:val="18"/>
          <w:szCs w:val="18"/>
        </w:rPr>
        <w:t>сталеалюминиевых</w:t>
      </w:r>
      <w:proofErr w:type="spellEnd"/>
      <w:r w:rsidRPr="008A157A">
        <w:rPr>
          <w:rFonts w:ascii="Times New Roman" w:hAnsi="Times New Roman" w:cs="Times New Roman"/>
          <w:i/>
          <w:sz w:val="18"/>
          <w:szCs w:val="18"/>
        </w:rPr>
        <w:t xml:space="preserve"> проводов и проводов из алюминиевого сплава со стальным сердечником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Характеристики стальных канатов для грозозащитных тросов и оттяжек опор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Характеристики стальных проводов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Характеристики стальных проводов и тросов в схемах плавки гололеда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Экономические токовые интервалы для выбора сечений проводников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Сибири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Эксплуатация ВЛИ 0,38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w:t>
      </w:r>
    </w:p>
    <w:p w:rsidR="00C55176" w:rsidRPr="008A157A"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Электрические и механические характеристики стержневых изоляторов ЛК 70  </w:t>
      </w:r>
    </w:p>
    <w:p w:rsidR="00C55176" w:rsidRDefault="00C55176" w:rsidP="00C55176">
      <w:pPr>
        <w:pStyle w:val="ConsPlusNormal"/>
        <w:numPr>
          <w:ilvl w:val="0"/>
          <w:numId w:val="29"/>
        </w:numPr>
        <w:tabs>
          <w:tab w:val="left" w:pos="1134"/>
        </w:tabs>
        <w:ind w:left="0" w:firstLine="567"/>
        <w:jc w:val="both"/>
        <w:rPr>
          <w:rFonts w:ascii="Times New Roman" w:hAnsi="Times New Roman" w:cs="Times New Roman"/>
          <w:i/>
          <w:sz w:val="18"/>
          <w:szCs w:val="18"/>
        </w:rPr>
      </w:pPr>
      <w:r w:rsidRPr="008A157A">
        <w:rPr>
          <w:rFonts w:ascii="Times New Roman" w:hAnsi="Times New Roman" w:cs="Times New Roman"/>
          <w:i/>
          <w:sz w:val="18"/>
          <w:szCs w:val="18"/>
        </w:rPr>
        <w:t xml:space="preserve">Электротехнические требования к </w:t>
      </w:r>
      <w:proofErr w:type="gramStart"/>
      <w:r w:rsidRPr="008A157A">
        <w:rPr>
          <w:rFonts w:ascii="Times New Roman" w:hAnsi="Times New Roman" w:cs="Times New Roman"/>
          <w:i/>
          <w:sz w:val="18"/>
          <w:szCs w:val="18"/>
        </w:rPr>
        <w:t>ВЛ</w:t>
      </w:r>
      <w:proofErr w:type="gramEnd"/>
      <w:r w:rsidRPr="008A157A">
        <w:rPr>
          <w:rFonts w:ascii="Times New Roman" w:hAnsi="Times New Roman" w:cs="Times New Roman"/>
          <w:i/>
          <w:sz w:val="18"/>
          <w:szCs w:val="18"/>
        </w:rPr>
        <w:t xml:space="preserve"> напряжением 0,4-35 </w:t>
      </w:r>
      <w:proofErr w:type="spellStart"/>
      <w:r w:rsidRPr="008A157A">
        <w:rPr>
          <w:rFonts w:ascii="Times New Roman" w:hAnsi="Times New Roman" w:cs="Times New Roman"/>
          <w:i/>
          <w:sz w:val="18"/>
          <w:szCs w:val="18"/>
        </w:rPr>
        <w:t>кВ</w:t>
      </w:r>
      <w:proofErr w:type="spellEnd"/>
      <w:r w:rsidRPr="008A157A">
        <w:rPr>
          <w:rFonts w:ascii="Times New Roman" w:hAnsi="Times New Roman" w:cs="Times New Roman"/>
          <w:i/>
          <w:sz w:val="18"/>
          <w:szCs w:val="18"/>
        </w:rPr>
        <w:t xml:space="preserve"> с неизолированными проводами  </w:t>
      </w:r>
    </w:p>
    <w:p w:rsidR="008A157A" w:rsidRPr="008A157A" w:rsidRDefault="008A157A" w:rsidP="008A157A">
      <w:pPr>
        <w:pStyle w:val="ConsPlusNormal"/>
        <w:tabs>
          <w:tab w:val="left" w:pos="1134"/>
        </w:tabs>
        <w:ind w:left="567"/>
        <w:jc w:val="both"/>
        <w:rPr>
          <w:rFonts w:ascii="Times New Roman" w:hAnsi="Times New Roman" w:cs="Times New Roman"/>
          <w:i/>
          <w:sz w:val="18"/>
          <w:szCs w:val="18"/>
        </w:rPr>
      </w:pPr>
    </w:p>
    <w:p w:rsidR="007175B9" w:rsidRPr="00216A04" w:rsidRDefault="007175B9" w:rsidP="00FD7C06">
      <w:pPr>
        <w:pStyle w:val="a7"/>
        <w:shd w:val="clear" w:color="auto" w:fill="D6E3BC" w:themeFill="accent3" w:themeFillTint="66"/>
        <w:ind w:firstLine="568"/>
        <w:jc w:val="both"/>
        <w:rPr>
          <w:rFonts w:ascii="Times New Roman" w:hAnsi="Times New Roman"/>
          <w:sz w:val="20"/>
          <w:szCs w:val="20"/>
        </w:rPr>
      </w:pPr>
      <w:r w:rsidRPr="00216A04">
        <w:rPr>
          <w:rFonts w:ascii="Times New Roman" w:hAnsi="Times New Roman"/>
          <w:sz w:val="20"/>
          <w:szCs w:val="20"/>
        </w:rPr>
        <w:t xml:space="preserve">Воздушная линия под наведенным напряжением - отключенная </w:t>
      </w:r>
      <w:proofErr w:type="gramStart"/>
      <w:r w:rsidRPr="00216A04">
        <w:rPr>
          <w:rFonts w:ascii="Times New Roman" w:hAnsi="Times New Roman"/>
          <w:sz w:val="20"/>
          <w:szCs w:val="20"/>
        </w:rPr>
        <w:t>ВЛ</w:t>
      </w:r>
      <w:proofErr w:type="gramEnd"/>
      <w:r w:rsidRPr="00216A04">
        <w:rPr>
          <w:rFonts w:ascii="Times New Roman" w:hAnsi="Times New Roman"/>
          <w:sz w:val="20"/>
          <w:szCs w:val="20"/>
        </w:rPr>
        <w:t xml:space="preserve">, воздушная линия связи (далее - ВЛС), линия для передачи электроэнергии, состоящая из участков в воздушном и кабельном исполнении, соединенных между собой (далее - КВЛ), которые проходят по всей длине линии или на отдельных участках вблизи ВЛ напряжением 6 </w:t>
      </w:r>
      <w:proofErr w:type="spellStart"/>
      <w:r w:rsidRPr="00216A04">
        <w:rPr>
          <w:rFonts w:ascii="Times New Roman" w:hAnsi="Times New Roman"/>
          <w:sz w:val="20"/>
          <w:szCs w:val="20"/>
        </w:rPr>
        <w:t>кВ</w:t>
      </w:r>
      <w:proofErr w:type="spellEnd"/>
      <w:r w:rsidRPr="00216A04">
        <w:rPr>
          <w:rFonts w:ascii="Times New Roman" w:hAnsi="Times New Roman"/>
          <w:sz w:val="20"/>
          <w:szCs w:val="20"/>
        </w:rPr>
        <w:t xml:space="preserve"> и выше или вблизи контактной сети электрифицированной железной дороги переменного тока, находящихся под рабочим напряжением, на проводах (тросах) которых при различных схемах их заземления (а также при отсутствии заземлений) при наибольшем рабочем токе влияющих </w:t>
      </w:r>
      <w:proofErr w:type="gramStart"/>
      <w:r w:rsidRPr="00216A04">
        <w:rPr>
          <w:rFonts w:ascii="Times New Roman" w:hAnsi="Times New Roman"/>
          <w:sz w:val="20"/>
          <w:szCs w:val="20"/>
        </w:rPr>
        <w:t>ВЛ</w:t>
      </w:r>
      <w:proofErr w:type="gramEnd"/>
      <w:r w:rsidRPr="00216A04">
        <w:rPr>
          <w:rFonts w:ascii="Times New Roman" w:hAnsi="Times New Roman"/>
          <w:sz w:val="20"/>
          <w:szCs w:val="20"/>
        </w:rPr>
        <w:t xml:space="preserve"> наводится напряжение более 25 В, а также всех ВЛ, сооруженные на </w:t>
      </w:r>
      <w:proofErr w:type="spellStart"/>
      <w:r w:rsidRPr="00216A04">
        <w:rPr>
          <w:rFonts w:ascii="Times New Roman" w:hAnsi="Times New Roman"/>
          <w:sz w:val="20"/>
          <w:szCs w:val="20"/>
        </w:rPr>
        <w:t>двухцепных</w:t>
      </w:r>
      <w:proofErr w:type="spellEnd"/>
      <w:r w:rsidRPr="00216A04">
        <w:rPr>
          <w:rFonts w:ascii="Times New Roman" w:hAnsi="Times New Roman"/>
          <w:sz w:val="20"/>
          <w:szCs w:val="20"/>
        </w:rPr>
        <w:t xml:space="preserve"> (</w:t>
      </w:r>
      <w:proofErr w:type="spellStart"/>
      <w:r w:rsidRPr="00216A04">
        <w:rPr>
          <w:rFonts w:ascii="Times New Roman" w:hAnsi="Times New Roman"/>
          <w:sz w:val="20"/>
          <w:szCs w:val="20"/>
        </w:rPr>
        <w:t>многоцепных</w:t>
      </w:r>
      <w:proofErr w:type="spellEnd"/>
      <w:r w:rsidRPr="00216A04">
        <w:rPr>
          <w:rFonts w:ascii="Times New Roman" w:hAnsi="Times New Roman"/>
          <w:sz w:val="20"/>
          <w:szCs w:val="20"/>
        </w:rPr>
        <w:t xml:space="preserve">) опорах при включенной хотя бы одной цепи напряжением 6 </w:t>
      </w:r>
      <w:proofErr w:type="spellStart"/>
      <w:r w:rsidRPr="00216A04">
        <w:rPr>
          <w:rFonts w:ascii="Times New Roman" w:hAnsi="Times New Roman"/>
          <w:sz w:val="20"/>
          <w:szCs w:val="20"/>
        </w:rPr>
        <w:t>кВ</w:t>
      </w:r>
      <w:proofErr w:type="spellEnd"/>
      <w:r w:rsidRPr="00216A04">
        <w:rPr>
          <w:rFonts w:ascii="Times New Roman" w:hAnsi="Times New Roman"/>
          <w:sz w:val="20"/>
          <w:szCs w:val="20"/>
        </w:rPr>
        <w:t xml:space="preserve"> и выше (пункт 4.4.).</w:t>
      </w:r>
    </w:p>
    <w:p w:rsidR="007175B9" w:rsidRPr="00216A04" w:rsidRDefault="007175B9"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Верхолазные работы - работы, выполняемые на высоте более 5 м от поверхности земли, перекрытия или рабочего настила, над которым производятся работы непосредственно с конструкций или оборудования при их монтаже или ремонте с обязательным применением средств защиты от падения с высоты (пункт 2.6). </w:t>
      </w:r>
    </w:p>
    <w:p w:rsidR="007175B9" w:rsidRPr="00216A04" w:rsidRDefault="007175B9" w:rsidP="00216A04">
      <w:pPr>
        <w:pStyle w:val="ConsPlusNormal"/>
        <w:ind w:firstLine="568"/>
        <w:jc w:val="both"/>
        <w:rPr>
          <w:rFonts w:ascii="Times New Roman" w:hAnsi="Times New Roman" w:cs="Times New Roman"/>
        </w:rPr>
      </w:pPr>
      <w:r w:rsidRPr="00216A04">
        <w:rPr>
          <w:rFonts w:ascii="Times New Roman" w:hAnsi="Times New Roman" w:cs="Times New Roman"/>
        </w:rPr>
        <w:t>Вторичные соединения или цепи - цепи управления, электроавтоматики, блокировки, измерения, релейной за</w:t>
      </w:r>
      <w:r w:rsidR="00EC7301" w:rsidRPr="00216A04">
        <w:rPr>
          <w:rFonts w:ascii="Times New Roman" w:hAnsi="Times New Roman" w:cs="Times New Roman"/>
        </w:rPr>
        <w:t xml:space="preserve">щиты, контроля и сигнализации </w:t>
      </w:r>
      <w:r w:rsidRPr="00216A04">
        <w:rPr>
          <w:rFonts w:ascii="Times New Roman" w:hAnsi="Times New Roman" w:cs="Times New Roman"/>
        </w:rPr>
        <w:t xml:space="preserve"> (пункт 3.10).</w:t>
      </w:r>
    </w:p>
    <w:p w:rsidR="005A47C0" w:rsidRPr="00216A04" w:rsidRDefault="005A47C0" w:rsidP="00216A04">
      <w:pPr>
        <w:pStyle w:val="ConsPlusNormal"/>
        <w:ind w:firstLine="540"/>
        <w:jc w:val="both"/>
        <w:rPr>
          <w:rFonts w:ascii="Times New Roman" w:hAnsi="Times New Roman" w:cs="Times New Roman"/>
        </w:rPr>
      </w:pPr>
      <w:r w:rsidRPr="00216A04">
        <w:rPr>
          <w:rFonts w:ascii="Times New Roman" w:hAnsi="Times New Roman" w:cs="Times New Roman"/>
        </w:rPr>
        <w:t>Выдающий наряд и распоряжение – работник из числа административно-технического персонала организации, имеющи</w:t>
      </w:r>
      <w:r w:rsidR="004A0479" w:rsidRPr="00216A04">
        <w:rPr>
          <w:rFonts w:ascii="Times New Roman" w:hAnsi="Times New Roman" w:cs="Times New Roman"/>
        </w:rPr>
        <w:t>й</w:t>
      </w:r>
      <w:r w:rsidRPr="00216A04">
        <w:rPr>
          <w:rFonts w:ascii="Times New Roman" w:hAnsi="Times New Roman" w:cs="Times New Roman"/>
        </w:rPr>
        <w:t xml:space="preserve"> группу V - в электроустановках напряжением выше 1000</w:t>
      </w:r>
      <w:proofErr w:type="gramStart"/>
      <w:r w:rsidRPr="00216A04">
        <w:rPr>
          <w:rFonts w:ascii="Times New Roman" w:hAnsi="Times New Roman" w:cs="Times New Roman"/>
        </w:rPr>
        <w:t xml:space="preserve"> В</w:t>
      </w:r>
      <w:proofErr w:type="gramEnd"/>
      <w:r w:rsidRPr="00216A04">
        <w:rPr>
          <w:rFonts w:ascii="Times New Roman" w:hAnsi="Times New Roman" w:cs="Times New Roman"/>
        </w:rPr>
        <w:t xml:space="preserve"> и группу IV - в электроустановках напряжением до 1000 В, которому предоставлено прав</w:t>
      </w:r>
      <w:r w:rsidR="004A0479" w:rsidRPr="00216A04">
        <w:rPr>
          <w:rFonts w:ascii="Times New Roman" w:hAnsi="Times New Roman" w:cs="Times New Roman"/>
        </w:rPr>
        <w:t xml:space="preserve">о выдачи нарядов и распоряжений. </w:t>
      </w:r>
      <w:r w:rsidRPr="00216A04">
        <w:rPr>
          <w:rFonts w:ascii="Times New Roman" w:hAnsi="Times New Roman" w:cs="Times New Roman"/>
        </w:rPr>
        <w:t>В случае отсутствия работников, имеющих право выдачи нарядов и распоряжений, при работах по предотвращению аварий или ликвидации их последствий допускается выдача нарядов и распоряжений работниками из числа оперативного персонала, имеющими группу IV. Предоставление оперативному персоналу права выдачи нарядов и распоряжений должно быть оформлено письменным указанием руководителя организации</w:t>
      </w:r>
      <w:r w:rsidR="004A0479" w:rsidRPr="00216A04">
        <w:rPr>
          <w:rFonts w:ascii="Times New Roman" w:hAnsi="Times New Roman" w:cs="Times New Roman"/>
        </w:rPr>
        <w:t xml:space="preserve"> (пункт 5.4).</w:t>
      </w:r>
    </w:p>
    <w:p w:rsidR="00061B8E" w:rsidRDefault="003D6831" w:rsidP="00216A04">
      <w:pPr>
        <w:pStyle w:val="ConsPlusNormal"/>
        <w:ind w:firstLine="540"/>
        <w:jc w:val="both"/>
        <w:rPr>
          <w:rFonts w:ascii="Times New Roman" w:hAnsi="Times New Roman" w:cs="Times New Roman"/>
        </w:rPr>
      </w:pPr>
      <w:proofErr w:type="gramStart"/>
      <w:r w:rsidRPr="00216A04">
        <w:rPr>
          <w:rFonts w:ascii="Times New Roman" w:hAnsi="Times New Roman" w:cs="Times New Roman"/>
        </w:rPr>
        <w:t xml:space="preserve">Выдающий разрешение на подготовку рабочих мест и на допуск к работам в электроустановках – </w:t>
      </w:r>
      <w:r w:rsidR="00E04B2F" w:rsidRPr="00216A04">
        <w:rPr>
          <w:rFonts w:ascii="Times New Roman" w:hAnsi="Times New Roman" w:cs="Times New Roman"/>
        </w:rPr>
        <w:t>оперативный персонал с группой IV - V,</w:t>
      </w:r>
      <w:r w:rsidRPr="00216A04">
        <w:rPr>
          <w:rFonts w:ascii="Times New Roman" w:hAnsi="Times New Roman" w:cs="Times New Roman"/>
        </w:rPr>
        <w:t xml:space="preserve"> выдающий разрешение на подготовку рабочего места и допуск </w:t>
      </w:r>
      <w:r w:rsidR="000C05B6" w:rsidRPr="00216A04">
        <w:rPr>
          <w:rFonts w:ascii="Times New Roman" w:hAnsi="Times New Roman" w:cs="Times New Roman"/>
        </w:rPr>
        <w:t xml:space="preserve">при необходимости </w:t>
      </w:r>
      <w:r w:rsidRPr="00216A04">
        <w:rPr>
          <w:rFonts w:ascii="Times New Roman" w:hAnsi="Times New Roman" w:cs="Times New Roman"/>
        </w:rPr>
        <w:t>производств</w:t>
      </w:r>
      <w:r w:rsidR="000C05B6" w:rsidRPr="00216A04">
        <w:rPr>
          <w:rFonts w:ascii="Times New Roman" w:hAnsi="Times New Roman" w:cs="Times New Roman"/>
        </w:rPr>
        <w:t>а</w:t>
      </w:r>
      <w:r w:rsidRPr="00216A04">
        <w:rPr>
          <w:rFonts w:ascii="Times New Roman" w:hAnsi="Times New Roman" w:cs="Times New Roman"/>
        </w:rPr>
        <w:t xml:space="preserve"> отключений и заземлений электроустановок, относящихся к объектам электросетевого х</w:t>
      </w:r>
      <w:r w:rsidR="00B4070F" w:rsidRPr="00216A04">
        <w:rPr>
          <w:rFonts w:ascii="Times New Roman" w:hAnsi="Times New Roman" w:cs="Times New Roman"/>
        </w:rPr>
        <w:t xml:space="preserve">озяйства, находящихся </w:t>
      </w:r>
      <w:r w:rsidRPr="00216A04">
        <w:rPr>
          <w:rFonts w:ascii="Times New Roman" w:hAnsi="Times New Roman" w:cs="Times New Roman"/>
        </w:rPr>
        <w:t xml:space="preserve"> в эксплуатации субъектов электроэнергетики или иных собственников, в отношении которых осуществляется оперативное управление при оказании услуги по передаче электрической энергии</w:t>
      </w:r>
      <w:proofErr w:type="gramEnd"/>
      <w:r w:rsidRPr="00216A04">
        <w:rPr>
          <w:rFonts w:ascii="Times New Roman" w:hAnsi="Times New Roman" w:cs="Times New Roman"/>
        </w:rPr>
        <w:t xml:space="preserve"> потребителям</w:t>
      </w:r>
      <w:r w:rsidR="0074381F" w:rsidRPr="00216A04">
        <w:rPr>
          <w:rFonts w:ascii="Times New Roman" w:hAnsi="Times New Roman" w:cs="Times New Roman"/>
        </w:rPr>
        <w:t>,</w:t>
      </w:r>
      <w:r w:rsidRPr="00216A04">
        <w:rPr>
          <w:rFonts w:ascii="Times New Roman" w:hAnsi="Times New Roman" w:cs="Times New Roman"/>
        </w:rPr>
        <w:t xml:space="preserve"> </w:t>
      </w:r>
      <w:r w:rsidR="0074381F" w:rsidRPr="00216A04">
        <w:rPr>
          <w:rFonts w:ascii="Times New Roman" w:hAnsi="Times New Roman" w:cs="Times New Roman"/>
        </w:rPr>
        <w:t>в соответствии с должностными инструкциями и распределением оборудования по способам оперативного управления (пункты 5.5, 5.6, 5.14).</w:t>
      </w:r>
    </w:p>
    <w:p w:rsidR="00AA0A61" w:rsidRPr="00AA0A61" w:rsidRDefault="00AA0A61" w:rsidP="00AA0A61">
      <w:pPr>
        <w:pStyle w:val="ConsPlusNormal"/>
        <w:ind w:firstLine="540"/>
        <w:jc w:val="both"/>
        <w:rPr>
          <w:rFonts w:ascii="Times New Roman" w:hAnsi="Times New Roman" w:cs="Times New Roman"/>
        </w:rPr>
      </w:pPr>
      <w:r w:rsidRPr="00AA0A61">
        <w:rPr>
          <w:rFonts w:ascii="Times New Roman" w:hAnsi="Times New Roman" w:cs="Times New Roman"/>
        </w:rPr>
        <w:lastRenderedPageBreak/>
        <w:t>Допускается право выдачи разрешений на подготовку рабочих мест и допуск к работам на объектах электросетевого хозяйства предоставлять работникам из числа административно-технического персонала, уполномоченным на это письменным указанием руководителя (руководящего работника) эксплуатирующей организации (обособленного подразделения) при эксплуатации электроустановок, находящихся в оперативном управлении других субъектов электроэнергетики (пункт 5.6).</w:t>
      </w:r>
    </w:p>
    <w:p w:rsidR="00E47CE0" w:rsidRDefault="00AA0A61" w:rsidP="00AA0A61">
      <w:pPr>
        <w:pStyle w:val="ConsPlusNormal"/>
        <w:ind w:firstLine="540"/>
        <w:jc w:val="both"/>
        <w:rPr>
          <w:rFonts w:ascii="Times New Roman" w:hAnsi="Times New Roman" w:cs="Times New Roman"/>
        </w:rPr>
      </w:pPr>
      <w:proofErr w:type="gramStart"/>
      <w:r w:rsidRPr="00AA0A61">
        <w:rPr>
          <w:rFonts w:ascii="Times New Roman" w:hAnsi="Times New Roman" w:cs="Times New Roman"/>
        </w:rPr>
        <w:t>Правомерно выполнение работником обязанностей допускающего и выдающего разрешение на подготовку рабочего места и допуск, при наличии у допускающего прав оперативного управления оборудованием, которое необходимо отключать и заземлять в соответствии с мерами безопасности для производства работ, и прав ведения оперативных переговоров с работниками, выполняющими необходимые отключения и заземления оборудования на объектах, не находящихся в оперативном управлении допускающего (пункт 5.13).</w:t>
      </w:r>
      <w:proofErr w:type="gramEnd"/>
    </w:p>
    <w:p w:rsidR="00AA0A61" w:rsidRDefault="00AA0A61" w:rsidP="00AA0A61">
      <w:pPr>
        <w:pStyle w:val="ConsPlusNormal"/>
        <w:ind w:firstLine="540"/>
        <w:jc w:val="both"/>
        <w:rPr>
          <w:rFonts w:ascii="Times New Roman" w:hAnsi="Times New Roman" w:cs="Times New Roman"/>
        </w:rPr>
      </w:pPr>
    </w:p>
    <w:p w:rsidR="00B934CC" w:rsidRDefault="00B934CC" w:rsidP="00083785">
      <w:pPr>
        <w:pStyle w:val="ConsPlusNormal"/>
        <w:ind w:firstLine="540"/>
        <w:jc w:val="both"/>
        <w:rPr>
          <w:rFonts w:ascii="Times New Roman" w:hAnsi="Times New Roman" w:cs="Times New Roman"/>
        </w:rPr>
      </w:pPr>
      <w:r>
        <w:rPr>
          <w:rFonts w:ascii="Times New Roman" w:hAnsi="Times New Roman" w:cs="Times New Roman"/>
        </w:rPr>
        <w:t>Выключатель</w:t>
      </w:r>
      <w:r w:rsidR="00E47CE0">
        <w:rPr>
          <w:rFonts w:ascii="Times New Roman" w:hAnsi="Times New Roman" w:cs="Times New Roman"/>
        </w:rPr>
        <w:t xml:space="preserve"> (а</w:t>
      </w:r>
      <w:r w:rsidR="00E47CE0" w:rsidRPr="00E47CE0">
        <w:rPr>
          <w:rFonts w:ascii="Times New Roman" w:hAnsi="Times New Roman" w:cs="Times New Roman"/>
        </w:rPr>
        <w:t>втоматический выключатель</w:t>
      </w:r>
      <w:r w:rsidR="00E47CE0">
        <w:rPr>
          <w:rFonts w:ascii="Times New Roman" w:hAnsi="Times New Roman" w:cs="Times New Roman"/>
        </w:rPr>
        <w:t xml:space="preserve"> - </w:t>
      </w:r>
      <w:r w:rsidR="00E47CE0" w:rsidRPr="00E47CE0">
        <w:rPr>
          <w:rFonts w:ascii="Times New Roman" w:hAnsi="Times New Roman" w:cs="Times New Roman"/>
        </w:rPr>
        <w:t xml:space="preserve">сокращённо выключатель или иносказательно </w:t>
      </w:r>
      <w:r w:rsidR="00FD7C06">
        <w:rPr>
          <w:rFonts w:ascii="Times New Roman" w:hAnsi="Times New Roman" w:cs="Times New Roman"/>
        </w:rPr>
        <w:t>«</w:t>
      </w:r>
      <w:r w:rsidR="00E47CE0" w:rsidRPr="00E47CE0">
        <w:rPr>
          <w:rFonts w:ascii="Times New Roman" w:hAnsi="Times New Roman" w:cs="Times New Roman"/>
        </w:rPr>
        <w:t>автомат</w:t>
      </w:r>
      <w:r w:rsidR="00FD7C06">
        <w:rPr>
          <w:rFonts w:ascii="Times New Roman" w:hAnsi="Times New Roman" w:cs="Times New Roman"/>
        </w:rPr>
        <w:t>»</w:t>
      </w:r>
      <w:r w:rsidR="00E47CE0" w:rsidRPr="00E47CE0">
        <w:rPr>
          <w:rFonts w:ascii="Times New Roman" w:hAnsi="Times New Roman" w:cs="Times New Roman"/>
        </w:rPr>
        <w:t>) - механический коммутационный аппарат, позволяющий включать, пропускать и выключать электрический ток в нормальных условиях; включать и пропускать</w:t>
      </w:r>
      <w:r w:rsidR="00E47CE0">
        <w:rPr>
          <w:rFonts w:ascii="Times New Roman" w:hAnsi="Times New Roman" w:cs="Times New Roman"/>
        </w:rPr>
        <w:t xml:space="preserve"> электрическую энергию в течение</w:t>
      </w:r>
      <w:r w:rsidR="00E47CE0" w:rsidRPr="00E47CE0">
        <w:rPr>
          <w:rFonts w:ascii="Times New Roman" w:hAnsi="Times New Roman" w:cs="Times New Roman"/>
        </w:rPr>
        <w:t xml:space="preserve"> заданного промежутка времени и разъединять цепь при определ</w:t>
      </w:r>
      <w:r w:rsidR="00083785">
        <w:rPr>
          <w:rFonts w:ascii="Times New Roman" w:hAnsi="Times New Roman" w:cs="Times New Roman"/>
        </w:rPr>
        <w:t xml:space="preserve">ённых аномальных условиях цепи. </w:t>
      </w:r>
      <w:r w:rsidR="00E47CE0" w:rsidRPr="00E47CE0">
        <w:rPr>
          <w:rFonts w:ascii="Times New Roman" w:hAnsi="Times New Roman" w:cs="Times New Roman"/>
        </w:rPr>
        <w:t xml:space="preserve">Данное определение написано (иносказательно выражено без потери смыслового значения) на основе определения автоматического выключателя в ГОСТ </w:t>
      </w:r>
      <w:proofErr w:type="gramStart"/>
      <w:r w:rsidR="00E47CE0" w:rsidRPr="00E47CE0">
        <w:rPr>
          <w:rFonts w:ascii="Times New Roman" w:hAnsi="Times New Roman" w:cs="Times New Roman"/>
        </w:rPr>
        <w:t>Р</w:t>
      </w:r>
      <w:proofErr w:type="gramEnd"/>
      <w:r w:rsidR="00E47CE0" w:rsidRPr="00E47CE0">
        <w:rPr>
          <w:rFonts w:ascii="Times New Roman" w:hAnsi="Times New Roman" w:cs="Times New Roman"/>
        </w:rPr>
        <w:t xml:space="preserve"> 50030.2.</w:t>
      </w:r>
    </w:p>
    <w:p w:rsidR="00153A69"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Функциональность автоматического выключателя (применение)</w:t>
      </w:r>
      <w:r w:rsidR="00FD7C06" w:rsidRPr="00BB7866">
        <w:rPr>
          <w:rFonts w:ascii="Times New Roman" w:hAnsi="Times New Roman" w:cs="Times New Roman"/>
          <w:i/>
        </w:rPr>
        <w:t xml:space="preserve"> смотри</w:t>
      </w:r>
      <w:r w:rsidR="00153A69" w:rsidRPr="00BB7866">
        <w:t xml:space="preserve"> </w:t>
      </w:r>
      <w:hyperlink r:id="rId18" w:history="1">
        <w:r w:rsidR="00153A69" w:rsidRPr="00BB7866">
          <w:rPr>
            <w:rStyle w:val="aa"/>
            <w:rFonts w:ascii="Times New Roman" w:hAnsi="Times New Roman" w:cs="Times New Roman"/>
            <w:i/>
          </w:rPr>
          <w:t>http://www.avtomats.com.ua/1732-avtomaticheskie_vykljuchateli.html</w:t>
        </w:r>
      </w:hyperlink>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1. Функция защиты. Автоматический выключатель служит для протекции электрических сетей и различных </w:t>
      </w:r>
      <w:proofErr w:type="spellStart"/>
      <w:r w:rsidRPr="00BB7866">
        <w:rPr>
          <w:rFonts w:ascii="Times New Roman" w:hAnsi="Times New Roman" w:cs="Times New Roman"/>
          <w:i/>
        </w:rPr>
        <w:t>энергопотребителей</w:t>
      </w:r>
      <w:proofErr w:type="spellEnd"/>
      <w:r w:rsidRPr="00BB7866">
        <w:rPr>
          <w:rFonts w:ascii="Times New Roman" w:hAnsi="Times New Roman" w:cs="Times New Roman"/>
          <w:i/>
        </w:rPr>
        <w:t xml:space="preserve"> от токов короткого замыкания (</w:t>
      </w:r>
      <w:proofErr w:type="gramStart"/>
      <w:r w:rsidRPr="00BB7866">
        <w:rPr>
          <w:rFonts w:ascii="Times New Roman" w:hAnsi="Times New Roman" w:cs="Times New Roman"/>
          <w:i/>
        </w:rPr>
        <w:t>КЗ</w:t>
      </w:r>
      <w:proofErr w:type="gramEnd"/>
      <w:r w:rsidRPr="00BB7866">
        <w:rPr>
          <w:rFonts w:ascii="Times New Roman" w:hAnsi="Times New Roman" w:cs="Times New Roman"/>
          <w:i/>
        </w:rPr>
        <w:t>) и перегрузки, а также от недопустимых снижений напряжения.</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Для защиты от </w:t>
      </w:r>
      <w:proofErr w:type="gramStart"/>
      <w:r w:rsidRPr="00BB7866">
        <w:rPr>
          <w:rFonts w:ascii="Times New Roman" w:hAnsi="Times New Roman" w:cs="Times New Roman"/>
          <w:i/>
        </w:rPr>
        <w:t>КЗ</w:t>
      </w:r>
      <w:proofErr w:type="gramEnd"/>
      <w:r w:rsidRPr="00BB7866">
        <w:rPr>
          <w:rFonts w:ascii="Times New Roman" w:hAnsi="Times New Roman" w:cs="Times New Roman"/>
          <w:i/>
        </w:rPr>
        <w:t xml:space="preserve"> может применяться электромагнитный </w:t>
      </w:r>
      <w:proofErr w:type="spellStart"/>
      <w:r w:rsidRPr="00BB7866">
        <w:rPr>
          <w:rFonts w:ascii="Times New Roman" w:hAnsi="Times New Roman" w:cs="Times New Roman"/>
          <w:i/>
        </w:rPr>
        <w:t>расцепитель</w:t>
      </w:r>
      <w:proofErr w:type="spellEnd"/>
      <w:r w:rsidRPr="00BB7866">
        <w:rPr>
          <w:rFonts w:ascii="Times New Roman" w:hAnsi="Times New Roman" w:cs="Times New Roman"/>
          <w:i/>
        </w:rPr>
        <w:t xml:space="preserve"> (в выключателях от 630А и выше полупроводниковый или электронный </w:t>
      </w:r>
      <w:proofErr w:type="spellStart"/>
      <w:r w:rsidRPr="00BB7866">
        <w:rPr>
          <w:rFonts w:ascii="Times New Roman" w:hAnsi="Times New Roman" w:cs="Times New Roman"/>
          <w:i/>
        </w:rPr>
        <w:t>расцепители</w:t>
      </w:r>
      <w:proofErr w:type="spellEnd"/>
      <w:r w:rsidRPr="00BB7866">
        <w:rPr>
          <w:rFonts w:ascii="Times New Roman" w:hAnsi="Times New Roman" w:cs="Times New Roman"/>
          <w:i/>
        </w:rPr>
        <w:t>).</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Для защиты в зоне перегрузки используется тепловой </w:t>
      </w:r>
      <w:proofErr w:type="spellStart"/>
      <w:r w:rsidRPr="00BB7866">
        <w:rPr>
          <w:rFonts w:ascii="Times New Roman" w:hAnsi="Times New Roman" w:cs="Times New Roman"/>
          <w:i/>
        </w:rPr>
        <w:t>расцепитель</w:t>
      </w:r>
      <w:proofErr w:type="spellEnd"/>
      <w:r w:rsidRPr="00BB7866">
        <w:rPr>
          <w:rFonts w:ascii="Times New Roman" w:hAnsi="Times New Roman" w:cs="Times New Roman"/>
          <w:i/>
        </w:rPr>
        <w:t xml:space="preserve"> (для автоматов от 630А и более для этой цели применяется </w:t>
      </w:r>
      <w:proofErr w:type="gramStart"/>
      <w:r w:rsidRPr="00BB7866">
        <w:rPr>
          <w:rFonts w:ascii="Times New Roman" w:hAnsi="Times New Roman" w:cs="Times New Roman"/>
          <w:i/>
        </w:rPr>
        <w:t>полупроводниковый</w:t>
      </w:r>
      <w:proofErr w:type="gramEnd"/>
      <w:r w:rsidRPr="00BB7866">
        <w:rPr>
          <w:rFonts w:ascii="Times New Roman" w:hAnsi="Times New Roman" w:cs="Times New Roman"/>
          <w:i/>
        </w:rPr>
        <w:t xml:space="preserve"> или электронный </w:t>
      </w:r>
      <w:proofErr w:type="spellStart"/>
      <w:r w:rsidRPr="00BB7866">
        <w:rPr>
          <w:rFonts w:ascii="Times New Roman" w:hAnsi="Times New Roman" w:cs="Times New Roman"/>
          <w:i/>
        </w:rPr>
        <w:t>расцепители</w:t>
      </w:r>
      <w:proofErr w:type="spellEnd"/>
      <w:r w:rsidRPr="00BB7866">
        <w:rPr>
          <w:rFonts w:ascii="Times New Roman" w:hAnsi="Times New Roman" w:cs="Times New Roman"/>
          <w:i/>
        </w:rPr>
        <w:t>).</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Для защиты от недопустимых снижений напряжения задействуются </w:t>
      </w:r>
      <w:proofErr w:type="spellStart"/>
      <w:r w:rsidRPr="00BB7866">
        <w:rPr>
          <w:rFonts w:ascii="Times New Roman" w:hAnsi="Times New Roman" w:cs="Times New Roman"/>
          <w:i/>
        </w:rPr>
        <w:t>расцепитель</w:t>
      </w:r>
      <w:proofErr w:type="spellEnd"/>
      <w:r w:rsidRPr="00BB7866">
        <w:rPr>
          <w:rFonts w:ascii="Times New Roman" w:hAnsi="Times New Roman" w:cs="Times New Roman"/>
          <w:i/>
        </w:rPr>
        <w:t xml:space="preserve"> минимального напряжения или </w:t>
      </w:r>
      <w:proofErr w:type="spellStart"/>
      <w:r w:rsidRPr="00BB7866">
        <w:rPr>
          <w:rFonts w:ascii="Times New Roman" w:hAnsi="Times New Roman" w:cs="Times New Roman"/>
          <w:i/>
        </w:rPr>
        <w:t>расцепитель</w:t>
      </w:r>
      <w:proofErr w:type="spellEnd"/>
      <w:r w:rsidRPr="00BB7866">
        <w:rPr>
          <w:rFonts w:ascii="Times New Roman" w:hAnsi="Times New Roman" w:cs="Times New Roman"/>
          <w:i/>
        </w:rPr>
        <w:t xml:space="preserve"> нулевого напряжения (дополнительные устройства).</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2. Функция управления. Автоматические выключатели допускают ручные и автоматические нечастые оперативные включения / отключения цепи.</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При ручных коммутациях производителем устанавливается количество циклов оперирования за определённое время. Зачастую, чем выше </w:t>
      </w:r>
      <w:proofErr w:type="spellStart"/>
      <w:r w:rsidRPr="00BB7866">
        <w:rPr>
          <w:rFonts w:ascii="Times New Roman" w:hAnsi="Times New Roman" w:cs="Times New Roman"/>
          <w:i/>
        </w:rPr>
        <w:t>ампераж</w:t>
      </w:r>
      <w:proofErr w:type="spellEnd"/>
      <w:r w:rsidRPr="00BB7866">
        <w:rPr>
          <w:rFonts w:ascii="Times New Roman" w:hAnsi="Times New Roman" w:cs="Times New Roman"/>
          <w:i/>
        </w:rPr>
        <w:t xml:space="preserve"> автоматического выключателя, тем меньшее число коммутаций допускается.</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Для автоматического управления сетью выключатель должен быть укомплектован независимым </w:t>
      </w:r>
      <w:proofErr w:type="spellStart"/>
      <w:r w:rsidRPr="00BB7866">
        <w:rPr>
          <w:rFonts w:ascii="Times New Roman" w:hAnsi="Times New Roman" w:cs="Times New Roman"/>
          <w:i/>
        </w:rPr>
        <w:t>расцепителем</w:t>
      </w:r>
      <w:proofErr w:type="spellEnd"/>
      <w:r w:rsidRPr="00BB7866">
        <w:rPr>
          <w:rFonts w:ascii="Times New Roman" w:hAnsi="Times New Roman" w:cs="Times New Roman"/>
          <w:i/>
        </w:rPr>
        <w:t xml:space="preserve"> (дополнительная заказная опция) или электромагнитным приводом.</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Роль автоматического выключателя - это многоразовая защита объекта. Предохранитель осуществляет только разовую защиту (после нужно сменить расплавленную вставку или заменить сам предохранитель). Хотя выключатель и подразумевает управление цепью, но для этих целей </w:t>
      </w:r>
      <w:proofErr w:type="gramStart"/>
      <w:r w:rsidRPr="00BB7866">
        <w:rPr>
          <w:rFonts w:ascii="Times New Roman" w:hAnsi="Times New Roman" w:cs="Times New Roman"/>
          <w:i/>
        </w:rPr>
        <w:t>зачатую</w:t>
      </w:r>
      <w:proofErr w:type="gramEnd"/>
      <w:r w:rsidRPr="00BB7866">
        <w:rPr>
          <w:rFonts w:ascii="Times New Roman" w:hAnsi="Times New Roman" w:cs="Times New Roman"/>
          <w:i/>
        </w:rPr>
        <w:t xml:space="preserve"> ставят рубильник. Контактная группа выключателя переносит ограниченное число коммутаций, а стоимость рубильника намного меньшая.</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Классификация автоматических выключателей</w:t>
      </w:r>
      <w:r w:rsidR="0079461E" w:rsidRPr="00BB7866">
        <w:rPr>
          <w:rFonts w:ascii="Times New Roman" w:hAnsi="Times New Roman" w:cs="Times New Roman"/>
          <w:i/>
        </w:rPr>
        <w:t>.</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Автоматические выключатели можно классифицировать по следующим признакам (дан не полный перечень параметров, а частичный):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1. По категории применения: А и В.</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А - автоматические выключатели неселективные (срабатывание при токах </w:t>
      </w:r>
      <w:proofErr w:type="gramStart"/>
      <w:r w:rsidRPr="00BB7866">
        <w:rPr>
          <w:rFonts w:ascii="Times New Roman" w:hAnsi="Times New Roman" w:cs="Times New Roman"/>
          <w:i/>
        </w:rPr>
        <w:t>КЗ</w:t>
      </w:r>
      <w:proofErr w:type="gramEnd"/>
      <w:r w:rsidRPr="00BB7866">
        <w:rPr>
          <w:rFonts w:ascii="Times New Roman" w:hAnsi="Times New Roman" w:cs="Times New Roman"/>
          <w:i/>
        </w:rPr>
        <w:t xml:space="preserve"> происходит без выдержки времени);</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В - автоматические выключатели селективные (в условиях короткого замыкания обеспечивается кратковременная заданная выдержка времени).</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Селективность по сверхтокам, это когда при последовательном соединении двух автоматических выключателей, предназначенных для протекции от </w:t>
      </w:r>
      <w:proofErr w:type="gramStart"/>
      <w:r w:rsidRPr="00BB7866">
        <w:rPr>
          <w:rFonts w:ascii="Times New Roman" w:hAnsi="Times New Roman" w:cs="Times New Roman"/>
          <w:i/>
        </w:rPr>
        <w:t>КЗ</w:t>
      </w:r>
      <w:proofErr w:type="gramEnd"/>
      <w:r w:rsidRPr="00BB7866">
        <w:rPr>
          <w:rFonts w:ascii="Times New Roman" w:hAnsi="Times New Roman" w:cs="Times New Roman"/>
          <w:i/>
        </w:rPr>
        <w:t>, автомат со стороны нагрузки разъединяет контакты без срабатывания второго автомата.</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Смысл селективности.</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Селективностью обладают выключатели на номинальные токи от 1000А, их устанавливают перед промышленным комплексом, они защищают все далее разветвляющиеся цепи и потребителей энергии. Предположим, что в одной из веток цепи произошло короткое замыкание, при автоматическом срабатывании выключателя на 1000А и выше, </w:t>
      </w:r>
      <w:r w:rsidR="00BB7866">
        <w:rPr>
          <w:rFonts w:ascii="Times New Roman" w:hAnsi="Times New Roman" w:cs="Times New Roman"/>
          <w:i/>
        </w:rPr>
        <w:t>«</w:t>
      </w:r>
      <w:proofErr w:type="spellStart"/>
      <w:r w:rsidRPr="00BB7866">
        <w:rPr>
          <w:rFonts w:ascii="Times New Roman" w:hAnsi="Times New Roman" w:cs="Times New Roman"/>
          <w:i/>
        </w:rPr>
        <w:t>отрубится</w:t>
      </w:r>
      <w:proofErr w:type="spellEnd"/>
      <w:r w:rsidR="00BB7866">
        <w:rPr>
          <w:rFonts w:ascii="Times New Roman" w:hAnsi="Times New Roman" w:cs="Times New Roman"/>
          <w:i/>
        </w:rPr>
        <w:t>»</w:t>
      </w:r>
      <w:r w:rsidRPr="00BB7866">
        <w:rPr>
          <w:rFonts w:ascii="Times New Roman" w:hAnsi="Times New Roman" w:cs="Times New Roman"/>
          <w:i/>
        </w:rPr>
        <w:t xml:space="preserve"> полностью весь объект. Чтобы этого не допустить, этот автомат наделяют селективностью, то есть задают определённый промежуток времени, через который (на</w:t>
      </w:r>
      <w:r w:rsidR="0082335D">
        <w:rPr>
          <w:rFonts w:ascii="Times New Roman" w:hAnsi="Times New Roman" w:cs="Times New Roman"/>
          <w:i/>
        </w:rPr>
        <w:t xml:space="preserve"> всякий случай) он сработает. З</w:t>
      </w:r>
      <w:r w:rsidRPr="00BB7866">
        <w:rPr>
          <w:rFonts w:ascii="Times New Roman" w:hAnsi="Times New Roman" w:cs="Times New Roman"/>
          <w:i/>
        </w:rPr>
        <w:t xml:space="preserve">а это время срабатывает автоматический выключатель с меньшим </w:t>
      </w:r>
      <w:r w:rsidR="0082335D">
        <w:rPr>
          <w:rFonts w:ascii="Times New Roman" w:hAnsi="Times New Roman" w:cs="Times New Roman"/>
          <w:i/>
        </w:rPr>
        <w:t>«</w:t>
      </w:r>
      <w:proofErr w:type="spellStart"/>
      <w:r w:rsidRPr="00BB7866">
        <w:rPr>
          <w:rFonts w:ascii="Times New Roman" w:hAnsi="Times New Roman" w:cs="Times New Roman"/>
          <w:i/>
        </w:rPr>
        <w:t>амперажём</w:t>
      </w:r>
      <w:proofErr w:type="spellEnd"/>
      <w:r w:rsidR="0082335D">
        <w:rPr>
          <w:rFonts w:ascii="Times New Roman" w:hAnsi="Times New Roman" w:cs="Times New Roman"/>
          <w:i/>
        </w:rPr>
        <w:t>»</w:t>
      </w:r>
      <w:r w:rsidRPr="00BB7866">
        <w:rPr>
          <w:rFonts w:ascii="Times New Roman" w:hAnsi="Times New Roman" w:cs="Times New Roman"/>
          <w:i/>
        </w:rPr>
        <w:t xml:space="preserve">, который отключит конкретную ветку, с возникшим замыканием. В таком случае, промышленный объект функционирует без одной ветки, выключатель с селективностью не срабатывает.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Пример автомата категории</w:t>
      </w:r>
      <w:proofErr w:type="gramStart"/>
      <w:r w:rsidRPr="00BB7866">
        <w:rPr>
          <w:rFonts w:ascii="Times New Roman" w:hAnsi="Times New Roman" w:cs="Times New Roman"/>
          <w:i/>
        </w:rPr>
        <w:t xml:space="preserve"> В</w:t>
      </w:r>
      <w:proofErr w:type="gramEnd"/>
      <w:r w:rsidRPr="00BB7866">
        <w:rPr>
          <w:rFonts w:ascii="Times New Roman" w:hAnsi="Times New Roman" w:cs="Times New Roman"/>
          <w:i/>
        </w:rPr>
        <w:t xml:space="preserve"> - селективный автоматический выключатель ВА 55 41.</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Пример автомата категории</w:t>
      </w:r>
      <w:proofErr w:type="gramStart"/>
      <w:r w:rsidRPr="00BB7866">
        <w:rPr>
          <w:rFonts w:ascii="Times New Roman" w:hAnsi="Times New Roman" w:cs="Times New Roman"/>
          <w:i/>
        </w:rPr>
        <w:t xml:space="preserve"> А</w:t>
      </w:r>
      <w:proofErr w:type="gramEnd"/>
      <w:r w:rsidRPr="00BB7866">
        <w:rPr>
          <w:rFonts w:ascii="Times New Roman" w:hAnsi="Times New Roman" w:cs="Times New Roman"/>
          <w:i/>
        </w:rPr>
        <w:t xml:space="preserve"> - неселективный автоматический выключатель АЕ2046.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2. </w:t>
      </w:r>
      <w:proofErr w:type="gramStart"/>
      <w:r w:rsidRPr="00BB7866">
        <w:rPr>
          <w:rFonts w:ascii="Times New Roman" w:hAnsi="Times New Roman" w:cs="Times New Roman"/>
          <w:i/>
        </w:rPr>
        <w:t>По роду тока: на постоянный ток, на переменный ток; на переменный и постоянные токи.</w:t>
      </w:r>
      <w:proofErr w:type="gramEnd"/>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Пример автоматического выключателя на переменный ток: автомат АЕ 2056.</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Пример автоматического выключателя на переменный и постоянный токи: автомат ВА 04 36.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Ряд (линейка) номинальных токов для низковольтных автоматических выключателей (</w:t>
      </w:r>
      <w:proofErr w:type="spellStart"/>
      <w:r w:rsidRPr="00BB7866">
        <w:rPr>
          <w:rFonts w:ascii="Times New Roman" w:hAnsi="Times New Roman" w:cs="Times New Roman"/>
          <w:i/>
        </w:rPr>
        <w:t>ампераж</w:t>
      </w:r>
      <w:proofErr w:type="spellEnd"/>
      <w:r w:rsidRPr="00BB7866">
        <w:rPr>
          <w:rFonts w:ascii="Times New Roman" w:hAnsi="Times New Roman" w:cs="Times New Roman"/>
          <w:i/>
        </w:rPr>
        <w:t xml:space="preserve"> выключателя):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1,6</w:t>
      </w:r>
      <w:proofErr w:type="gramStart"/>
      <w:r w:rsidRPr="00BB7866">
        <w:rPr>
          <w:rFonts w:ascii="Times New Roman" w:hAnsi="Times New Roman" w:cs="Times New Roman"/>
          <w:i/>
        </w:rPr>
        <w:t>А</w:t>
      </w:r>
      <w:proofErr w:type="gramEnd"/>
      <w:r w:rsidRPr="00BB7866">
        <w:rPr>
          <w:rFonts w:ascii="Times New Roman" w:hAnsi="Times New Roman" w:cs="Times New Roman"/>
          <w:i/>
        </w:rPr>
        <w:t>_2,5А_4А_6,3А_10А_16А_25А_31,5А_40А_50А_63А</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lastRenderedPageBreak/>
        <w:t>80А_100А_125А_160А_200А_250А_320А_400А_500А_630А_800А</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1000А_1600А_2000А_2500А_4000А_5000А_6300А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Выключатели до 63А могут устанавливаться в квартирных щитках, в этажных щитах.</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Следующая цепочка </w:t>
      </w:r>
      <w:proofErr w:type="spellStart"/>
      <w:r w:rsidRPr="00BB7866">
        <w:rPr>
          <w:rFonts w:ascii="Times New Roman" w:hAnsi="Times New Roman" w:cs="Times New Roman"/>
          <w:i/>
        </w:rPr>
        <w:t>амперажей</w:t>
      </w:r>
      <w:proofErr w:type="spellEnd"/>
      <w:r w:rsidRPr="00BB7866">
        <w:rPr>
          <w:rFonts w:ascii="Times New Roman" w:hAnsi="Times New Roman" w:cs="Times New Roman"/>
          <w:i/>
        </w:rPr>
        <w:t xml:space="preserve"> (80 - 800 ампер) характерна для выключателей, применяемых в промышленности в вводно-распределительных устройствах.</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Далее идут </w:t>
      </w:r>
      <w:proofErr w:type="spellStart"/>
      <w:r w:rsidRPr="00BB7866">
        <w:rPr>
          <w:rFonts w:ascii="Times New Roman" w:hAnsi="Times New Roman" w:cs="Times New Roman"/>
          <w:i/>
        </w:rPr>
        <w:t>амперажи</w:t>
      </w:r>
      <w:proofErr w:type="spellEnd"/>
      <w:r w:rsidRPr="00BB7866">
        <w:rPr>
          <w:rFonts w:ascii="Times New Roman" w:hAnsi="Times New Roman" w:cs="Times New Roman"/>
          <w:i/>
        </w:rPr>
        <w:t xml:space="preserve"> автоматических выключателей (свыше 1000А), которые устанавливают перед крупными промышленными объектами, они зачастую обладают селективностью (вводные автоматические выключатели).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3. По среде</w:t>
      </w:r>
      <w:r w:rsidR="0079461E" w:rsidRPr="00BB7866">
        <w:rPr>
          <w:rFonts w:ascii="Times New Roman" w:hAnsi="Times New Roman" w:cs="Times New Roman"/>
          <w:i/>
        </w:rPr>
        <w:t>,</w:t>
      </w:r>
      <w:r w:rsidRPr="00BB7866">
        <w:rPr>
          <w:rFonts w:ascii="Times New Roman" w:hAnsi="Times New Roman" w:cs="Times New Roman"/>
          <w:i/>
        </w:rPr>
        <w:t xml:space="preserve"> в которой происходит отключение: </w:t>
      </w:r>
      <w:proofErr w:type="gramStart"/>
      <w:r w:rsidRPr="00BB7866">
        <w:rPr>
          <w:rFonts w:ascii="Times New Roman" w:hAnsi="Times New Roman" w:cs="Times New Roman"/>
          <w:i/>
        </w:rPr>
        <w:t>воздушные</w:t>
      </w:r>
      <w:proofErr w:type="gramEnd"/>
      <w:r w:rsidRPr="00BB7866">
        <w:rPr>
          <w:rFonts w:ascii="Times New Roman" w:hAnsi="Times New Roman" w:cs="Times New Roman"/>
          <w:i/>
        </w:rPr>
        <w:t>, вакуумные, газовые.</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Воздушными являются все автоматические </w:t>
      </w:r>
      <w:proofErr w:type="gramStart"/>
      <w:r w:rsidRPr="00BB7866">
        <w:rPr>
          <w:rFonts w:ascii="Times New Roman" w:hAnsi="Times New Roman" w:cs="Times New Roman"/>
          <w:i/>
        </w:rPr>
        <w:t>выключатели</w:t>
      </w:r>
      <w:proofErr w:type="gramEnd"/>
      <w:r w:rsidRPr="00BB7866">
        <w:rPr>
          <w:rFonts w:ascii="Times New Roman" w:hAnsi="Times New Roman" w:cs="Times New Roman"/>
          <w:i/>
        </w:rPr>
        <w:t xml:space="preserve"> представленные в этом интернет-магазине.</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Например, автоматические выключатели серии ВА 57.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4. По числу полюсов: </w:t>
      </w:r>
      <w:proofErr w:type="gramStart"/>
      <w:r w:rsidRPr="00BB7866">
        <w:rPr>
          <w:rFonts w:ascii="Times New Roman" w:hAnsi="Times New Roman" w:cs="Times New Roman"/>
          <w:i/>
        </w:rPr>
        <w:t>однополюсные</w:t>
      </w:r>
      <w:proofErr w:type="gramEnd"/>
      <w:r w:rsidRPr="00BB7866">
        <w:rPr>
          <w:rFonts w:ascii="Times New Roman" w:hAnsi="Times New Roman" w:cs="Times New Roman"/>
          <w:i/>
        </w:rPr>
        <w:t xml:space="preserve">, двухполюсные, трёхполюсные и </w:t>
      </w:r>
      <w:proofErr w:type="spellStart"/>
      <w:r w:rsidRPr="00BB7866">
        <w:rPr>
          <w:rFonts w:ascii="Times New Roman" w:hAnsi="Times New Roman" w:cs="Times New Roman"/>
          <w:i/>
        </w:rPr>
        <w:t>четырёхполюсные</w:t>
      </w:r>
      <w:proofErr w:type="spellEnd"/>
      <w:r w:rsidRPr="00BB7866">
        <w:rPr>
          <w:rFonts w:ascii="Times New Roman" w:hAnsi="Times New Roman" w:cs="Times New Roman"/>
          <w:i/>
        </w:rPr>
        <w:t xml:space="preserve">.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5. По наличию </w:t>
      </w:r>
      <w:proofErr w:type="spellStart"/>
      <w:r w:rsidRPr="00BB7866">
        <w:rPr>
          <w:rFonts w:ascii="Times New Roman" w:hAnsi="Times New Roman" w:cs="Times New Roman"/>
          <w:i/>
        </w:rPr>
        <w:t>токоограничения</w:t>
      </w:r>
      <w:proofErr w:type="spellEnd"/>
      <w:r w:rsidRPr="00BB7866">
        <w:rPr>
          <w:rFonts w:ascii="Times New Roman" w:hAnsi="Times New Roman" w:cs="Times New Roman"/>
          <w:i/>
        </w:rPr>
        <w:t xml:space="preserve">: </w:t>
      </w:r>
      <w:proofErr w:type="gramStart"/>
      <w:r w:rsidRPr="00BB7866">
        <w:rPr>
          <w:rFonts w:ascii="Times New Roman" w:hAnsi="Times New Roman" w:cs="Times New Roman"/>
          <w:i/>
        </w:rPr>
        <w:t>токоограничивающие</w:t>
      </w:r>
      <w:proofErr w:type="gramEnd"/>
      <w:r w:rsidRPr="00BB7866">
        <w:rPr>
          <w:rFonts w:ascii="Times New Roman" w:hAnsi="Times New Roman" w:cs="Times New Roman"/>
          <w:i/>
        </w:rPr>
        <w:t xml:space="preserve"> и </w:t>
      </w:r>
      <w:proofErr w:type="spellStart"/>
      <w:r w:rsidRPr="00BB7866">
        <w:rPr>
          <w:rFonts w:ascii="Times New Roman" w:hAnsi="Times New Roman" w:cs="Times New Roman"/>
          <w:i/>
        </w:rPr>
        <w:t>нетокоограничивающие</w:t>
      </w:r>
      <w:proofErr w:type="spellEnd"/>
      <w:r w:rsidRPr="00BB7866">
        <w:rPr>
          <w:rFonts w:ascii="Times New Roman" w:hAnsi="Times New Roman" w:cs="Times New Roman"/>
          <w:i/>
        </w:rPr>
        <w:t>.</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Токоограничивающие автоматические выключатели (они же неселективные) бывают:</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w:t>
      </w:r>
      <w:proofErr w:type="gramStart"/>
      <w:r w:rsidRPr="00BB7866">
        <w:rPr>
          <w:rFonts w:ascii="Times New Roman" w:hAnsi="Times New Roman" w:cs="Times New Roman"/>
          <w:i/>
        </w:rPr>
        <w:t>быстродействующими</w:t>
      </w:r>
      <w:proofErr w:type="gramEnd"/>
      <w:r w:rsidRPr="00BB7866">
        <w:rPr>
          <w:rFonts w:ascii="Times New Roman" w:hAnsi="Times New Roman" w:cs="Times New Roman"/>
          <w:i/>
        </w:rPr>
        <w:t xml:space="preserve"> (время срабатывания не превышает 0,005 с);</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w:t>
      </w:r>
      <w:proofErr w:type="gramStart"/>
      <w:r w:rsidRPr="00BB7866">
        <w:rPr>
          <w:rFonts w:ascii="Times New Roman" w:hAnsi="Times New Roman" w:cs="Times New Roman"/>
          <w:i/>
        </w:rPr>
        <w:t>нормальными</w:t>
      </w:r>
      <w:proofErr w:type="gramEnd"/>
      <w:r w:rsidRPr="00BB7866">
        <w:rPr>
          <w:rFonts w:ascii="Times New Roman" w:hAnsi="Times New Roman" w:cs="Times New Roman"/>
          <w:i/>
        </w:rPr>
        <w:t xml:space="preserve"> (временем отключения в диапазоне от 0,02 до 0,1 с).</w:t>
      </w:r>
    </w:p>
    <w:p w:rsidR="00083785" w:rsidRPr="00BB7866" w:rsidRDefault="00083785" w:rsidP="00083785">
      <w:pPr>
        <w:pStyle w:val="ConsPlusNormal"/>
        <w:ind w:firstLine="540"/>
        <w:jc w:val="both"/>
        <w:rPr>
          <w:rFonts w:ascii="Times New Roman" w:hAnsi="Times New Roman" w:cs="Times New Roman"/>
          <w:i/>
        </w:rPr>
      </w:pPr>
      <w:proofErr w:type="spellStart"/>
      <w:r w:rsidRPr="00BB7866">
        <w:rPr>
          <w:rFonts w:ascii="Times New Roman" w:hAnsi="Times New Roman" w:cs="Times New Roman"/>
          <w:i/>
        </w:rPr>
        <w:t>Нетокоограничивающие</w:t>
      </w:r>
      <w:proofErr w:type="spellEnd"/>
      <w:r w:rsidRPr="00BB7866">
        <w:rPr>
          <w:rFonts w:ascii="Times New Roman" w:hAnsi="Times New Roman" w:cs="Times New Roman"/>
          <w:i/>
        </w:rPr>
        <w:t xml:space="preserve"> автоматические выключатели (они же селективные) позволяют регулировать время до расцепления контактов </w:t>
      </w:r>
      <w:proofErr w:type="gramStart"/>
      <w:r w:rsidRPr="00BB7866">
        <w:rPr>
          <w:rFonts w:ascii="Times New Roman" w:hAnsi="Times New Roman" w:cs="Times New Roman"/>
          <w:i/>
        </w:rPr>
        <w:t xml:space="preserve">( </w:t>
      </w:r>
      <w:proofErr w:type="gramEnd"/>
      <w:r w:rsidRPr="00BB7866">
        <w:rPr>
          <w:rFonts w:ascii="Times New Roman" w:hAnsi="Times New Roman" w:cs="Times New Roman"/>
          <w:i/>
        </w:rPr>
        <w:t xml:space="preserve">не более 1 секунды).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6. </w:t>
      </w:r>
      <w:proofErr w:type="gramStart"/>
      <w:r w:rsidRPr="00BB7866">
        <w:rPr>
          <w:rFonts w:ascii="Times New Roman" w:hAnsi="Times New Roman" w:cs="Times New Roman"/>
          <w:i/>
        </w:rPr>
        <w:t xml:space="preserve">По видам </w:t>
      </w:r>
      <w:proofErr w:type="spellStart"/>
      <w:r w:rsidRPr="00BB7866">
        <w:rPr>
          <w:rFonts w:ascii="Times New Roman" w:hAnsi="Times New Roman" w:cs="Times New Roman"/>
          <w:i/>
        </w:rPr>
        <w:t>расцепителей</w:t>
      </w:r>
      <w:proofErr w:type="spellEnd"/>
      <w:r w:rsidRPr="00BB7866">
        <w:rPr>
          <w:rFonts w:ascii="Times New Roman" w:hAnsi="Times New Roman" w:cs="Times New Roman"/>
          <w:i/>
        </w:rPr>
        <w:t xml:space="preserve">: с максимальным </w:t>
      </w:r>
      <w:proofErr w:type="spellStart"/>
      <w:r w:rsidRPr="00BB7866">
        <w:rPr>
          <w:rFonts w:ascii="Times New Roman" w:hAnsi="Times New Roman" w:cs="Times New Roman"/>
          <w:i/>
        </w:rPr>
        <w:t>расцепителем</w:t>
      </w:r>
      <w:proofErr w:type="spellEnd"/>
      <w:r w:rsidRPr="00BB7866">
        <w:rPr>
          <w:rFonts w:ascii="Times New Roman" w:hAnsi="Times New Roman" w:cs="Times New Roman"/>
          <w:i/>
        </w:rPr>
        <w:t xml:space="preserve"> тока (МРТ), с независимым </w:t>
      </w:r>
      <w:proofErr w:type="spellStart"/>
      <w:r w:rsidRPr="00BB7866">
        <w:rPr>
          <w:rFonts w:ascii="Times New Roman" w:hAnsi="Times New Roman" w:cs="Times New Roman"/>
          <w:i/>
        </w:rPr>
        <w:t>расцепителем</w:t>
      </w:r>
      <w:proofErr w:type="spellEnd"/>
      <w:r w:rsidRPr="00BB7866">
        <w:rPr>
          <w:rFonts w:ascii="Times New Roman" w:hAnsi="Times New Roman" w:cs="Times New Roman"/>
          <w:i/>
        </w:rPr>
        <w:t xml:space="preserve"> (НР), с минимальным </w:t>
      </w:r>
      <w:proofErr w:type="spellStart"/>
      <w:r w:rsidRPr="00BB7866">
        <w:rPr>
          <w:rFonts w:ascii="Times New Roman" w:hAnsi="Times New Roman" w:cs="Times New Roman"/>
          <w:i/>
        </w:rPr>
        <w:t>расцепителем</w:t>
      </w:r>
      <w:proofErr w:type="spellEnd"/>
      <w:r w:rsidRPr="00BB7866">
        <w:rPr>
          <w:rFonts w:ascii="Times New Roman" w:hAnsi="Times New Roman" w:cs="Times New Roman"/>
          <w:i/>
        </w:rPr>
        <w:t xml:space="preserve"> напряжения (МРН) и с нулевым </w:t>
      </w:r>
      <w:proofErr w:type="spellStart"/>
      <w:r w:rsidRPr="00BB7866">
        <w:rPr>
          <w:rFonts w:ascii="Times New Roman" w:hAnsi="Times New Roman" w:cs="Times New Roman"/>
          <w:i/>
        </w:rPr>
        <w:t>расцепителем</w:t>
      </w:r>
      <w:proofErr w:type="spellEnd"/>
      <w:r w:rsidRPr="00BB7866">
        <w:rPr>
          <w:rFonts w:ascii="Times New Roman" w:hAnsi="Times New Roman" w:cs="Times New Roman"/>
          <w:i/>
        </w:rPr>
        <w:t xml:space="preserve"> напряжения (НРН).</w:t>
      </w:r>
      <w:proofErr w:type="gramEnd"/>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Все поставляемые </w:t>
      </w:r>
      <w:proofErr w:type="gramStart"/>
      <w:r w:rsidRPr="00BB7866">
        <w:rPr>
          <w:rFonts w:ascii="Times New Roman" w:hAnsi="Times New Roman" w:cs="Times New Roman"/>
          <w:i/>
        </w:rPr>
        <w:t>интернет-магазином</w:t>
      </w:r>
      <w:proofErr w:type="gramEnd"/>
      <w:r w:rsidRPr="00BB7866">
        <w:rPr>
          <w:rFonts w:ascii="Times New Roman" w:hAnsi="Times New Roman" w:cs="Times New Roman"/>
          <w:i/>
        </w:rPr>
        <w:t xml:space="preserve"> выключатели с максимальным </w:t>
      </w:r>
      <w:proofErr w:type="spellStart"/>
      <w:r w:rsidRPr="00BB7866">
        <w:rPr>
          <w:rFonts w:ascii="Times New Roman" w:hAnsi="Times New Roman" w:cs="Times New Roman"/>
          <w:i/>
        </w:rPr>
        <w:t>расцепителем</w:t>
      </w:r>
      <w:proofErr w:type="spellEnd"/>
      <w:r w:rsidRPr="00BB7866">
        <w:rPr>
          <w:rFonts w:ascii="Times New Roman" w:hAnsi="Times New Roman" w:cs="Times New Roman"/>
          <w:i/>
        </w:rPr>
        <w:t xml:space="preserve"> тока (МРТ), оставшиеся наименования входят в разряд дополнительных сборочных единиц и автоматические выключатели с НР, МРН, НРН или их комбинацией поставляются под заказ.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7. По виду привода: с ручным приводом, с двигательным (электромагнитным) приводом, с пружинным приводом. </w:t>
      </w:r>
    </w:p>
    <w:p w:rsidR="00083785" w:rsidRPr="00BB7866" w:rsidRDefault="00083785" w:rsidP="00BB7866">
      <w:pPr>
        <w:pStyle w:val="ConsPlusNormal"/>
        <w:ind w:firstLine="540"/>
        <w:jc w:val="both"/>
        <w:rPr>
          <w:rFonts w:ascii="Times New Roman" w:hAnsi="Times New Roman" w:cs="Times New Roman"/>
          <w:i/>
        </w:rPr>
      </w:pPr>
      <w:r w:rsidRPr="00BB7866">
        <w:rPr>
          <w:rFonts w:ascii="Times New Roman" w:hAnsi="Times New Roman" w:cs="Times New Roman"/>
          <w:i/>
        </w:rPr>
        <w:t xml:space="preserve"> 8. По способу монтажа: </w:t>
      </w:r>
      <w:proofErr w:type="gramStart"/>
      <w:r w:rsidRPr="00BB7866">
        <w:rPr>
          <w:rFonts w:ascii="Times New Roman" w:hAnsi="Times New Roman" w:cs="Times New Roman"/>
          <w:i/>
        </w:rPr>
        <w:t>стационарные</w:t>
      </w:r>
      <w:proofErr w:type="gramEnd"/>
      <w:r w:rsidRPr="00BB7866">
        <w:rPr>
          <w:rFonts w:ascii="Times New Roman" w:hAnsi="Times New Roman" w:cs="Times New Roman"/>
          <w:i/>
        </w:rPr>
        <w:t xml:space="preserve">, выдвижные, </w:t>
      </w:r>
      <w:proofErr w:type="spellStart"/>
      <w:r w:rsidRPr="00BB7866">
        <w:rPr>
          <w:rFonts w:ascii="Times New Roman" w:hAnsi="Times New Roman" w:cs="Times New Roman"/>
          <w:i/>
        </w:rPr>
        <w:t>втычные</w:t>
      </w:r>
      <w:proofErr w:type="spellEnd"/>
      <w:r w:rsidRPr="00BB7866">
        <w:rPr>
          <w:rFonts w:ascii="Times New Roman" w:hAnsi="Times New Roman" w:cs="Times New Roman"/>
          <w:i/>
        </w:rPr>
        <w:t>.</w:t>
      </w:r>
      <w:r w:rsidR="00BB7866">
        <w:rPr>
          <w:rFonts w:ascii="Times New Roman" w:hAnsi="Times New Roman" w:cs="Times New Roman"/>
          <w:i/>
        </w:rPr>
        <w:t xml:space="preserve"> </w:t>
      </w:r>
      <w:r w:rsidRPr="00BB7866">
        <w:rPr>
          <w:rFonts w:ascii="Times New Roman" w:hAnsi="Times New Roman" w:cs="Times New Roman"/>
          <w:i/>
        </w:rPr>
        <w:t xml:space="preserve">Для примера, вариации исполнений автоматических выключателей серии ВА 55 - стационарные и выдвижные; с ручным и электромагнитным приводами.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9. По степени защиты от воды (влага, взвешенная водяная пыль) и твёрдых предметов (инструмент, пальцы, щупы, гвозди и так далее), которую обеспечивает оболочка (корпус автоматического выключателя) по ГОСТ 14254-96.</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Устройство (принцип действия) автоматического выключателя.</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Автоматический выключатель собирается из нескольких узлов: корпус автомата, коммутирующее устройство, механизм управления, </w:t>
      </w:r>
      <w:proofErr w:type="spellStart"/>
      <w:r w:rsidRPr="00BB7866">
        <w:rPr>
          <w:rFonts w:ascii="Times New Roman" w:hAnsi="Times New Roman" w:cs="Times New Roman"/>
          <w:i/>
        </w:rPr>
        <w:t>дугогасительные</w:t>
      </w:r>
      <w:proofErr w:type="spellEnd"/>
      <w:r w:rsidRPr="00BB7866">
        <w:rPr>
          <w:rFonts w:ascii="Times New Roman" w:hAnsi="Times New Roman" w:cs="Times New Roman"/>
          <w:i/>
        </w:rPr>
        <w:t xml:space="preserve"> камеры, максимальные </w:t>
      </w:r>
      <w:proofErr w:type="spellStart"/>
      <w:r w:rsidRPr="00BB7866">
        <w:rPr>
          <w:rFonts w:ascii="Times New Roman" w:hAnsi="Times New Roman" w:cs="Times New Roman"/>
          <w:i/>
        </w:rPr>
        <w:t>расцепители</w:t>
      </w:r>
      <w:proofErr w:type="spellEnd"/>
      <w:r w:rsidRPr="00BB7866">
        <w:rPr>
          <w:rFonts w:ascii="Times New Roman" w:hAnsi="Times New Roman" w:cs="Times New Roman"/>
          <w:i/>
        </w:rPr>
        <w:t xml:space="preserve"> тока и дополнительные сборочные единицы (независимый </w:t>
      </w:r>
      <w:proofErr w:type="spellStart"/>
      <w:r w:rsidRPr="00BB7866">
        <w:rPr>
          <w:rFonts w:ascii="Times New Roman" w:hAnsi="Times New Roman" w:cs="Times New Roman"/>
          <w:i/>
        </w:rPr>
        <w:t>расцепитель</w:t>
      </w:r>
      <w:proofErr w:type="spellEnd"/>
      <w:r w:rsidRPr="00BB7866">
        <w:rPr>
          <w:rFonts w:ascii="Times New Roman" w:hAnsi="Times New Roman" w:cs="Times New Roman"/>
          <w:i/>
        </w:rPr>
        <w:t xml:space="preserve">, вспомогательные контакты, </w:t>
      </w:r>
      <w:proofErr w:type="spellStart"/>
      <w:r w:rsidRPr="00BB7866">
        <w:rPr>
          <w:rFonts w:ascii="Times New Roman" w:hAnsi="Times New Roman" w:cs="Times New Roman"/>
          <w:i/>
        </w:rPr>
        <w:t>расцепитель</w:t>
      </w:r>
      <w:proofErr w:type="spellEnd"/>
      <w:r w:rsidRPr="00BB7866">
        <w:rPr>
          <w:rFonts w:ascii="Times New Roman" w:hAnsi="Times New Roman" w:cs="Times New Roman"/>
          <w:i/>
        </w:rPr>
        <w:t xml:space="preserve"> минимального напряжения, </w:t>
      </w:r>
      <w:proofErr w:type="spellStart"/>
      <w:r w:rsidRPr="00BB7866">
        <w:rPr>
          <w:rFonts w:ascii="Times New Roman" w:hAnsi="Times New Roman" w:cs="Times New Roman"/>
          <w:i/>
        </w:rPr>
        <w:t>расцепитель</w:t>
      </w:r>
      <w:proofErr w:type="spellEnd"/>
      <w:r w:rsidRPr="00BB7866">
        <w:rPr>
          <w:rFonts w:ascii="Times New Roman" w:hAnsi="Times New Roman" w:cs="Times New Roman"/>
          <w:i/>
        </w:rPr>
        <w:t xml:space="preserve"> нулевого напряжения).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Корпус автомата выполнен из диэлектрического материала и гарантирует заданную степень защиты от атмосферных воздействий и попадания на токоведущие или механические части твёрдых инородных тел.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Коммутирующее устройство составляют подвижные и неподвижные контакты, которые входят в сцепление (функционирование выключателя) и расцепляются (автоматическое или ручное отключение). Полюс автоматического выключателя составляет пара контактов, количество полюсов может варьироваться от одного до четырёх, в каждом полюсе монтируется </w:t>
      </w:r>
      <w:proofErr w:type="spellStart"/>
      <w:r w:rsidRPr="00BB7866">
        <w:rPr>
          <w:rFonts w:ascii="Times New Roman" w:hAnsi="Times New Roman" w:cs="Times New Roman"/>
          <w:i/>
        </w:rPr>
        <w:t>дугогасительная</w:t>
      </w:r>
      <w:proofErr w:type="spellEnd"/>
      <w:r w:rsidRPr="00BB7866">
        <w:rPr>
          <w:rFonts w:ascii="Times New Roman" w:hAnsi="Times New Roman" w:cs="Times New Roman"/>
          <w:i/>
        </w:rPr>
        <w:t xml:space="preserve"> камера.</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Сейчас, зачастую, контакты в месте сцепления изготавливаются из металлокерамики на основе серебра. Применение серебра вызвано его высокой электропроводностью и отсутствием окисления в нормальных условиях.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Механизм управления - ручной привод независимого действия, который гарантирует моментальное замыкание и размыкание главных контактов. Управляющим элементом является рукоятка или кнопка.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w:t>
      </w:r>
      <w:proofErr w:type="spellStart"/>
      <w:r w:rsidRPr="00BB7866">
        <w:rPr>
          <w:rFonts w:ascii="Times New Roman" w:hAnsi="Times New Roman" w:cs="Times New Roman"/>
          <w:i/>
        </w:rPr>
        <w:t>Дугогасительная</w:t>
      </w:r>
      <w:proofErr w:type="spellEnd"/>
      <w:r w:rsidRPr="00BB7866">
        <w:rPr>
          <w:rFonts w:ascii="Times New Roman" w:hAnsi="Times New Roman" w:cs="Times New Roman"/>
          <w:i/>
        </w:rPr>
        <w:t xml:space="preserve"> камера должна обеспечить гашение дуги при различных режимах сети.</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В автоматических выключателях применяется два типа </w:t>
      </w:r>
      <w:proofErr w:type="spellStart"/>
      <w:r w:rsidRPr="00BB7866">
        <w:rPr>
          <w:rFonts w:ascii="Times New Roman" w:hAnsi="Times New Roman" w:cs="Times New Roman"/>
          <w:i/>
        </w:rPr>
        <w:t>дугогасительных</w:t>
      </w:r>
      <w:proofErr w:type="spellEnd"/>
      <w:r w:rsidRPr="00BB7866">
        <w:rPr>
          <w:rFonts w:ascii="Times New Roman" w:hAnsi="Times New Roman" w:cs="Times New Roman"/>
          <w:i/>
        </w:rPr>
        <w:t xml:space="preserve"> устройств: </w:t>
      </w:r>
      <w:proofErr w:type="gramStart"/>
      <w:r w:rsidRPr="00BB7866">
        <w:rPr>
          <w:rFonts w:ascii="Times New Roman" w:hAnsi="Times New Roman" w:cs="Times New Roman"/>
          <w:i/>
        </w:rPr>
        <w:t>полузакрытое</w:t>
      </w:r>
      <w:proofErr w:type="gramEnd"/>
      <w:r w:rsidRPr="00BB7866">
        <w:rPr>
          <w:rFonts w:ascii="Times New Roman" w:hAnsi="Times New Roman" w:cs="Times New Roman"/>
          <w:i/>
        </w:rPr>
        <w:t xml:space="preserve"> и открытое.</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В полузакрытом исполнении автомат закрывается кожухом, в котором проделываются щели для выхода горячих газов. Зона выброса ионизированных газов достигает длины всего в несколько сантиметров от выходных отверстий. Такое решение применяется для низковольтной аппаратуры, которая монтируется с другими устройствами, в распределительных щитах, у автоматических выключателей с ручным приводом.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При токах 100 кА и выше задействуются камеры открытого типа с большой зоной выброса.</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В автоматических выключателях широко используется </w:t>
      </w:r>
      <w:proofErr w:type="spellStart"/>
      <w:r w:rsidRPr="00BB7866">
        <w:rPr>
          <w:rFonts w:ascii="Times New Roman" w:hAnsi="Times New Roman" w:cs="Times New Roman"/>
          <w:i/>
        </w:rPr>
        <w:t>деионная</w:t>
      </w:r>
      <w:proofErr w:type="spellEnd"/>
      <w:r w:rsidRPr="00BB7866">
        <w:rPr>
          <w:rFonts w:ascii="Times New Roman" w:hAnsi="Times New Roman" w:cs="Times New Roman"/>
          <w:i/>
        </w:rPr>
        <w:t xml:space="preserve"> </w:t>
      </w:r>
      <w:proofErr w:type="spellStart"/>
      <w:r w:rsidRPr="00BB7866">
        <w:rPr>
          <w:rFonts w:ascii="Times New Roman" w:hAnsi="Times New Roman" w:cs="Times New Roman"/>
          <w:i/>
        </w:rPr>
        <w:t>дугогасительная</w:t>
      </w:r>
      <w:proofErr w:type="spellEnd"/>
      <w:r w:rsidRPr="00BB7866">
        <w:rPr>
          <w:rFonts w:ascii="Times New Roman" w:hAnsi="Times New Roman" w:cs="Times New Roman"/>
          <w:i/>
        </w:rPr>
        <w:t xml:space="preserve"> решётка, состоящая из металлических пластин. В цепях переменного тока напряжением до 690</w:t>
      </w:r>
      <w:proofErr w:type="gramStart"/>
      <w:r w:rsidRPr="00BB7866">
        <w:rPr>
          <w:rFonts w:ascii="Times New Roman" w:hAnsi="Times New Roman" w:cs="Times New Roman"/>
          <w:i/>
        </w:rPr>
        <w:t xml:space="preserve"> В</w:t>
      </w:r>
      <w:proofErr w:type="gramEnd"/>
      <w:r w:rsidRPr="00BB7866">
        <w:rPr>
          <w:rFonts w:ascii="Times New Roman" w:hAnsi="Times New Roman" w:cs="Times New Roman"/>
          <w:i/>
        </w:rPr>
        <w:t xml:space="preserve"> подобные устройства способны гасить дугу с током до 50 кА. В цепях на постоянном токе с напряжением до 440</w:t>
      </w:r>
      <w:proofErr w:type="gramStart"/>
      <w:r w:rsidRPr="00BB7866">
        <w:rPr>
          <w:rFonts w:ascii="Times New Roman" w:hAnsi="Times New Roman" w:cs="Times New Roman"/>
          <w:i/>
        </w:rPr>
        <w:t xml:space="preserve"> В</w:t>
      </w:r>
      <w:proofErr w:type="gramEnd"/>
      <w:r w:rsidRPr="00BB7866">
        <w:rPr>
          <w:rFonts w:ascii="Times New Roman" w:hAnsi="Times New Roman" w:cs="Times New Roman"/>
          <w:i/>
        </w:rPr>
        <w:t xml:space="preserve"> </w:t>
      </w:r>
      <w:proofErr w:type="spellStart"/>
      <w:r w:rsidRPr="00BB7866">
        <w:rPr>
          <w:rFonts w:ascii="Times New Roman" w:hAnsi="Times New Roman" w:cs="Times New Roman"/>
          <w:i/>
        </w:rPr>
        <w:t>дугогасительные</w:t>
      </w:r>
      <w:proofErr w:type="spellEnd"/>
      <w:r w:rsidRPr="00BB7866">
        <w:rPr>
          <w:rFonts w:ascii="Times New Roman" w:hAnsi="Times New Roman" w:cs="Times New Roman"/>
          <w:i/>
        </w:rPr>
        <w:t xml:space="preserve"> камеры из стальных пластин успешно гасят дугу с током до 55 кА. Гашение дуги происходит достаточно спокойно с минимальным выбросом разогретых ионизированных газов.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Максимальные </w:t>
      </w:r>
      <w:proofErr w:type="spellStart"/>
      <w:r w:rsidRPr="00BB7866">
        <w:rPr>
          <w:rFonts w:ascii="Times New Roman" w:hAnsi="Times New Roman" w:cs="Times New Roman"/>
          <w:i/>
        </w:rPr>
        <w:t>расцепители</w:t>
      </w:r>
      <w:proofErr w:type="spellEnd"/>
      <w:r w:rsidRPr="00BB7866">
        <w:rPr>
          <w:rFonts w:ascii="Times New Roman" w:hAnsi="Times New Roman" w:cs="Times New Roman"/>
          <w:i/>
        </w:rPr>
        <w:t xml:space="preserve"> тока (МРТ). В автоматическом выключателе часто используют </w:t>
      </w:r>
      <w:proofErr w:type="gramStart"/>
      <w:r w:rsidRPr="00BB7866">
        <w:rPr>
          <w:rFonts w:ascii="Times New Roman" w:hAnsi="Times New Roman" w:cs="Times New Roman"/>
          <w:i/>
        </w:rPr>
        <w:t>комбинированный</w:t>
      </w:r>
      <w:proofErr w:type="gramEnd"/>
      <w:r w:rsidRPr="00BB7866">
        <w:rPr>
          <w:rFonts w:ascii="Times New Roman" w:hAnsi="Times New Roman" w:cs="Times New Roman"/>
          <w:i/>
        </w:rPr>
        <w:t xml:space="preserve"> </w:t>
      </w:r>
      <w:proofErr w:type="spellStart"/>
      <w:r w:rsidRPr="00BB7866">
        <w:rPr>
          <w:rFonts w:ascii="Times New Roman" w:hAnsi="Times New Roman" w:cs="Times New Roman"/>
          <w:i/>
        </w:rPr>
        <w:t>расцепитель</w:t>
      </w:r>
      <w:proofErr w:type="spellEnd"/>
      <w:r w:rsidRPr="00BB7866">
        <w:rPr>
          <w:rFonts w:ascii="Times New Roman" w:hAnsi="Times New Roman" w:cs="Times New Roman"/>
          <w:i/>
        </w:rPr>
        <w:t xml:space="preserve"> - электромагнитный (мгновенный) и тепловой </w:t>
      </w:r>
      <w:proofErr w:type="spellStart"/>
      <w:r w:rsidRPr="00BB7866">
        <w:rPr>
          <w:rFonts w:ascii="Times New Roman" w:hAnsi="Times New Roman" w:cs="Times New Roman"/>
          <w:i/>
        </w:rPr>
        <w:t>расцепители</w:t>
      </w:r>
      <w:proofErr w:type="spellEnd"/>
      <w:r w:rsidRPr="00BB7866">
        <w:rPr>
          <w:rFonts w:ascii="Times New Roman" w:hAnsi="Times New Roman" w:cs="Times New Roman"/>
          <w:i/>
        </w:rPr>
        <w:t xml:space="preserve">.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Принцип действия электромагнитного </w:t>
      </w:r>
      <w:proofErr w:type="spellStart"/>
      <w:r w:rsidRPr="00BB7866">
        <w:rPr>
          <w:rFonts w:ascii="Times New Roman" w:hAnsi="Times New Roman" w:cs="Times New Roman"/>
          <w:i/>
        </w:rPr>
        <w:t>расцепителя</w:t>
      </w:r>
      <w:proofErr w:type="spellEnd"/>
      <w:r w:rsidRPr="00BB7866">
        <w:rPr>
          <w:rFonts w:ascii="Times New Roman" w:hAnsi="Times New Roman" w:cs="Times New Roman"/>
          <w:i/>
        </w:rPr>
        <w:t xml:space="preserve"> заключается в том, что на катушку с обмоткой из медного провода подаётся ток нагрузки. При нормальном режиме работы ток не вызывает перемещения сердечника; но при токах короткого замыкания, имеющих высокие значения, сердечник втягивается или </w:t>
      </w:r>
      <w:r w:rsidRPr="00BB7866">
        <w:rPr>
          <w:rFonts w:ascii="Times New Roman" w:hAnsi="Times New Roman" w:cs="Times New Roman"/>
          <w:i/>
        </w:rPr>
        <w:lastRenderedPageBreak/>
        <w:t xml:space="preserve">выталкивается из катушки и воздействует на отключающий механизм. </w:t>
      </w:r>
    </w:p>
    <w:p w:rsidR="00083785" w:rsidRPr="00BB7866" w:rsidRDefault="00083785" w:rsidP="00083785">
      <w:pPr>
        <w:pStyle w:val="ConsPlusNormal"/>
        <w:ind w:firstLine="540"/>
        <w:jc w:val="both"/>
        <w:rPr>
          <w:rFonts w:ascii="Times New Roman" w:hAnsi="Times New Roman" w:cs="Times New Roman"/>
          <w:i/>
        </w:rPr>
      </w:pPr>
      <w:r w:rsidRPr="00BB7866">
        <w:rPr>
          <w:rFonts w:ascii="Times New Roman" w:hAnsi="Times New Roman" w:cs="Times New Roman"/>
          <w:i/>
        </w:rPr>
        <w:t xml:space="preserve"> Тепловой </w:t>
      </w:r>
      <w:proofErr w:type="spellStart"/>
      <w:r w:rsidRPr="00BB7866">
        <w:rPr>
          <w:rFonts w:ascii="Times New Roman" w:hAnsi="Times New Roman" w:cs="Times New Roman"/>
          <w:i/>
        </w:rPr>
        <w:t>расцепитель</w:t>
      </w:r>
      <w:proofErr w:type="spellEnd"/>
      <w:r w:rsidRPr="00BB7866">
        <w:rPr>
          <w:rFonts w:ascii="Times New Roman" w:hAnsi="Times New Roman" w:cs="Times New Roman"/>
          <w:i/>
        </w:rPr>
        <w:t xml:space="preserve"> это биметаллическая пластина, которая выполняется из двух спрессованных металлов с разными линейными расширениями. При пропускании тока через пластину она нагревается и изгибается. При возникновении перегрузки (токи превосходящие номинал в 1,1 раза и выше), пластина достаточно разогревается и действует на механизм расцепления. Процесс нагрева может длиться от нескольких минут до часа - время, через которое происходит размыкание контактов.</w:t>
      </w:r>
    </w:p>
    <w:p w:rsidR="00083785" w:rsidRDefault="00083785" w:rsidP="00E47CE0">
      <w:pPr>
        <w:pStyle w:val="ConsPlusNormal"/>
        <w:ind w:firstLine="540"/>
        <w:jc w:val="both"/>
        <w:rPr>
          <w:rFonts w:ascii="Times New Roman" w:hAnsi="Times New Roman" w:cs="Times New Roman"/>
        </w:rPr>
      </w:pPr>
    </w:p>
    <w:p w:rsidR="005D1611" w:rsidRPr="005D1611" w:rsidRDefault="00BC4C1A" w:rsidP="005D1611">
      <w:pPr>
        <w:pStyle w:val="ConsPlusNormal"/>
        <w:ind w:firstLine="540"/>
        <w:jc w:val="both"/>
        <w:rPr>
          <w:rFonts w:ascii="Times New Roman" w:hAnsi="Times New Roman" w:cs="Times New Roman"/>
        </w:rPr>
      </w:pPr>
      <w:r>
        <w:rPr>
          <w:rFonts w:ascii="Times New Roman" w:hAnsi="Times New Roman" w:cs="Times New Roman"/>
        </w:rPr>
        <w:t xml:space="preserve">Выключатель нагрузки - </w:t>
      </w:r>
      <w:r w:rsidR="005D1611">
        <w:rPr>
          <w:rFonts w:ascii="Times New Roman" w:hAnsi="Times New Roman" w:cs="Times New Roman"/>
        </w:rPr>
        <w:t>в</w:t>
      </w:r>
      <w:r w:rsidR="005D1611" w:rsidRPr="005D1611">
        <w:rPr>
          <w:rFonts w:ascii="Times New Roman" w:hAnsi="Times New Roman" w:cs="Times New Roman"/>
        </w:rPr>
        <w:t xml:space="preserve">ыключатель нагрузки является промежуточным аппаратом между выключателем и разъединителем. Он не рассчитан на отключение тока короткого замыкания, но может включать и отключать рабочие токи линий, трансформаторов и других </w:t>
      </w:r>
      <w:proofErr w:type="spellStart"/>
      <w:r w:rsidR="005D1611" w:rsidRPr="005D1611">
        <w:rPr>
          <w:rFonts w:ascii="Times New Roman" w:hAnsi="Times New Roman" w:cs="Times New Roman"/>
        </w:rPr>
        <w:t>электроприемников</w:t>
      </w:r>
      <w:proofErr w:type="spellEnd"/>
      <w:r w:rsidR="005D1611" w:rsidRPr="005D1611">
        <w:rPr>
          <w:rFonts w:ascii="Times New Roman" w:hAnsi="Times New Roman" w:cs="Times New Roman"/>
        </w:rPr>
        <w:t>.</w:t>
      </w:r>
    </w:p>
    <w:p w:rsidR="005D1611" w:rsidRPr="007C63B4" w:rsidRDefault="005D1611" w:rsidP="005D1611">
      <w:pPr>
        <w:pStyle w:val="ConsPlusNormal"/>
        <w:ind w:firstLine="540"/>
        <w:jc w:val="both"/>
        <w:rPr>
          <w:rFonts w:ascii="Times New Roman" w:hAnsi="Times New Roman" w:cs="Times New Roman"/>
          <w:i/>
        </w:rPr>
      </w:pPr>
      <w:r w:rsidRPr="007C63B4">
        <w:rPr>
          <w:rFonts w:ascii="Times New Roman" w:hAnsi="Times New Roman" w:cs="Times New Roman"/>
          <w:i/>
        </w:rPr>
        <w:t>В большинстве случаев выключатель нагрузки устанавливается в комплекте с высоковольтными предохранителями (ПК), которые действуют при коротких замыканиях и сверхтоках, превышающих величины, допустимые для выключателя нагрузки, опережая действие выключателя нагрузки. Комплект выключателя нагрузки ВН с предохранителями ПК называется ВНП. В таком сочетании выключатель нагрузки заменяет силовой выключатель небольшой или средней мощности. Основным элементом выключателя нагрузки является дугогасящая камера, которая изготовляется из пластмассы и имеет газогенерирующие сменные вкладыши из органического стекла.</w:t>
      </w:r>
    </w:p>
    <w:p w:rsidR="00BC4C1A" w:rsidRPr="007C63B4" w:rsidRDefault="005D1611" w:rsidP="005D1611">
      <w:pPr>
        <w:pStyle w:val="ConsPlusNormal"/>
        <w:ind w:firstLine="540"/>
        <w:jc w:val="both"/>
        <w:rPr>
          <w:rFonts w:ascii="Times New Roman" w:hAnsi="Times New Roman" w:cs="Times New Roman"/>
          <w:i/>
        </w:rPr>
      </w:pPr>
      <w:r w:rsidRPr="007C63B4">
        <w:rPr>
          <w:rFonts w:ascii="Times New Roman" w:hAnsi="Times New Roman" w:cs="Times New Roman"/>
          <w:i/>
        </w:rPr>
        <w:t xml:space="preserve">При отключении выключателя нагрузки возникает дуга и под воздействием ее высокой температуры органическое стекло выделяет большое количество газов, которые образуют энергичный поток, гасящий дугу при отключении тока нагрузки. При каждом отключении выключателя нагрузки происходит некоторый износ газогенерирующих дугогасящих вкладышей и обгорание подвижных и неподвижных дугогасящих контактов. Допустимое число отключений без смены вкладышей и без зачистки контактов зависит от напряжения и отключаемого тока (табл. 2 </w:t>
      </w:r>
      <w:hyperlink r:id="rId19" w:history="1">
        <w:r w:rsidRPr="007C63B4">
          <w:rPr>
            <w:rStyle w:val="aa"/>
            <w:rFonts w:ascii="Times New Roman" w:hAnsi="Times New Roman" w:cs="Times New Roman"/>
            <w:i/>
          </w:rPr>
          <w:t>http://forca.ru/knigi/arhivy/kak-vypolnyayutsya-zavodskie-podstancii-10.html</w:t>
        </w:r>
      </w:hyperlink>
      <w:proofErr w:type="gramStart"/>
      <w:r w:rsidRPr="007C63B4">
        <w:rPr>
          <w:rFonts w:ascii="Times New Roman" w:hAnsi="Times New Roman" w:cs="Times New Roman"/>
          <w:i/>
        </w:rPr>
        <w:t xml:space="preserve"> )</w:t>
      </w:r>
      <w:proofErr w:type="gramEnd"/>
      <w:r w:rsidRPr="007C63B4">
        <w:rPr>
          <w:rFonts w:ascii="Times New Roman" w:hAnsi="Times New Roman" w:cs="Times New Roman"/>
          <w:i/>
        </w:rPr>
        <w:t>. Чем выше ток и напряжение, тем меньше число отключений допускается без ревизии выключателя нагрузки.</w:t>
      </w:r>
    </w:p>
    <w:p w:rsidR="005D1611" w:rsidRPr="007C63B4" w:rsidRDefault="005D1611" w:rsidP="005D1611">
      <w:pPr>
        <w:pStyle w:val="ConsPlusNormal"/>
        <w:ind w:firstLine="540"/>
        <w:rPr>
          <w:rFonts w:ascii="Times New Roman" w:hAnsi="Times New Roman" w:cs="Times New Roman"/>
          <w:i/>
        </w:rPr>
      </w:pPr>
      <w:r w:rsidRPr="007C63B4">
        <w:rPr>
          <w:rFonts w:ascii="Times New Roman" w:hAnsi="Times New Roman" w:cs="Times New Roman"/>
          <w:i/>
        </w:rPr>
        <w:t xml:space="preserve">Входящие в комплект выключателя нагрузки ВНП предохранители ПК обеспечивают только защиту от сверхтоков и недостаточно чувствительны к перегрузкам. </w:t>
      </w:r>
      <w:proofErr w:type="gramStart"/>
      <w:r w:rsidRPr="007C63B4">
        <w:rPr>
          <w:rFonts w:ascii="Times New Roman" w:hAnsi="Times New Roman" w:cs="Times New Roman"/>
          <w:i/>
        </w:rPr>
        <w:t>Поэтому для защиты при ненормальных режимах и повреждениях, не сопровождающихся сверхтоками, достаточными для быстрого и надежного срабатывания предохранителя, применяется соответствующая релейная защита: газовая защита трансформаторов, защита от перегрузок и от замыкания на землю в сети выше 1 000 в и в магистрали до 1 000 в при схеме блока «трансфо</w:t>
      </w:r>
      <w:r w:rsidR="00127F6E" w:rsidRPr="007C63B4">
        <w:rPr>
          <w:rFonts w:ascii="Times New Roman" w:hAnsi="Times New Roman" w:cs="Times New Roman"/>
          <w:i/>
        </w:rPr>
        <w:t>рматор — магистраль» и др. [Ермилов А. А. Основы электроснабжения промышленных предприятий</w:t>
      </w:r>
      <w:proofErr w:type="gramEnd"/>
      <w:r w:rsidR="00127F6E" w:rsidRPr="007C63B4">
        <w:rPr>
          <w:rFonts w:ascii="Times New Roman" w:hAnsi="Times New Roman" w:cs="Times New Roman"/>
          <w:i/>
        </w:rPr>
        <w:t xml:space="preserve">. </w:t>
      </w:r>
      <w:proofErr w:type="gramStart"/>
      <w:r w:rsidR="00127F6E" w:rsidRPr="007C63B4">
        <w:rPr>
          <w:rFonts w:ascii="Times New Roman" w:hAnsi="Times New Roman" w:cs="Times New Roman"/>
          <w:i/>
        </w:rPr>
        <w:t xml:space="preserve">М., «Энергия», 1969 и М, </w:t>
      </w:r>
      <w:proofErr w:type="spellStart"/>
      <w:r w:rsidR="00127F6E" w:rsidRPr="007C63B4">
        <w:rPr>
          <w:rFonts w:ascii="Times New Roman" w:hAnsi="Times New Roman" w:cs="Times New Roman"/>
          <w:i/>
        </w:rPr>
        <w:t>Госэнергоиздат</w:t>
      </w:r>
      <w:proofErr w:type="spellEnd"/>
      <w:r w:rsidR="00127F6E" w:rsidRPr="007C63B4">
        <w:rPr>
          <w:rFonts w:ascii="Times New Roman" w:hAnsi="Times New Roman" w:cs="Times New Roman"/>
          <w:i/>
        </w:rPr>
        <w:t>, 1963.</w:t>
      </w:r>
      <w:r w:rsidRPr="007C63B4">
        <w:rPr>
          <w:rFonts w:ascii="Times New Roman" w:hAnsi="Times New Roman" w:cs="Times New Roman"/>
          <w:i/>
        </w:rPr>
        <w:t>].</w:t>
      </w:r>
      <w:proofErr w:type="gramEnd"/>
    </w:p>
    <w:p w:rsidR="00BC4C1A" w:rsidRDefault="00BC4C1A" w:rsidP="00216A04">
      <w:pPr>
        <w:pStyle w:val="ConsPlusNormal"/>
        <w:ind w:firstLine="540"/>
        <w:jc w:val="both"/>
        <w:rPr>
          <w:rFonts w:ascii="Times New Roman" w:hAnsi="Times New Roman" w:cs="Times New Roman"/>
        </w:rPr>
      </w:pPr>
    </w:p>
    <w:p w:rsidR="004C7AA8" w:rsidRPr="00216A04" w:rsidRDefault="004C7AA8" w:rsidP="00216A04">
      <w:pPr>
        <w:pStyle w:val="ConsPlusNormal"/>
        <w:ind w:firstLine="540"/>
        <w:jc w:val="both"/>
        <w:rPr>
          <w:rFonts w:ascii="Times New Roman" w:hAnsi="Times New Roman" w:cs="Times New Roman"/>
        </w:rPr>
      </w:pPr>
      <w:r w:rsidRPr="00216A04">
        <w:rPr>
          <w:rFonts w:ascii="Times New Roman" w:hAnsi="Times New Roman" w:cs="Times New Roman"/>
        </w:rPr>
        <w:t>Грузоподъемная машина - техническое устройство цикличного действия для подъема и перемещения груза (пункт 3.3).</w:t>
      </w:r>
    </w:p>
    <w:p w:rsidR="00147057" w:rsidRPr="00216A04" w:rsidRDefault="00EC7301" w:rsidP="00216A04">
      <w:pPr>
        <w:pStyle w:val="ConsPlusNormal"/>
        <w:ind w:firstLine="568"/>
        <w:jc w:val="both"/>
        <w:rPr>
          <w:rFonts w:ascii="Times New Roman" w:hAnsi="Times New Roman" w:cs="Times New Roman"/>
        </w:rPr>
      </w:pPr>
      <w:r w:rsidRPr="00216A04">
        <w:rPr>
          <w:rFonts w:ascii="Times New Roman" w:hAnsi="Times New Roman" w:cs="Times New Roman"/>
        </w:rPr>
        <w:t>Группа - группа по электробезопасности</w:t>
      </w:r>
      <w:r w:rsidR="00147057" w:rsidRPr="00216A04">
        <w:rPr>
          <w:rFonts w:ascii="Times New Roman" w:hAnsi="Times New Roman" w:cs="Times New Roman"/>
        </w:rPr>
        <w:t xml:space="preserve"> (пункт 3.12).</w:t>
      </w:r>
    </w:p>
    <w:p w:rsidR="00DB1EF7" w:rsidRPr="0023427B" w:rsidRDefault="00453C4D" w:rsidP="00216A04">
      <w:pPr>
        <w:pStyle w:val="ConsPlusNormal"/>
        <w:ind w:firstLine="568"/>
        <w:jc w:val="both"/>
        <w:rPr>
          <w:rFonts w:ascii="Times New Roman" w:hAnsi="Times New Roman" w:cs="Times New Roman"/>
          <w:i/>
        </w:rPr>
      </w:pPr>
      <w:r w:rsidRPr="00216A04">
        <w:rPr>
          <w:rFonts w:ascii="Times New Roman" w:hAnsi="Times New Roman" w:cs="Times New Roman"/>
        </w:rPr>
        <w:t xml:space="preserve">Допуск     к      работам первичный </w:t>
      </w:r>
      <w:r w:rsidR="005F13A7">
        <w:rPr>
          <w:rFonts w:ascii="Times New Roman" w:hAnsi="Times New Roman" w:cs="Times New Roman"/>
        </w:rPr>
        <w:t>- д</w:t>
      </w:r>
      <w:r w:rsidRPr="00216A04">
        <w:rPr>
          <w:rFonts w:ascii="Times New Roman" w:hAnsi="Times New Roman" w:cs="Times New Roman"/>
        </w:rPr>
        <w:t>опуск к работ</w:t>
      </w:r>
      <w:r w:rsidR="006175B4" w:rsidRPr="00216A04">
        <w:rPr>
          <w:rFonts w:ascii="Times New Roman" w:hAnsi="Times New Roman" w:cs="Times New Roman"/>
        </w:rPr>
        <w:t xml:space="preserve">ам по распоряжению или  наряду, </w:t>
      </w:r>
      <w:r w:rsidRPr="00216A04">
        <w:rPr>
          <w:rFonts w:ascii="Times New Roman" w:hAnsi="Times New Roman" w:cs="Times New Roman"/>
        </w:rPr>
        <w:t>осуществляемый впервые</w:t>
      </w:r>
      <w:r w:rsidR="00DB1EF7" w:rsidRPr="00216A04">
        <w:rPr>
          <w:rFonts w:ascii="Times New Roman" w:hAnsi="Times New Roman" w:cs="Times New Roman"/>
        </w:rPr>
        <w:t xml:space="preserve"> </w:t>
      </w:r>
      <w:r w:rsidR="00DB1EF7" w:rsidRPr="0023427B">
        <w:rPr>
          <w:rFonts w:ascii="Times New Roman" w:hAnsi="Times New Roman" w:cs="Times New Roman"/>
          <w:i/>
        </w:rPr>
        <w:t>(определение из ПОТРМ-016-2001; в настоящих Правилах данное определение отсутствует).</w:t>
      </w:r>
    </w:p>
    <w:p w:rsidR="00DB1EF7" w:rsidRPr="00216A04" w:rsidRDefault="00453C4D"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 Допуск     к      работам повторный  </w:t>
      </w:r>
      <w:r w:rsidR="005F13A7">
        <w:rPr>
          <w:rFonts w:ascii="Times New Roman" w:hAnsi="Times New Roman" w:cs="Times New Roman"/>
        </w:rPr>
        <w:t>- д</w:t>
      </w:r>
      <w:r w:rsidRPr="00216A04">
        <w:rPr>
          <w:rFonts w:ascii="Times New Roman" w:hAnsi="Times New Roman" w:cs="Times New Roman"/>
        </w:rPr>
        <w:t>опуск  к  раб</w:t>
      </w:r>
      <w:r w:rsidR="00FB3CC7" w:rsidRPr="00216A04">
        <w:rPr>
          <w:rFonts w:ascii="Times New Roman" w:hAnsi="Times New Roman" w:cs="Times New Roman"/>
        </w:rPr>
        <w:t xml:space="preserve">отам,  ранее   выполнявшимся по </w:t>
      </w:r>
      <w:r w:rsidRPr="00216A04">
        <w:rPr>
          <w:rFonts w:ascii="Times New Roman" w:hAnsi="Times New Roman" w:cs="Times New Roman"/>
        </w:rPr>
        <w:t>наряду, а также после перерыва в работе</w:t>
      </w:r>
      <w:r w:rsidR="00DB1EF7" w:rsidRPr="00216A04">
        <w:rPr>
          <w:rFonts w:ascii="Times New Roman" w:hAnsi="Times New Roman" w:cs="Times New Roman"/>
        </w:rPr>
        <w:t xml:space="preserve"> (определение из ПОТРМ-016-2001; в настоящих Правилах данное определение отсутствует).</w:t>
      </w:r>
    </w:p>
    <w:p w:rsidR="00DB1EF7" w:rsidRPr="00216A04" w:rsidRDefault="00453C4D"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 "Должно",   "Необходимо", </w:t>
      </w:r>
      <w:r w:rsidR="009F6412" w:rsidRPr="00216A04">
        <w:rPr>
          <w:rFonts w:ascii="Times New Roman" w:hAnsi="Times New Roman" w:cs="Times New Roman"/>
        </w:rPr>
        <w:t xml:space="preserve"> "Следует", "Не допускается", </w:t>
      </w:r>
      <w:r w:rsidRPr="00216A04">
        <w:rPr>
          <w:rFonts w:ascii="Times New Roman" w:hAnsi="Times New Roman" w:cs="Times New Roman"/>
        </w:rPr>
        <w:t>"Не разрешается"</w:t>
      </w:r>
      <w:r w:rsidR="009F6412" w:rsidRPr="00216A04">
        <w:rPr>
          <w:rFonts w:ascii="Times New Roman" w:hAnsi="Times New Roman" w:cs="Times New Roman"/>
        </w:rPr>
        <w:t xml:space="preserve"> </w:t>
      </w:r>
      <w:r w:rsidR="00FB3CC7" w:rsidRPr="00216A04">
        <w:rPr>
          <w:rFonts w:ascii="Times New Roman" w:hAnsi="Times New Roman" w:cs="Times New Roman"/>
        </w:rPr>
        <w:t xml:space="preserve">– обозначение </w:t>
      </w:r>
      <w:r w:rsidR="009F6412" w:rsidRPr="00216A04">
        <w:rPr>
          <w:rFonts w:ascii="Times New Roman" w:hAnsi="Times New Roman" w:cs="Times New Roman"/>
        </w:rPr>
        <w:t>обязательност</w:t>
      </w:r>
      <w:r w:rsidR="00FB3CC7" w:rsidRPr="00216A04">
        <w:rPr>
          <w:rFonts w:ascii="Times New Roman" w:hAnsi="Times New Roman" w:cs="Times New Roman"/>
        </w:rPr>
        <w:t>и</w:t>
      </w:r>
      <w:r w:rsidR="009F6412" w:rsidRPr="00216A04">
        <w:rPr>
          <w:rFonts w:ascii="Times New Roman" w:hAnsi="Times New Roman" w:cs="Times New Roman"/>
        </w:rPr>
        <w:t xml:space="preserve">      выполнения требований настоящих Правил</w:t>
      </w:r>
      <w:r w:rsidR="00DB1EF7" w:rsidRPr="00216A04">
        <w:rPr>
          <w:rFonts w:ascii="Times New Roman" w:hAnsi="Times New Roman" w:cs="Times New Roman"/>
        </w:rPr>
        <w:t xml:space="preserve"> (определение из ПОТРМ-016-2001; в настоящих Правилах данное определение отсутствует).</w:t>
      </w:r>
    </w:p>
    <w:p w:rsidR="00DB1EF7" w:rsidRPr="00216A04" w:rsidRDefault="00FB3CC7"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 "Допустимо", "Может" - о</w:t>
      </w:r>
      <w:r w:rsidR="00453C4D" w:rsidRPr="00216A04">
        <w:rPr>
          <w:rFonts w:ascii="Times New Roman" w:hAnsi="Times New Roman" w:cs="Times New Roman"/>
        </w:rPr>
        <w:t>бозна</w:t>
      </w:r>
      <w:r w:rsidRPr="00216A04">
        <w:rPr>
          <w:rFonts w:ascii="Times New Roman" w:hAnsi="Times New Roman" w:cs="Times New Roman"/>
        </w:rPr>
        <w:t>чение</w:t>
      </w:r>
      <w:r w:rsidR="00453C4D" w:rsidRPr="00216A04">
        <w:rPr>
          <w:rFonts w:ascii="Times New Roman" w:hAnsi="Times New Roman" w:cs="Times New Roman"/>
        </w:rPr>
        <w:t>, что данное требование применяется</w:t>
      </w:r>
      <w:r w:rsidR="009F6412" w:rsidRPr="00216A04">
        <w:rPr>
          <w:rFonts w:ascii="Times New Roman" w:hAnsi="Times New Roman" w:cs="Times New Roman"/>
        </w:rPr>
        <w:t xml:space="preserve"> в  виде  исключения,  как     вынужденное (по местным условиям)</w:t>
      </w:r>
      <w:r w:rsidR="00DB1EF7" w:rsidRPr="00216A04">
        <w:rPr>
          <w:rFonts w:ascii="Times New Roman" w:hAnsi="Times New Roman" w:cs="Times New Roman"/>
        </w:rPr>
        <w:t xml:space="preserve"> (определение из ПОТРМ-016-2001; в настоящих Правилах данное определение отсутствует).</w:t>
      </w:r>
    </w:p>
    <w:p w:rsidR="0076618C" w:rsidRDefault="0076618C" w:rsidP="00216A04">
      <w:pPr>
        <w:pStyle w:val="ConsPlusNormal"/>
        <w:ind w:firstLine="568"/>
        <w:jc w:val="both"/>
        <w:rPr>
          <w:rFonts w:ascii="Times New Roman" w:hAnsi="Times New Roman" w:cs="Times New Roman"/>
        </w:rPr>
      </w:pPr>
      <w:r w:rsidRPr="00216A04">
        <w:rPr>
          <w:rFonts w:ascii="Times New Roman" w:hAnsi="Times New Roman" w:cs="Times New Roman"/>
        </w:rPr>
        <w:t>Допускающий - работник из числа электротехнического персонала, производящий подготовку рабочих мест и (или) оценку достаточности принятых мер по их подготовке, инструктирующий членов бригады и осуществляющий допуск к работе (пункт 5.8).</w:t>
      </w:r>
    </w:p>
    <w:p w:rsidR="001862F3" w:rsidRPr="005F13A7" w:rsidRDefault="00FC449F" w:rsidP="005F13A7">
      <w:pPr>
        <w:pStyle w:val="ConsPlusNormal"/>
        <w:ind w:firstLine="568"/>
        <w:jc w:val="both"/>
        <w:rPr>
          <w:rFonts w:ascii="Times New Roman" w:hAnsi="Times New Roman" w:cs="Times New Roman"/>
        </w:rPr>
      </w:pPr>
      <w:proofErr w:type="gramStart"/>
      <w:r w:rsidRPr="005F13A7">
        <w:rPr>
          <w:rFonts w:ascii="Times New Roman" w:hAnsi="Times New Roman" w:cs="Times New Roman"/>
        </w:rPr>
        <w:t>З</w:t>
      </w:r>
      <w:r w:rsidR="009B55D0" w:rsidRPr="005F13A7">
        <w:rPr>
          <w:rFonts w:ascii="Times New Roman" w:hAnsi="Times New Roman" w:cs="Times New Roman"/>
        </w:rPr>
        <w:t>агнивани</w:t>
      </w:r>
      <w:r w:rsidRPr="005F13A7">
        <w:rPr>
          <w:rFonts w:ascii="Times New Roman" w:hAnsi="Times New Roman" w:cs="Times New Roman"/>
        </w:rPr>
        <w:t>е</w:t>
      </w:r>
      <w:r w:rsidR="009B55D0" w:rsidRPr="005F13A7">
        <w:rPr>
          <w:rFonts w:ascii="Times New Roman" w:hAnsi="Times New Roman" w:cs="Times New Roman"/>
        </w:rPr>
        <w:t xml:space="preserve"> древесины </w:t>
      </w:r>
      <w:r w:rsidR="004C633A" w:rsidRPr="005F13A7">
        <w:rPr>
          <w:rFonts w:ascii="Times New Roman" w:hAnsi="Times New Roman" w:cs="Times New Roman"/>
        </w:rPr>
        <w:t>(</w:t>
      </w:r>
      <w:r w:rsidRPr="005F13A7">
        <w:rPr>
          <w:rFonts w:ascii="Times New Roman" w:hAnsi="Times New Roman" w:cs="Times New Roman"/>
        </w:rPr>
        <w:t>к пункту 38.3) –</w:t>
      </w:r>
      <w:r w:rsidR="00F3607B">
        <w:rPr>
          <w:rFonts w:ascii="Times New Roman" w:hAnsi="Times New Roman" w:cs="Times New Roman"/>
        </w:rPr>
        <w:t xml:space="preserve"> </w:t>
      </w:r>
      <w:r w:rsidR="0082335D">
        <w:rPr>
          <w:rFonts w:ascii="Times New Roman" w:hAnsi="Times New Roman" w:cs="Times New Roman"/>
        </w:rPr>
        <w:t xml:space="preserve">определение степени загнивания </w:t>
      </w:r>
      <w:r w:rsidRPr="005F13A7">
        <w:rPr>
          <w:rFonts w:ascii="Times New Roman" w:hAnsi="Times New Roman" w:cs="Times New Roman"/>
        </w:rPr>
        <w:t xml:space="preserve">проводится согласно «Типовой  инструкций  по техническому обслуживанию и ремонту воздушных линий электропередачи напряжением 0,38 - 20 </w:t>
      </w:r>
      <w:proofErr w:type="spellStart"/>
      <w:r w:rsidRPr="005F13A7">
        <w:rPr>
          <w:rFonts w:ascii="Times New Roman" w:hAnsi="Times New Roman" w:cs="Times New Roman"/>
        </w:rPr>
        <w:t>к</w:t>
      </w:r>
      <w:r w:rsidR="00FE3626" w:rsidRPr="005F13A7">
        <w:rPr>
          <w:rFonts w:ascii="Times New Roman" w:hAnsi="Times New Roman" w:cs="Times New Roman"/>
        </w:rPr>
        <w:t>В</w:t>
      </w:r>
      <w:proofErr w:type="spellEnd"/>
      <w:r w:rsidRPr="005F13A7">
        <w:rPr>
          <w:rFonts w:ascii="Times New Roman" w:hAnsi="Times New Roman" w:cs="Times New Roman"/>
        </w:rPr>
        <w:t xml:space="preserve"> с неизолированными проводами</w:t>
      </w:r>
      <w:r w:rsidR="00FE3626" w:rsidRPr="005F13A7">
        <w:rPr>
          <w:rFonts w:ascii="Times New Roman" w:hAnsi="Times New Roman" w:cs="Times New Roman"/>
        </w:rPr>
        <w:t>»</w:t>
      </w:r>
      <w:r w:rsidRPr="005F13A7">
        <w:rPr>
          <w:rFonts w:ascii="Times New Roman" w:hAnsi="Times New Roman" w:cs="Times New Roman"/>
        </w:rPr>
        <w:t xml:space="preserve"> РД 153-34.3-20.662-98 (утв. Департаментом электрических </w:t>
      </w:r>
      <w:r w:rsidR="00FE3626" w:rsidRPr="005F13A7">
        <w:rPr>
          <w:rFonts w:ascii="Times New Roman" w:hAnsi="Times New Roman" w:cs="Times New Roman"/>
        </w:rPr>
        <w:t>сетей РАО «ЕЭС России» 19.05.1998</w:t>
      </w:r>
      <w:r w:rsidRPr="005F13A7">
        <w:rPr>
          <w:rFonts w:ascii="Times New Roman" w:hAnsi="Times New Roman" w:cs="Times New Roman"/>
        </w:rPr>
        <w:t xml:space="preserve">г.)  </w:t>
      </w:r>
      <w:r w:rsidR="002B30A1" w:rsidRPr="005F13A7">
        <w:rPr>
          <w:rFonts w:ascii="Times New Roman" w:hAnsi="Times New Roman" w:cs="Times New Roman"/>
        </w:rPr>
        <w:t>и включает в себя (</w:t>
      </w:r>
      <w:r w:rsidR="000E491C">
        <w:rPr>
          <w:rFonts w:ascii="Times New Roman" w:hAnsi="Times New Roman" w:cs="Times New Roman"/>
        </w:rPr>
        <w:t xml:space="preserve">см. </w:t>
      </w:r>
      <w:r w:rsidR="002B30A1" w:rsidRPr="005F13A7">
        <w:rPr>
          <w:rFonts w:ascii="Times New Roman" w:hAnsi="Times New Roman" w:cs="Times New Roman"/>
        </w:rPr>
        <w:t>раздел 12</w:t>
      </w:r>
      <w:r w:rsidR="000E491C" w:rsidRPr="000E491C">
        <w:rPr>
          <w:rFonts w:ascii="Times New Roman" w:hAnsi="Times New Roman" w:cs="Times New Roman"/>
        </w:rPr>
        <w:t xml:space="preserve"> </w:t>
      </w:r>
      <w:r w:rsidR="000E491C" w:rsidRPr="005F13A7">
        <w:rPr>
          <w:rFonts w:ascii="Times New Roman" w:hAnsi="Times New Roman" w:cs="Times New Roman"/>
        </w:rPr>
        <w:t>РД 153-34.3-20.662-98</w:t>
      </w:r>
      <w:r w:rsidR="000E491C">
        <w:rPr>
          <w:rFonts w:ascii="Times New Roman" w:hAnsi="Times New Roman" w:cs="Times New Roman"/>
        </w:rPr>
        <w:t>)</w:t>
      </w:r>
      <w:r w:rsidR="002B30A1" w:rsidRPr="005F13A7">
        <w:rPr>
          <w:rFonts w:ascii="Times New Roman" w:hAnsi="Times New Roman" w:cs="Times New Roman"/>
        </w:rPr>
        <w:t xml:space="preserve">: </w:t>
      </w:r>
      <w:proofErr w:type="gramEnd"/>
    </w:p>
    <w:p w:rsidR="006164B1" w:rsidRPr="005F13A7" w:rsidRDefault="00FC449F" w:rsidP="005F13A7">
      <w:pPr>
        <w:pStyle w:val="ConsPlusNormal"/>
        <w:ind w:firstLine="568"/>
        <w:jc w:val="both"/>
        <w:rPr>
          <w:rFonts w:ascii="Times New Roman" w:hAnsi="Times New Roman"/>
          <w:i/>
          <w:sz w:val="18"/>
          <w:szCs w:val="18"/>
        </w:rPr>
      </w:pPr>
      <w:r w:rsidRPr="005F13A7">
        <w:rPr>
          <w:rFonts w:ascii="Times New Roman" w:hAnsi="Times New Roman" w:cs="Times New Roman"/>
          <w:i/>
          <w:sz w:val="18"/>
          <w:szCs w:val="18"/>
        </w:rPr>
        <w:t>осмотр и простукивание деталей по всей длине;</w:t>
      </w:r>
      <w:r w:rsidR="002B30A1" w:rsidRPr="005F13A7">
        <w:rPr>
          <w:rFonts w:ascii="Times New Roman" w:hAnsi="Times New Roman" w:cs="Times New Roman"/>
          <w:i/>
          <w:sz w:val="18"/>
          <w:szCs w:val="18"/>
        </w:rPr>
        <w:t xml:space="preserve"> </w:t>
      </w:r>
      <w:r w:rsidRPr="005F13A7">
        <w:rPr>
          <w:rFonts w:ascii="Times New Roman" w:hAnsi="Times New Roman" w:cs="Times New Roman"/>
          <w:i/>
          <w:sz w:val="18"/>
          <w:szCs w:val="18"/>
        </w:rPr>
        <w:t>измерения глубины загнивания в опасном сечении и в местах, наиболее подверженных загниванию. Осмотром определяется наличие наружного кругового загнивания древесины и местного загнивания (отдельных очагов гнили и трещин, где может возникнуть глубокое и быстрое загнивание). Простукиванием определяется наличие загнивания сердцевины: чистый, звонкий стук характеризует здоровую древесину, глухой звук указывает на наличие в ней загнивания.</w:t>
      </w:r>
      <w:r w:rsidR="002B30A1" w:rsidRPr="005F13A7">
        <w:rPr>
          <w:rFonts w:ascii="Times New Roman" w:hAnsi="Times New Roman" w:cs="Times New Roman"/>
          <w:i/>
          <w:sz w:val="18"/>
          <w:szCs w:val="18"/>
        </w:rPr>
        <w:t xml:space="preserve"> </w:t>
      </w:r>
      <w:r w:rsidRPr="005F13A7">
        <w:rPr>
          <w:rFonts w:ascii="Times New Roman" w:hAnsi="Times New Roman" w:cs="Times New Roman"/>
          <w:i/>
          <w:sz w:val="18"/>
          <w:szCs w:val="18"/>
        </w:rPr>
        <w:t xml:space="preserve">Простукивание следует производить в сухую погоду при положительной температуре воздуха. Глубину загнивания древесины следует определять специальными приборами, в том числе щупом с </w:t>
      </w:r>
      <w:proofErr w:type="spellStart"/>
      <w:r w:rsidRPr="005F13A7">
        <w:rPr>
          <w:rFonts w:ascii="Times New Roman" w:hAnsi="Times New Roman" w:cs="Times New Roman"/>
          <w:i/>
          <w:sz w:val="18"/>
          <w:szCs w:val="18"/>
        </w:rPr>
        <w:t>полусантиметровы</w:t>
      </w:r>
      <w:r w:rsidR="002B30A1" w:rsidRPr="005F13A7">
        <w:rPr>
          <w:rFonts w:ascii="Times New Roman" w:hAnsi="Times New Roman" w:cs="Times New Roman"/>
          <w:i/>
          <w:sz w:val="18"/>
          <w:szCs w:val="18"/>
        </w:rPr>
        <w:t>ми</w:t>
      </w:r>
      <w:proofErr w:type="spellEnd"/>
      <w:r w:rsidR="002B30A1" w:rsidRPr="005F13A7">
        <w:rPr>
          <w:rFonts w:ascii="Times New Roman" w:hAnsi="Times New Roman" w:cs="Times New Roman"/>
          <w:i/>
          <w:sz w:val="18"/>
          <w:szCs w:val="18"/>
        </w:rPr>
        <w:t xml:space="preserve"> делениями и полым буравчиком с использованием соответствующими приборами (см. «</w:t>
      </w:r>
      <w:r w:rsidR="006164B1" w:rsidRPr="005F13A7">
        <w:rPr>
          <w:rFonts w:ascii="Times New Roman" w:hAnsi="Times New Roman" w:cs="Times New Roman"/>
          <w:i/>
          <w:sz w:val="18"/>
          <w:szCs w:val="18"/>
        </w:rPr>
        <w:t xml:space="preserve">Инструкция по определению степени загнивания древесины опор </w:t>
      </w:r>
      <w:proofErr w:type="gramStart"/>
      <w:r w:rsidR="006164B1" w:rsidRPr="005F13A7">
        <w:rPr>
          <w:rFonts w:ascii="Times New Roman" w:hAnsi="Times New Roman" w:cs="Times New Roman"/>
          <w:i/>
          <w:sz w:val="18"/>
          <w:szCs w:val="18"/>
        </w:rPr>
        <w:t>ВЛ</w:t>
      </w:r>
      <w:proofErr w:type="gramEnd"/>
      <w:r w:rsidR="006164B1" w:rsidRPr="005F13A7">
        <w:rPr>
          <w:rFonts w:ascii="Times New Roman" w:hAnsi="Times New Roman" w:cs="Times New Roman"/>
          <w:i/>
          <w:sz w:val="18"/>
          <w:szCs w:val="18"/>
        </w:rPr>
        <w:t xml:space="preserve"> прибором типа ПД-1 конструкции ЦВЛ Мосэнерго</w:t>
      </w:r>
      <w:r w:rsidR="002B30A1" w:rsidRPr="005F13A7">
        <w:rPr>
          <w:rFonts w:ascii="Times New Roman" w:hAnsi="Times New Roman" w:cs="Times New Roman"/>
          <w:i/>
          <w:sz w:val="18"/>
          <w:szCs w:val="18"/>
        </w:rPr>
        <w:t>»</w:t>
      </w:r>
      <w:r w:rsidR="006164B1" w:rsidRPr="005F13A7">
        <w:rPr>
          <w:rFonts w:ascii="Times New Roman" w:hAnsi="Times New Roman" w:cs="Times New Roman"/>
          <w:i/>
          <w:sz w:val="18"/>
          <w:szCs w:val="18"/>
        </w:rPr>
        <w:t>. РД 34.21.361 (утв. Главное техническое управление по эксплуатаци</w:t>
      </w:r>
      <w:r w:rsidR="001A33A1">
        <w:rPr>
          <w:rFonts w:ascii="Times New Roman" w:hAnsi="Times New Roman" w:cs="Times New Roman"/>
          <w:i/>
          <w:sz w:val="18"/>
          <w:szCs w:val="18"/>
        </w:rPr>
        <w:t xml:space="preserve">и энергосистем Минэнерго СССР, </w:t>
      </w:r>
      <w:r w:rsidR="006164B1" w:rsidRPr="005F13A7">
        <w:rPr>
          <w:rFonts w:ascii="Times New Roman" w:hAnsi="Times New Roman" w:cs="Times New Roman"/>
          <w:i/>
          <w:sz w:val="18"/>
          <w:szCs w:val="18"/>
        </w:rPr>
        <w:t>14</w:t>
      </w:r>
      <w:r w:rsidR="002B30A1" w:rsidRPr="005F13A7">
        <w:rPr>
          <w:rFonts w:ascii="Times New Roman" w:hAnsi="Times New Roman" w:cs="Times New Roman"/>
          <w:i/>
          <w:sz w:val="18"/>
          <w:szCs w:val="18"/>
        </w:rPr>
        <w:t>.11.</w:t>
      </w:r>
      <w:r w:rsidR="006164B1" w:rsidRPr="005F13A7">
        <w:rPr>
          <w:rFonts w:ascii="Times New Roman" w:hAnsi="Times New Roman" w:cs="Times New Roman"/>
          <w:i/>
          <w:sz w:val="18"/>
          <w:szCs w:val="18"/>
        </w:rPr>
        <w:t>1969</w:t>
      </w:r>
      <w:r w:rsidR="002B30A1" w:rsidRPr="005F13A7">
        <w:rPr>
          <w:rFonts w:ascii="Times New Roman" w:hAnsi="Times New Roman" w:cs="Times New Roman"/>
          <w:i/>
          <w:sz w:val="18"/>
          <w:szCs w:val="18"/>
        </w:rPr>
        <w:t>)</w:t>
      </w:r>
      <w:r w:rsidR="002B30A1" w:rsidRPr="005F13A7">
        <w:rPr>
          <w:rFonts w:ascii="Times New Roman" w:hAnsi="Times New Roman"/>
          <w:i/>
          <w:sz w:val="18"/>
          <w:szCs w:val="18"/>
        </w:rPr>
        <w:t xml:space="preserve"> </w:t>
      </w:r>
      <w:hyperlink r:id="rId20" w:history="1">
        <w:r w:rsidR="00B04507" w:rsidRPr="005F13A7">
          <w:rPr>
            <w:rStyle w:val="aa"/>
            <w:rFonts w:ascii="Times New Roman" w:hAnsi="Times New Roman"/>
            <w:i/>
            <w:color w:val="auto"/>
            <w:sz w:val="18"/>
            <w:szCs w:val="18"/>
          </w:rPr>
          <w:t>http://law.rufox.ru/view/9/10986.htm</w:t>
        </w:r>
      </w:hyperlink>
      <w:r w:rsidR="00B04507" w:rsidRPr="005F13A7">
        <w:rPr>
          <w:rFonts w:ascii="Times New Roman" w:hAnsi="Times New Roman"/>
          <w:i/>
          <w:sz w:val="18"/>
          <w:szCs w:val="18"/>
        </w:rPr>
        <w:t xml:space="preserve"> </w:t>
      </w:r>
    </w:p>
    <w:p w:rsidR="00814CA7" w:rsidRPr="005F13A7" w:rsidRDefault="0072494C" w:rsidP="005F13A7">
      <w:pPr>
        <w:pStyle w:val="a7"/>
        <w:rPr>
          <w:rFonts w:ascii="Times New Roman" w:hAnsi="Times New Roman"/>
          <w:i/>
          <w:sz w:val="18"/>
          <w:szCs w:val="18"/>
        </w:rPr>
      </w:pPr>
      <w:r w:rsidRPr="005F13A7">
        <w:rPr>
          <w:rFonts w:ascii="Times New Roman" w:hAnsi="Times New Roman"/>
          <w:sz w:val="20"/>
          <w:szCs w:val="20"/>
        </w:rPr>
        <w:t xml:space="preserve">             </w:t>
      </w:r>
      <w:proofErr w:type="gramStart"/>
      <w:r w:rsidR="000265FE" w:rsidRPr="005F13A7">
        <w:rPr>
          <w:rFonts w:ascii="Times New Roman" w:hAnsi="Times New Roman"/>
          <w:i/>
          <w:sz w:val="18"/>
          <w:szCs w:val="18"/>
        </w:rPr>
        <w:t>Согласно «Типовой  инструкци</w:t>
      </w:r>
      <w:r w:rsidR="001474E6" w:rsidRPr="005F13A7">
        <w:rPr>
          <w:rFonts w:ascii="Times New Roman" w:hAnsi="Times New Roman"/>
          <w:i/>
          <w:sz w:val="18"/>
          <w:szCs w:val="18"/>
        </w:rPr>
        <w:t xml:space="preserve">и </w:t>
      </w:r>
      <w:r w:rsidR="000265FE" w:rsidRPr="005F13A7">
        <w:rPr>
          <w:rFonts w:ascii="Times New Roman" w:hAnsi="Times New Roman"/>
          <w:i/>
          <w:sz w:val="18"/>
          <w:szCs w:val="18"/>
        </w:rPr>
        <w:t xml:space="preserve"> по техническому обслуживанию и ремонту воздушных линий электропередачи напряжением 0,38 - 20 </w:t>
      </w:r>
      <w:proofErr w:type="spellStart"/>
      <w:r w:rsidR="000265FE" w:rsidRPr="005F13A7">
        <w:rPr>
          <w:rFonts w:ascii="Times New Roman" w:hAnsi="Times New Roman"/>
          <w:i/>
          <w:sz w:val="18"/>
          <w:szCs w:val="18"/>
        </w:rPr>
        <w:t>к</w:t>
      </w:r>
      <w:r w:rsidR="00B654B3" w:rsidRPr="005F13A7">
        <w:rPr>
          <w:rFonts w:ascii="Times New Roman" w:hAnsi="Times New Roman"/>
          <w:i/>
          <w:sz w:val="18"/>
          <w:szCs w:val="18"/>
        </w:rPr>
        <w:t>В</w:t>
      </w:r>
      <w:proofErr w:type="spellEnd"/>
      <w:r w:rsidR="000265FE" w:rsidRPr="005F13A7">
        <w:rPr>
          <w:rFonts w:ascii="Times New Roman" w:hAnsi="Times New Roman"/>
          <w:i/>
          <w:sz w:val="18"/>
          <w:szCs w:val="18"/>
        </w:rPr>
        <w:t xml:space="preserve"> с неизолированными проводами </w:t>
      </w:r>
      <w:r w:rsidR="00B654B3" w:rsidRPr="005F13A7">
        <w:rPr>
          <w:rFonts w:ascii="Times New Roman" w:hAnsi="Times New Roman"/>
          <w:i/>
          <w:sz w:val="18"/>
          <w:szCs w:val="18"/>
        </w:rPr>
        <w:t xml:space="preserve"> </w:t>
      </w:r>
      <w:r w:rsidR="000265FE" w:rsidRPr="005F13A7">
        <w:rPr>
          <w:rFonts w:ascii="Times New Roman" w:hAnsi="Times New Roman"/>
          <w:i/>
          <w:sz w:val="18"/>
          <w:szCs w:val="18"/>
        </w:rPr>
        <w:t xml:space="preserve">РД 153-34.3-20.662-98 (утв. </w:t>
      </w:r>
      <w:r w:rsidR="00882B42" w:rsidRPr="005F13A7">
        <w:rPr>
          <w:rFonts w:ascii="Times New Roman" w:hAnsi="Times New Roman"/>
          <w:i/>
          <w:sz w:val="18"/>
          <w:szCs w:val="18"/>
        </w:rPr>
        <w:t>Департамент</w:t>
      </w:r>
      <w:r w:rsidR="000265FE" w:rsidRPr="005F13A7">
        <w:rPr>
          <w:rFonts w:ascii="Times New Roman" w:hAnsi="Times New Roman"/>
          <w:i/>
          <w:sz w:val="18"/>
          <w:szCs w:val="18"/>
        </w:rPr>
        <w:t>ом</w:t>
      </w:r>
      <w:r w:rsidR="00882B42" w:rsidRPr="005F13A7">
        <w:rPr>
          <w:rFonts w:ascii="Times New Roman" w:hAnsi="Times New Roman"/>
          <w:i/>
          <w:sz w:val="18"/>
          <w:szCs w:val="18"/>
        </w:rPr>
        <w:t xml:space="preserve"> электрических сетей РАО «ЕЭС России» 19.05.</w:t>
      </w:r>
      <w:r w:rsidR="00B654B3" w:rsidRPr="005F13A7">
        <w:rPr>
          <w:rFonts w:ascii="Times New Roman" w:hAnsi="Times New Roman"/>
          <w:i/>
          <w:sz w:val="18"/>
          <w:szCs w:val="18"/>
        </w:rPr>
        <w:t>19</w:t>
      </w:r>
      <w:r w:rsidR="00882B42" w:rsidRPr="005F13A7">
        <w:rPr>
          <w:rFonts w:ascii="Times New Roman" w:hAnsi="Times New Roman"/>
          <w:i/>
          <w:sz w:val="18"/>
          <w:szCs w:val="18"/>
        </w:rPr>
        <w:t>98 г.</w:t>
      </w:r>
      <w:r w:rsidR="00F576B6" w:rsidRPr="005F13A7">
        <w:rPr>
          <w:rFonts w:ascii="Times New Roman" w:hAnsi="Times New Roman"/>
          <w:i/>
          <w:sz w:val="18"/>
          <w:szCs w:val="18"/>
        </w:rPr>
        <w:t xml:space="preserve">) </w:t>
      </w:r>
      <w:r w:rsidR="00B654B3" w:rsidRPr="005F13A7">
        <w:rPr>
          <w:rFonts w:ascii="Times New Roman" w:hAnsi="Times New Roman"/>
          <w:i/>
          <w:sz w:val="18"/>
          <w:szCs w:val="18"/>
        </w:rPr>
        <w:t>(</w:t>
      </w:r>
      <w:hyperlink r:id="rId21" w:anchor="i7866463" w:history="1">
        <w:r w:rsidRPr="005F13A7">
          <w:rPr>
            <w:rStyle w:val="aa"/>
            <w:rFonts w:ascii="Times New Roman" w:hAnsi="Times New Roman"/>
            <w:i/>
            <w:color w:val="auto"/>
            <w:sz w:val="18"/>
            <w:szCs w:val="18"/>
          </w:rPr>
          <w:t>http://www.infosait.ru/norma_doc/39/39502/index.htm#i7866463</w:t>
        </w:r>
      </w:hyperlink>
      <w:r w:rsidR="00B654B3" w:rsidRPr="005F13A7">
        <w:rPr>
          <w:rFonts w:ascii="Times New Roman" w:hAnsi="Times New Roman"/>
          <w:i/>
          <w:sz w:val="18"/>
          <w:szCs w:val="18"/>
        </w:rPr>
        <w:t xml:space="preserve">) </w:t>
      </w:r>
      <w:r w:rsidR="00F576B6" w:rsidRPr="005F13A7">
        <w:rPr>
          <w:rFonts w:ascii="Times New Roman" w:hAnsi="Times New Roman"/>
          <w:i/>
          <w:sz w:val="18"/>
          <w:szCs w:val="18"/>
        </w:rPr>
        <w:t>проверка опор и их элементов проводится в сроки согласно таблице</w:t>
      </w:r>
      <w:r w:rsidR="00DC7388" w:rsidRPr="005F13A7">
        <w:rPr>
          <w:rFonts w:ascii="Times New Roman" w:hAnsi="Times New Roman"/>
          <w:i/>
          <w:sz w:val="18"/>
          <w:szCs w:val="18"/>
        </w:rPr>
        <w:t xml:space="preserve"> 1</w:t>
      </w:r>
      <w:r w:rsidR="00DC7388" w:rsidRPr="005F13A7">
        <w:rPr>
          <w:i/>
          <w:sz w:val="18"/>
          <w:szCs w:val="18"/>
        </w:rPr>
        <w:t xml:space="preserve"> </w:t>
      </w:r>
      <w:r w:rsidR="00DC7388" w:rsidRPr="005F13A7">
        <w:rPr>
          <w:rFonts w:ascii="Times New Roman" w:hAnsi="Times New Roman"/>
          <w:i/>
          <w:sz w:val="18"/>
          <w:szCs w:val="18"/>
        </w:rPr>
        <w:t>РД 153-34.3-20.662-98</w:t>
      </w:r>
      <w:r w:rsidR="00F576B6" w:rsidRPr="005F13A7">
        <w:rPr>
          <w:rFonts w:ascii="Times New Roman" w:hAnsi="Times New Roman"/>
          <w:i/>
          <w:sz w:val="18"/>
          <w:szCs w:val="18"/>
        </w:rPr>
        <w:t>:</w:t>
      </w:r>
      <w:r w:rsidR="00814CA7" w:rsidRPr="005F13A7">
        <w:rPr>
          <w:i/>
          <w:sz w:val="18"/>
          <w:szCs w:val="18"/>
        </w:rPr>
        <w:t xml:space="preserve"> </w:t>
      </w:r>
      <w:proofErr w:type="gramEnd"/>
    </w:p>
    <w:p w:rsidR="00882B42" w:rsidRPr="001862F3" w:rsidRDefault="00DC7388" w:rsidP="00DC7388">
      <w:pPr>
        <w:pStyle w:val="a7"/>
        <w:jc w:val="right"/>
        <w:rPr>
          <w:rFonts w:ascii="Times New Roman" w:hAnsi="Times New Roman"/>
          <w:i/>
          <w:sz w:val="18"/>
          <w:szCs w:val="18"/>
        </w:rPr>
      </w:pPr>
      <w:r w:rsidRPr="001862F3">
        <w:rPr>
          <w:rFonts w:ascii="Times New Roman" w:hAnsi="Times New Roman"/>
          <w:i/>
          <w:sz w:val="18"/>
          <w:szCs w:val="18"/>
        </w:rPr>
        <w:t>Таблица 1</w:t>
      </w:r>
    </w:p>
    <w:p w:rsidR="00882B42" w:rsidRPr="001862F3" w:rsidRDefault="00882B42" w:rsidP="00882B42">
      <w:pPr>
        <w:pStyle w:val="a7"/>
        <w:rPr>
          <w:rFonts w:ascii="Times New Roman" w:hAnsi="Times New Roman"/>
          <w:i/>
          <w:sz w:val="18"/>
          <w:szCs w:val="18"/>
        </w:rPr>
      </w:pPr>
    </w:p>
    <w:tbl>
      <w:tblPr>
        <w:tblW w:w="5000" w:type="pct"/>
        <w:jc w:val="center"/>
        <w:tblBorders>
          <w:top w:val="single" w:sz="4" w:space="0" w:color="auto"/>
          <w:left w:val="single" w:sz="4" w:space="0" w:color="auto"/>
          <w:bottom w:val="single" w:sz="4" w:space="0" w:color="auto"/>
          <w:right w:val="single" w:sz="4" w:space="0" w:color="auto"/>
        </w:tblBorders>
        <w:shd w:val="clear" w:color="auto" w:fill="FFFFFF"/>
        <w:tblCellMar>
          <w:left w:w="28" w:type="dxa"/>
          <w:right w:w="28" w:type="dxa"/>
        </w:tblCellMar>
        <w:tblLook w:val="04A0" w:firstRow="1" w:lastRow="0" w:firstColumn="1" w:lastColumn="0" w:noHBand="0" w:noVBand="1"/>
      </w:tblPr>
      <w:tblGrid>
        <w:gridCol w:w="3955"/>
        <w:gridCol w:w="3343"/>
        <w:gridCol w:w="2963"/>
      </w:tblGrid>
      <w:tr w:rsidR="000265FE" w:rsidRPr="001862F3">
        <w:trPr>
          <w:jc w:val="center"/>
        </w:trPr>
        <w:tc>
          <w:tcPr>
            <w:tcW w:w="5000" w:type="pct"/>
            <w:gridSpan w:val="3"/>
            <w:tcBorders>
              <w:top w:val="nil"/>
              <w:left w:val="single" w:sz="4" w:space="0" w:color="auto"/>
              <w:bottom w:val="nil"/>
              <w:right w:val="single" w:sz="4" w:space="0" w:color="auto"/>
            </w:tcBorders>
            <w:shd w:val="clear" w:color="auto" w:fill="FFFFFF"/>
            <w:hideMark/>
          </w:tcPr>
          <w:p w:rsidR="000265FE" w:rsidRPr="001862F3" w:rsidRDefault="000265FE" w:rsidP="000265FE">
            <w:pPr>
              <w:widowControl w:val="0"/>
              <w:autoSpaceDE w:val="0"/>
              <w:autoSpaceDN w:val="0"/>
              <w:adjustRightInd w:val="0"/>
              <w:spacing w:before="120" w:after="120" w:line="240" w:lineRule="auto"/>
              <w:jc w:val="center"/>
              <w:rPr>
                <w:rFonts w:ascii="Times New Roman" w:hAnsi="Times New Roman"/>
                <w:i/>
                <w:sz w:val="18"/>
                <w:szCs w:val="18"/>
              </w:rPr>
            </w:pPr>
          </w:p>
        </w:tc>
      </w:tr>
      <w:tr w:rsidR="000265FE" w:rsidRPr="001862F3" w:rsidTr="00073662">
        <w:trPr>
          <w:jc w:val="center"/>
        </w:trPr>
        <w:tc>
          <w:tcPr>
            <w:tcW w:w="1927" w:type="pct"/>
            <w:tcBorders>
              <w:top w:val="nil"/>
              <w:left w:val="single" w:sz="4" w:space="0" w:color="auto"/>
              <w:bottom w:val="nil"/>
              <w:right w:val="single" w:sz="4" w:space="0" w:color="auto"/>
            </w:tcBorders>
            <w:shd w:val="clear" w:color="auto" w:fill="FFFFFF"/>
          </w:tcPr>
          <w:p w:rsidR="000265FE" w:rsidRPr="001862F3" w:rsidRDefault="00DC7388" w:rsidP="00DC7388">
            <w:pPr>
              <w:widowControl w:val="0"/>
              <w:autoSpaceDE w:val="0"/>
              <w:autoSpaceDN w:val="0"/>
              <w:adjustRightInd w:val="0"/>
              <w:spacing w:after="0" w:line="240" w:lineRule="auto"/>
              <w:jc w:val="center"/>
              <w:rPr>
                <w:rFonts w:ascii="Times New Roman" w:hAnsi="Times New Roman"/>
                <w:i/>
                <w:sz w:val="18"/>
                <w:szCs w:val="18"/>
              </w:rPr>
            </w:pPr>
            <w:r w:rsidRPr="001862F3">
              <w:rPr>
                <w:rFonts w:ascii="Times New Roman" w:hAnsi="Times New Roman"/>
                <w:i/>
                <w:sz w:val="18"/>
                <w:szCs w:val="18"/>
              </w:rPr>
              <w:t>Наименование работы</w:t>
            </w:r>
          </w:p>
        </w:tc>
        <w:tc>
          <w:tcPr>
            <w:tcW w:w="1629" w:type="pct"/>
            <w:tcBorders>
              <w:top w:val="nil"/>
              <w:left w:val="single" w:sz="4" w:space="0" w:color="auto"/>
              <w:bottom w:val="nil"/>
              <w:right w:val="single" w:sz="4" w:space="0" w:color="auto"/>
            </w:tcBorders>
            <w:shd w:val="clear" w:color="auto" w:fill="FFFFFF"/>
          </w:tcPr>
          <w:p w:rsidR="000265FE" w:rsidRPr="001862F3" w:rsidRDefault="00DC7388" w:rsidP="00DC7388">
            <w:pPr>
              <w:widowControl w:val="0"/>
              <w:autoSpaceDE w:val="0"/>
              <w:autoSpaceDN w:val="0"/>
              <w:adjustRightInd w:val="0"/>
              <w:spacing w:after="0" w:line="240" w:lineRule="auto"/>
              <w:jc w:val="center"/>
              <w:rPr>
                <w:rFonts w:ascii="Times New Roman" w:hAnsi="Times New Roman"/>
                <w:i/>
                <w:sz w:val="18"/>
                <w:szCs w:val="18"/>
              </w:rPr>
            </w:pPr>
            <w:r w:rsidRPr="001862F3">
              <w:rPr>
                <w:rFonts w:ascii="Times New Roman" w:hAnsi="Times New Roman"/>
                <w:i/>
                <w:sz w:val="18"/>
                <w:szCs w:val="18"/>
              </w:rPr>
              <w:t>Периодичность</w:t>
            </w:r>
          </w:p>
        </w:tc>
        <w:tc>
          <w:tcPr>
            <w:tcW w:w="1444" w:type="pct"/>
            <w:tcBorders>
              <w:top w:val="nil"/>
              <w:left w:val="single" w:sz="4" w:space="0" w:color="auto"/>
              <w:bottom w:val="nil"/>
              <w:right w:val="single" w:sz="4" w:space="0" w:color="auto"/>
            </w:tcBorders>
            <w:shd w:val="clear" w:color="auto" w:fill="FFFFFF"/>
          </w:tcPr>
          <w:p w:rsidR="00DC7388" w:rsidRPr="001862F3" w:rsidRDefault="00DC7388" w:rsidP="00DC7388">
            <w:pPr>
              <w:pStyle w:val="a7"/>
              <w:pBdr>
                <w:top w:val="single" w:sz="4" w:space="1" w:color="auto"/>
                <w:left w:val="single" w:sz="4" w:space="4" w:color="auto"/>
                <w:bottom w:val="single" w:sz="4" w:space="1" w:color="auto"/>
                <w:right w:val="single" w:sz="4" w:space="4" w:color="auto"/>
                <w:between w:val="single" w:sz="4" w:space="1" w:color="auto"/>
                <w:bar w:val="single" w:sz="4" w:color="auto"/>
              </w:pBdr>
              <w:jc w:val="center"/>
              <w:rPr>
                <w:rFonts w:ascii="Times New Roman" w:hAnsi="Times New Roman"/>
                <w:i/>
                <w:sz w:val="18"/>
                <w:szCs w:val="18"/>
              </w:rPr>
            </w:pPr>
            <w:r w:rsidRPr="001862F3">
              <w:rPr>
                <w:rFonts w:ascii="Times New Roman" w:hAnsi="Times New Roman"/>
                <w:i/>
                <w:sz w:val="18"/>
                <w:szCs w:val="18"/>
              </w:rPr>
              <w:t>Примечание</w:t>
            </w:r>
          </w:p>
          <w:p w:rsidR="000265FE" w:rsidRPr="001862F3" w:rsidRDefault="000265FE" w:rsidP="00DC7388">
            <w:pPr>
              <w:widowControl w:val="0"/>
              <w:autoSpaceDE w:val="0"/>
              <w:autoSpaceDN w:val="0"/>
              <w:adjustRightInd w:val="0"/>
              <w:spacing w:after="0" w:line="240" w:lineRule="auto"/>
              <w:jc w:val="center"/>
              <w:rPr>
                <w:rFonts w:ascii="Times New Roman" w:hAnsi="Times New Roman"/>
                <w:i/>
                <w:sz w:val="18"/>
                <w:szCs w:val="18"/>
              </w:rPr>
            </w:pPr>
          </w:p>
        </w:tc>
      </w:tr>
      <w:tr w:rsidR="00DC7388" w:rsidRPr="001862F3" w:rsidTr="00DC7388">
        <w:trPr>
          <w:jc w:val="center"/>
        </w:trPr>
        <w:tc>
          <w:tcPr>
            <w:tcW w:w="5000" w:type="pct"/>
            <w:gridSpan w:val="3"/>
            <w:tcBorders>
              <w:top w:val="nil"/>
              <w:left w:val="single" w:sz="4" w:space="0" w:color="auto"/>
              <w:bottom w:val="nil"/>
              <w:right w:val="single" w:sz="4" w:space="0" w:color="auto"/>
            </w:tcBorders>
            <w:shd w:val="clear" w:color="auto" w:fill="FFFFFF"/>
          </w:tcPr>
          <w:p w:rsidR="00DC7388" w:rsidRPr="001862F3" w:rsidRDefault="00DC7388" w:rsidP="00DC7388">
            <w:pPr>
              <w:widowControl w:val="0"/>
              <w:autoSpaceDE w:val="0"/>
              <w:autoSpaceDN w:val="0"/>
              <w:adjustRightInd w:val="0"/>
              <w:spacing w:after="0" w:line="240" w:lineRule="auto"/>
              <w:jc w:val="center"/>
              <w:rPr>
                <w:rFonts w:ascii="Times New Roman" w:hAnsi="Times New Roman"/>
                <w:i/>
                <w:sz w:val="18"/>
                <w:szCs w:val="18"/>
              </w:rPr>
            </w:pPr>
            <w:r w:rsidRPr="001862F3">
              <w:rPr>
                <w:rFonts w:ascii="Times New Roman" w:hAnsi="Times New Roman"/>
                <w:i/>
                <w:iCs/>
                <w:color w:val="000000"/>
                <w:sz w:val="18"/>
                <w:szCs w:val="18"/>
              </w:rPr>
              <w:t xml:space="preserve">Осмотры </w:t>
            </w:r>
            <w:proofErr w:type="gramStart"/>
            <w:r w:rsidRPr="001862F3">
              <w:rPr>
                <w:rFonts w:ascii="Times New Roman" w:hAnsi="Times New Roman"/>
                <w:i/>
                <w:iCs/>
                <w:color w:val="000000"/>
                <w:sz w:val="18"/>
                <w:szCs w:val="18"/>
              </w:rPr>
              <w:t>ВЛ</w:t>
            </w:r>
            <w:proofErr w:type="gramEnd"/>
          </w:p>
        </w:tc>
      </w:tr>
      <w:tr w:rsidR="00DC7388" w:rsidRPr="001862F3" w:rsidTr="00073662">
        <w:trPr>
          <w:jc w:val="center"/>
        </w:trPr>
        <w:tc>
          <w:tcPr>
            <w:tcW w:w="1927" w:type="pct"/>
            <w:tcBorders>
              <w:top w:val="nil"/>
              <w:left w:val="single" w:sz="4" w:space="0" w:color="auto"/>
              <w:bottom w:val="nil"/>
              <w:right w:val="single" w:sz="4" w:space="0" w:color="auto"/>
            </w:tcBorders>
            <w:shd w:val="clear" w:color="auto" w:fill="FFFFFF"/>
          </w:tcPr>
          <w:p w:rsidR="00DC7388" w:rsidRPr="001862F3" w:rsidRDefault="00DC7388" w:rsidP="00CE049C">
            <w:pPr>
              <w:widowControl w:val="0"/>
              <w:autoSpaceDE w:val="0"/>
              <w:autoSpaceDN w:val="0"/>
              <w:adjustRightInd w:val="0"/>
              <w:spacing w:before="120" w:after="120" w:line="240" w:lineRule="auto"/>
              <w:rPr>
                <w:rFonts w:ascii="Times New Roman" w:hAnsi="Times New Roman"/>
                <w:i/>
                <w:iCs/>
                <w:color w:val="000000"/>
                <w:sz w:val="18"/>
                <w:szCs w:val="18"/>
              </w:rPr>
            </w:pPr>
            <w:r w:rsidRPr="001862F3">
              <w:rPr>
                <w:rFonts w:ascii="Times New Roman" w:hAnsi="Times New Roman"/>
                <w:i/>
                <w:iCs/>
                <w:color w:val="000000"/>
                <w:sz w:val="18"/>
                <w:szCs w:val="18"/>
              </w:rPr>
              <w:t>1. Периодический осмотр</w:t>
            </w:r>
          </w:p>
          <w:p w:rsidR="00DC7388" w:rsidRPr="001862F3" w:rsidRDefault="00DC7388" w:rsidP="00CE049C">
            <w:pPr>
              <w:widowControl w:val="0"/>
              <w:autoSpaceDE w:val="0"/>
              <w:autoSpaceDN w:val="0"/>
              <w:adjustRightInd w:val="0"/>
              <w:spacing w:after="0" w:line="240" w:lineRule="auto"/>
              <w:rPr>
                <w:rFonts w:ascii="Times New Roman" w:hAnsi="Times New Roman"/>
                <w:i/>
                <w:sz w:val="18"/>
                <w:szCs w:val="18"/>
              </w:rPr>
            </w:pPr>
          </w:p>
        </w:tc>
        <w:tc>
          <w:tcPr>
            <w:tcW w:w="1629" w:type="pct"/>
            <w:tcBorders>
              <w:top w:val="nil"/>
              <w:left w:val="single" w:sz="4" w:space="0" w:color="auto"/>
              <w:bottom w:val="nil"/>
              <w:right w:val="single" w:sz="4" w:space="0" w:color="auto"/>
            </w:tcBorders>
            <w:shd w:val="clear" w:color="auto" w:fill="FFFFFF"/>
          </w:tcPr>
          <w:p w:rsidR="00DC7388" w:rsidRPr="001862F3" w:rsidRDefault="00DC7388" w:rsidP="00CE049C">
            <w:pPr>
              <w:widowControl w:val="0"/>
              <w:autoSpaceDE w:val="0"/>
              <w:autoSpaceDN w:val="0"/>
              <w:adjustRightInd w:val="0"/>
              <w:spacing w:before="120" w:after="120" w:line="240" w:lineRule="auto"/>
              <w:rPr>
                <w:rFonts w:ascii="Times New Roman" w:hAnsi="Times New Roman"/>
                <w:i/>
                <w:iCs/>
                <w:color w:val="000000"/>
                <w:sz w:val="18"/>
                <w:szCs w:val="18"/>
              </w:rPr>
            </w:pPr>
            <w:r w:rsidRPr="001862F3">
              <w:rPr>
                <w:rFonts w:ascii="Times New Roman" w:hAnsi="Times New Roman"/>
                <w:i/>
                <w:iCs/>
                <w:color w:val="000000"/>
                <w:sz w:val="18"/>
                <w:szCs w:val="18"/>
              </w:rPr>
              <w:t>По графику, утвержденному главным инженером ПЭС</w:t>
            </w:r>
          </w:p>
          <w:p w:rsidR="00DC7388" w:rsidRPr="001862F3" w:rsidRDefault="00DC7388" w:rsidP="00CE049C">
            <w:pPr>
              <w:widowControl w:val="0"/>
              <w:autoSpaceDE w:val="0"/>
              <w:autoSpaceDN w:val="0"/>
              <w:adjustRightInd w:val="0"/>
              <w:spacing w:after="0" w:line="240" w:lineRule="auto"/>
              <w:rPr>
                <w:rFonts w:ascii="Times New Roman" w:hAnsi="Times New Roman"/>
                <w:i/>
                <w:sz w:val="18"/>
                <w:szCs w:val="18"/>
              </w:rPr>
            </w:pPr>
          </w:p>
        </w:tc>
        <w:tc>
          <w:tcPr>
            <w:tcW w:w="1444" w:type="pct"/>
            <w:tcBorders>
              <w:top w:val="nil"/>
              <w:left w:val="single" w:sz="4" w:space="0" w:color="auto"/>
              <w:bottom w:val="nil"/>
              <w:right w:val="single" w:sz="4" w:space="0" w:color="auto"/>
            </w:tcBorders>
            <w:shd w:val="clear" w:color="auto" w:fill="FFFFFF"/>
          </w:tcPr>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p>
        </w:tc>
      </w:tr>
      <w:tr w:rsidR="00DC7388" w:rsidRPr="001862F3" w:rsidTr="00073662">
        <w:trPr>
          <w:jc w:val="center"/>
        </w:trPr>
        <w:tc>
          <w:tcPr>
            <w:tcW w:w="1927" w:type="pct"/>
            <w:tcBorders>
              <w:top w:val="nil"/>
              <w:left w:val="single" w:sz="4" w:space="0" w:color="auto"/>
              <w:bottom w:val="nil"/>
              <w:right w:val="single" w:sz="4" w:space="0" w:color="auto"/>
            </w:tcBorders>
            <w:shd w:val="clear" w:color="auto" w:fill="FFFFFF"/>
          </w:tcPr>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p>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sz w:val="18"/>
                <w:szCs w:val="18"/>
              </w:rPr>
              <w:t xml:space="preserve">1.4. Осмотр, в том числе верховой, </w:t>
            </w:r>
            <w:proofErr w:type="gramStart"/>
            <w:r w:rsidRPr="001862F3">
              <w:rPr>
                <w:rFonts w:ascii="Times New Roman" w:hAnsi="Times New Roman"/>
                <w:i/>
                <w:sz w:val="18"/>
                <w:szCs w:val="18"/>
              </w:rPr>
              <w:t>ВЛ</w:t>
            </w:r>
            <w:proofErr w:type="gramEnd"/>
            <w:r w:rsidRPr="001862F3">
              <w:rPr>
                <w:rFonts w:ascii="Times New Roman" w:hAnsi="Times New Roman"/>
                <w:i/>
                <w:sz w:val="18"/>
                <w:szCs w:val="18"/>
              </w:rPr>
              <w:t>, включенной в план ремонта на следующий год, инженерно-техническим персоналом</w:t>
            </w:r>
          </w:p>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sz w:val="18"/>
                <w:szCs w:val="18"/>
              </w:rPr>
              <w:t xml:space="preserve"> </w:t>
            </w:r>
          </w:p>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p>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p>
        </w:tc>
        <w:tc>
          <w:tcPr>
            <w:tcW w:w="1629" w:type="pct"/>
            <w:tcBorders>
              <w:top w:val="nil"/>
              <w:left w:val="single" w:sz="4" w:space="0" w:color="auto"/>
              <w:bottom w:val="nil"/>
              <w:right w:val="single" w:sz="4" w:space="0" w:color="auto"/>
            </w:tcBorders>
            <w:shd w:val="clear" w:color="auto" w:fill="FFFFFF"/>
          </w:tcPr>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sz w:val="18"/>
                <w:szCs w:val="18"/>
              </w:rPr>
              <w:t>В течение года, предшествующего проведению ремонта</w:t>
            </w:r>
          </w:p>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p>
        </w:tc>
        <w:tc>
          <w:tcPr>
            <w:tcW w:w="1444" w:type="pct"/>
            <w:tcBorders>
              <w:top w:val="nil"/>
              <w:left w:val="single" w:sz="4" w:space="0" w:color="auto"/>
              <w:bottom w:val="nil"/>
              <w:right w:val="single" w:sz="4" w:space="0" w:color="auto"/>
            </w:tcBorders>
            <w:shd w:val="clear" w:color="auto" w:fill="FFFFFF"/>
          </w:tcPr>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sz w:val="18"/>
                <w:szCs w:val="18"/>
              </w:rPr>
              <w:t xml:space="preserve">Совмещается с отключением </w:t>
            </w:r>
            <w:proofErr w:type="gramStart"/>
            <w:r w:rsidRPr="001862F3">
              <w:rPr>
                <w:rFonts w:ascii="Times New Roman" w:hAnsi="Times New Roman"/>
                <w:i/>
                <w:sz w:val="18"/>
                <w:szCs w:val="18"/>
              </w:rPr>
              <w:t>ВЛ</w:t>
            </w:r>
            <w:proofErr w:type="gramEnd"/>
            <w:r w:rsidRPr="001862F3">
              <w:rPr>
                <w:rFonts w:ascii="Times New Roman" w:hAnsi="Times New Roman"/>
                <w:i/>
                <w:sz w:val="18"/>
                <w:szCs w:val="18"/>
              </w:rPr>
              <w:t xml:space="preserve"> и проверкой степени загнивания верхних деталей опор, закрепления крюков, изоляторов, проводов. На основании результатов осмотра составляются сметы и спецификации</w:t>
            </w:r>
          </w:p>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p>
        </w:tc>
      </w:tr>
      <w:tr w:rsidR="00DC7388" w:rsidRPr="001862F3" w:rsidTr="00073662">
        <w:trPr>
          <w:jc w:val="center"/>
        </w:trPr>
        <w:tc>
          <w:tcPr>
            <w:tcW w:w="5000" w:type="pct"/>
            <w:gridSpan w:val="3"/>
            <w:tcBorders>
              <w:top w:val="nil"/>
              <w:left w:val="single" w:sz="4" w:space="0" w:color="auto"/>
              <w:bottom w:val="nil"/>
              <w:right w:val="single" w:sz="4" w:space="0" w:color="auto"/>
            </w:tcBorders>
            <w:shd w:val="clear" w:color="auto" w:fill="FFFFFF"/>
          </w:tcPr>
          <w:p w:rsidR="00DC7388" w:rsidRPr="001862F3" w:rsidRDefault="00DC7388" w:rsidP="00073662">
            <w:pPr>
              <w:widowControl w:val="0"/>
              <w:autoSpaceDE w:val="0"/>
              <w:autoSpaceDN w:val="0"/>
              <w:adjustRightInd w:val="0"/>
              <w:spacing w:after="0" w:line="240" w:lineRule="auto"/>
              <w:jc w:val="center"/>
              <w:rPr>
                <w:rFonts w:ascii="Times New Roman" w:hAnsi="Times New Roman"/>
                <w:i/>
                <w:sz w:val="18"/>
                <w:szCs w:val="18"/>
              </w:rPr>
            </w:pPr>
            <w:r w:rsidRPr="001862F3">
              <w:rPr>
                <w:rFonts w:ascii="Times New Roman" w:hAnsi="Times New Roman"/>
                <w:i/>
                <w:iCs/>
                <w:color w:val="000000"/>
                <w:sz w:val="18"/>
                <w:szCs w:val="18"/>
              </w:rPr>
              <w:t>Проверки опор и их элеме</w:t>
            </w:r>
            <w:r w:rsidRPr="001862F3">
              <w:rPr>
                <w:rFonts w:ascii="Times New Roman" w:hAnsi="Times New Roman"/>
                <w:i/>
                <w:iCs/>
                <w:sz w:val="18"/>
                <w:szCs w:val="18"/>
              </w:rPr>
              <w:t>н</w:t>
            </w:r>
            <w:r w:rsidRPr="001862F3">
              <w:rPr>
                <w:rFonts w:ascii="Times New Roman" w:hAnsi="Times New Roman"/>
                <w:i/>
                <w:iCs/>
                <w:color w:val="000000"/>
                <w:sz w:val="18"/>
                <w:szCs w:val="18"/>
              </w:rPr>
              <w:t>тов</w:t>
            </w:r>
          </w:p>
        </w:tc>
      </w:tr>
      <w:tr w:rsidR="00DC7388" w:rsidRPr="001862F3">
        <w:trPr>
          <w:jc w:val="center"/>
        </w:trPr>
        <w:tc>
          <w:tcPr>
            <w:tcW w:w="1927" w:type="pct"/>
            <w:tcBorders>
              <w:top w:val="nil"/>
              <w:left w:val="single" w:sz="4" w:space="0" w:color="auto"/>
              <w:bottom w:val="nil"/>
              <w:right w:val="single" w:sz="4" w:space="0" w:color="auto"/>
            </w:tcBorders>
            <w:shd w:val="clear" w:color="auto" w:fill="FFFFFF"/>
          </w:tcPr>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sz w:val="18"/>
                <w:szCs w:val="18"/>
              </w:rPr>
              <w:t>5</w:t>
            </w:r>
            <w:r w:rsidRPr="001862F3">
              <w:rPr>
                <w:rFonts w:ascii="Times New Roman" w:hAnsi="Times New Roman"/>
                <w:i/>
                <w:color w:val="000000"/>
                <w:sz w:val="18"/>
                <w:szCs w:val="18"/>
              </w:rPr>
              <w:t>. Проверка степени загнивания деталей деревянных опор</w:t>
            </w:r>
          </w:p>
        </w:tc>
        <w:tc>
          <w:tcPr>
            <w:tcW w:w="1629" w:type="pct"/>
            <w:tcBorders>
              <w:top w:val="nil"/>
              <w:left w:val="single" w:sz="4" w:space="0" w:color="auto"/>
              <w:bottom w:val="nil"/>
              <w:right w:val="single" w:sz="4" w:space="0" w:color="auto"/>
            </w:tcBorders>
            <w:shd w:val="clear" w:color="auto" w:fill="FFFFFF"/>
          </w:tcPr>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color w:val="000000"/>
                <w:sz w:val="18"/>
                <w:szCs w:val="18"/>
              </w:rPr>
              <w:t>Перед подъ</w:t>
            </w:r>
            <w:r w:rsidRPr="001862F3">
              <w:rPr>
                <w:rFonts w:ascii="Times New Roman" w:hAnsi="Times New Roman"/>
                <w:i/>
                <w:sz w:val="18"/>
                <w:szCs w:val="18"/>
              </w:rPr>
              <w:t>е</w:t>
            </w:r>
            <w:r w:rsidRPr="001862F3">
              <w:rPr>
                <w:rFonts w:ascii="Times New Roman" w:hAnsi="Times New Roman"/>
                <w:i/>
                <w:color w:val="000000"/>
                <w:sz w:val="18"/>
                <w:szCs w:val="18"/>
              </w:rPr>
              <w:t>мом на опору.</w:t>
            </w:r>
          </w:p>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color w:val="000000"/>
                <w:sz w:val="18"/>
                <w:szCs w:val="18"/>
              </w:rPr>
              <w:t xml:space="preserve">В процессе осмотра по п. </w:t>
            </w:r>
            <w:hyperlink r:id="rId22" w:anchor="i1082726" w:tooltip="Пункт 1.4" w:history="1">
              <w:r w:rsidRPr="001862F3">
                <w:rPr>
                  <w:rFonts w:ascii="Times New Roman" w:hAnsi="Times New Roman"/>
                  <w:i/>
                  <w:color w:val="0000FF"/>
                  <w:sz w:val="18"/>
                  <w:szCs w:val="18"/>
                </w:rPr>
                <w:t>1.4</w:t>
              </w:r>
            </w:hyperlink>
            <w:r w:rsidRPr="001862F3">
              <w:rPr>
                <w:rFonts w:ascii="Times New Roman" w:hAnsi="Times New Roman"/>
                <w:i/>
                <w:color w:val="000000"/>
                <w:sz w:val="18"/>
                <w:szCs w:val="18"/>
              </w:rPr>
              <w:t>.</w:t>
            </w:r>
          </w:p>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color w:val="000000"/>
                <w:sz w:val="18"/>
                <w:szCs w:val="18"/>
              </w:rPr>
              <w:t xml:space="preserve">Через </w:t>
            </w:r>
            <w:r w:rsidRPr="001862F3">
              <w:rPr>
                <w:rFonts w:ascii="Times New Roman" w:hAnsi="Times New Roman"/>
                <w:i/>
                <w:sz w:val="18"/>
                <w:szCs w:val="18"/>
              </w:rPr>
              <w:t xml:space="preserve">3 </w:t>
            </w:r>
            <w:r w:rsidRPr="001862F3">
              <w:rPr>
                <w:rFonts w:ascii="Times New Roman" w:hAnsi="Times New Roman"/>
                <w:i/>
                <w:color w:val="000000"/>
                <w:sz w:val="18"/>
                <w:szCs w:val="18"/>
              </w:rPr>
              <w:t xml:space="preserve">- </w:t>
            </w:r>
            <w:r w:rsidRPr="001862F3">
              <w:rPr>
                <w:rFonts w:ascii="Times New Roman" w:hAnsi="Times New Roman"/>
                <w:i/>
                <w:sz w:val="18"/>
                <w:szCs w:val="18"/>
              </w:rPr>
              <w:t>6</w:t>
            </w:r>
            <w:r w:rsidRPr="001862F3">
              <w:rPr>
                <w:rFonts w:ascii="Times New Roman" w:hAnsi="Times New Roman"/>
                <w:i/>
                <w:color w:val="000000"/>
                <w:sz w:val="18"/>
                <w:szCs w:val="18"/>
              </w:rPr>
              <w:t xml:space="preserve"> лет после ввода в эксплуатацию.</w:t>
            </w:r>
          </w:p>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color w:val="000000"/>
                <w:sz w:val="18"/>
                <w:szCs w:val="18"/>
              </w:rPr>
              <w:t xml:space="preserve">Не реже </w:t>
            </w:r>
            <w:r w:rsidRPr="001862F3">
              <w:rPr>
                <w:rFonts w:ascii="Times New Roman" w:hAnsi="Times New Roman"/>
                <w:i/>
                <w:sz w:val="18"/>
                <w:szCs w:val="18"/>
              </w:rPr>
              <w:t>1</w:t>
            </w:r>
            <w:r w:rsidRPr="001862F3">
              <w:rPr>
                <w:rFonts w:ascii="Times New Roman" w:hAnsi="Times New Roman"/>
                <w:i/>
                <w:color w:val="000000"/>
                <w:sz w:val="18"/>
                <w:szCs w:val="18"/>
              </w:rPr>
              <w:t xml:space="preserve"> раза в </w:t>
            </w:r>
            <w:r w:rsidRPr="001862F3">
              <w:rPr>
                <w:rFonts w:ascii="Times New Roman" w:hAnsi="Times New Roman"/>
                <w:i/>
                <w:sz w:val="18"/>
                <w:szCs w:val="18"/>
              </w:rPr>
              <w:t>3</w:t>
            </w:r>
            <w:r w:rsidRPr="001862F3">
              <w:rPr>
                <w:rFonts w:ascii="Times New Roman" w:hAnsi="Times New Roman"/>
                <w:i/>
                <w:color w:val="000000"/>
                <w:sz w:val="18"/>
                <w:szCs w:val="18"/>
              </w:rPr>
              <w:t xml:space="preserve"> </w:t>
            </w:r>
            <w:r w:rsidRPr="001862F3">
              <w:rPr>
                <w:rFonts w:ascii="Times New Roman" w:hAnsi="Times New Roman"/>
                <w:i/>
                <w:sz w:val="18"/>
                <w:szCs w:val="18"/>
              </w:rPr>
              <w:t>г</w:t>
            </w:r>
            <w:r w:rsidRPr="001862F3">
              <w:rPr>
                <w:rFonts w:ascii="Times New Roman" w:hAnsi="Times New Roman"/>
                <w:i/>
                <w:color w:val="000000"/>
                <w:sz w:val="18"/>
                <w:szCs w:val="18"/>
              </w:rPr>
              <w:t>ода</w:t>
            </w:r>
          </w:p>
        </w:tc>
        <w:tc>
          <w:tcPr>
            <w:tcW w:w="1444" w:type="pct"/>
            <w:tcBorders>
              <w:top w:val="nil"/>
              <w:left w:val="single" w:sz="4" w:space="0" w:color="auto"/>
              <w:bottom w:val="nil"/>
              <w:right w:val="single" w:sz="4" w:space="0" w:color="auto"/>
            </w:tcBorders>
            <w:shd w:val="clear" w:color="auto" w:fill="FFFFFF"/>
          </w:tcPr>
          <w:p w:rsidR="00DC7388" w:rsidRPr="001862F3" w:rsidRDefault="00DC7388" w:rsidP="003E37AB">
            <w:pPr>
              <w:widowControl w:val="0"/>
              <w:autoSpaceDE w:val="0"/>
              <w:autoSpaceDN w:val="0"/>
              <w:adjustRightInd w:val="0"/>
              <w:spacing w:after="0" w:line="240" w:lineRule="auto"/>
              <w:jc w:val="both"/>
              <w:rPr>
                <w:rFonts w:ascii="Times New Roman" w:hAnsi="Times New Roman"/>
                <w:i/>
                <w:color w:val="000000"/>
                <w:sz w:val="18"/>
                <w:szCs w:val="18"/>
              </w:rPr>
            </w:pPr>
            <w:r w:rsidRPr="001862F3">
              <w:rPr>
                <w:rFonts w:ascii="Times New Roman" w:hAnsi="Times New Roman"/>
                <w:i/>
                <w:color w:val="000000"/>
                <w:sz w:val="18"/>
                <w:szCs w:val="18"/>
              </w:rPr>
              <w:t xml:space="preserve">Заполняется ведомость </w:t>
            </w:r>
          </w:p>
          <w:p w:rsidR="00DC7388" w:rsidRPr="001862F3" w:rsidRDefault="00DC7388" w:rsidP="003E37AB">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color w:val="000000"/>
                <w:sz w:val="18"/>
                <w:szCs w:val="18"/>
              </w:rPr>
              <w:t>контроля загнивания древес</w:t>
            </w:r>
            <w:r w:rsidRPr="001862F3">
              <w:rPr>
                <w:rFonts w:ascii="Times New Roman" w:hAnsi="Times New Roman"/>
                <w:i/>
                <w:sz w:val="18"/>
                <w:szCs w:val="18"/>
              </w:rPr>
              <w:t>и</w:t>
            </w:r>
            <w:r w:rsidRPr="001862F3">
              <w:rPr>
                <w:rFonts w:ascii="Times New Roman" w:hAnsi="Times New Roman"/>
                <w:i/>
                <w:color w:val="000000"/>
                <w:sz w:val="18"/>
                <w:szCs w:val="18"/>
              </w:rPr>
              <w:t>ны</w:t>
            </w:r>
          </w:p>
        </w:tc>
      </w:tr>
      <w:tr w:rsidR="00DC7388" w:rsidRPr="001862F3">
        <w:trPr>
          <w:jc w:val="center"/>
        </w:trPr>
        <w:tc>
          <w:tcPr>
            <w:tcW w:w="1927" w:type="pct"/>
            <w:tcBorders>
              <w:top w:val="nil"/>
              <w:left w:val="single" w:sz="4" w:space="0" w:color="auto"/>
              <w:bottom w:val="nil"/>
              <w:right w:val="single" w:sz="4" w:space="0" w:color="auto"/>
            </w:tcBorders>
            <w:shd w:val="clear" w:color="auto" w:fill="FFFFFF"/>
            <w:hideMark/>
          </w:tcPr>
          <w:p w:rsidR="00DC7388" w:rsidRPr="001862F3" w:rsidRDefault="00DC7388" w:rsidP="000265FE">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sz w:val="18"/>
                <w:szCs w:val="18"/>
              </w:rPr>
              <w:t>6</w:t>
            </w:r>
            <w:r w:rsidRPr="001862F3">
              <w:rPr>
                <w:rFonts w:ascii="Times New Roman" w:hAnsi="Times New Roman"/>
                <w:i/>
                <w:color w:val="000000"/>
                <w:sz w:val="18"/>
                <w:szCs w:val="18"/>
              </w:rPr>
              <w:t>. Проверка состояния ж</w:t>
            </w:r>
            <w:r w:rsidRPr="001862F3">
              <w:rPr>
                <w:rFonts w:ascii="Times New Roman" w:hAnsi="Times New Roman"/>
                <w:i/>
                <w:sz w:val="18"/>
                <w:szCs w:val="18"/>
              </w:rPr>
              <w:t>е</w:t>
            </w:r>
            <w:r w:rsidRPr="001862F3">
              <w:rPr>
                <w:rFonts w:ascii="Times New Roman" w:hAnsi="Times New Roman"/>
                <w:i/>
                <w:color w:val="000000"/>
                <w:sz w:val="18"/>
                <w:szCs w:val="18"/>
              </w:rPr>
              <w:t>лезобетонных опор, их элементов, железобетонных приставок</w:t>
            </w:r>
          </w:p>
        </w:tc>
        <w:tc>
          <w:tcPr>
            <w:tcW w:w="1629" w:type="pct"/>
            <w:tcBorders>
              <w:top w:val="nil"/>
              <w:left w:val="single" w:sz="4" w:space="0" w:color="auto"/>
              <w:bottom w:val="nil"/>
              <w:right w:val="single" w:sz="4" w:space="0" w:color="auto"/>
            </w:tcBorders>
            <w:shd w:val="clear" w:color="auto" w:fill="FFFFFF"/>
            <w:hideMark/>
          </w:tcPr>
          <w:p w:rsidR="00DC7388" w:rsidRPr="001862F3" w:rsidRDefault="00DC7388" w:rsidP="000265FE">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color w:val="000000"/>
                <w:sz w:val="18"/>
                <w:szCs w:val="18"/>
              </w:rPr>
              <w:t>Перед подъемом на опору.</w:t>
            </w:r>
          </w:p>
          <w:p w:rsidR="00DC7388" w:rsidRPr="001862F3" w:rsidRDefault="00DC7388" w:rsidP="000265FE">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color w:val="000000"/>
                <w:sz w:val="18"/>
                <w:szCs w:val="18"/>
              </w:rPr>
              <w:t xml:space="preserve">В процессе осмотра по п. </w:t>
            </w:r>
            <w:hyperlink r:id="rId23" w:anchor="i1082726" w:tooltip="Пункт 1.4" w:history="1">
              <w:r w:rsidRPr="001862F3">
                <w:rPr>
                  <w:rFonts w:ascii="Times New Roman" w:hAnsi="Times New Roman"/>
                  <w:i/>
                  <w:color w:val="0000FF"/>
                  <w:sz w:val="18"/>
                  <w:szCs w:val="18"/>
                </w:rPr>
                <w:t>1.4</w:t>
              </w:r>
            </w:hyperlink>
            <w:r w:rsidRPr="001862F3">
              <w:rPr>
                <w:rFonts w:ascii="Times New Roman" w:hAnsi="Times New Roman"/>
                <w:i/>
                <w:color w:val="000000"/>
                <w:sz w:val="18"/>
                <w:szCs w:val="18"/>
              </w:rPr>
              <w:t>.</w:t>
            </w:r>
          </w:p>
          <w:p w:rsidR="00DC7388" w:rsidRPr="001862F3" w:rsidRDefault="00DC7388" w:rsidP="000265FE">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color w:val="000000"/>
                <w:sz w:val="18"/>
                <w:szCs w:val="18"/>
              </w:rPr>
              <w:t>При замене деталей.</w:t>
            </w:r>
          </w:p>
          <w:p w:rsidR="00DC7388" w:rsidRPr="001862F3" w:rsidRDefault="00DC7388" w:rsidP="000265FE">
            <w:pPr>
              <w:widowControl w:val="0"/>
              <w:autoSpaceDE w:val="0"/>
              <w:autoSpaceDN w:val="0"/>
              <w:adjustRightInd w:val="0"/>
              <w:spacing w:after="0" w:line="240" w:lineRule="auto"/>
              <w:jc w:val="both"/>
              <w:rPr>
                <w:rFonts w:ascii="Times New Roman" w:hAnsi="Times New Roman"/>
                <w:i/>
                <w:sz w:val="18"/>
                <w:szCs w:val="18"/>
              </w:rPr>
            </w:pPr>
            <w:r w:rsidRPr="001862F3">
              <w:rPr>
                <w:rFonts w:ascii="Times New Roman" w:hAnsi="Times New Roman"/>
                <w:i/>
                <w:color w:val="000000"/>
                <w:sz w:val="18"/>
                <w:szCs w:val="18"/>
              </w:rPr>
              <w:t xml:space="preserve">Не реже </w:t>
            </w:r>
            <w:r w:rsidRPr="001862F3">
              <w:rPr>
                <w:rFonts w:ascii="Times New Roman" w:hAnsi="Times New Roman"/>
                <w:i/>
                <w:sz w:val="18"/>
                <w:szCs w:val="18"/>
              </w:rPr>
              <w:t>1</w:t>
            </w:r>
            <w:r w:rsidRPr="001862F3">
              <w:rPr>
                <w:rFonts w:ascii="Times New Roman" w:hAnsi="Times New Roman"/>
                <w:i/>
                <w:color w:val="000000"/>
                <w:sz w:val="18"/>
                <w:szCs w:val="18"/>
              </w:rPr>
              <w:t xml:space="preserve"> раза в </w:t>
            </w:r>
            <w:r w:rsidRPr="001862F3">
              <w:rPr>
                <w:rFonts w:ascii="Times New Roman" w:hAnsi="Times New Roman"/>
                <w:i/>
                <w:sz w:val="18"/>
                <w:szCs w:val="18"/>
              </w:rPr>
              <w:t>6</w:t>
            </w:r>
            <w:r w:rsidRPr="001862F3">
              <w:rPr>
                <w:rFonts w:ascii="Times New Roman" w:hAnsi="Times New Roman"/>
                <w:i/>
                <w:color w:val="000000"/>
                <w:sz w:val="18"/>
                <w:szCs w:val="18"/>
              </w:rPr>
              <w:t xml:space="preserve"> лет</w:t>
            </w:r>
          </w:p>
        </w:tc>
        <w:tc>
          <w:tcPr>
            <w:tcW w:w="0" w:type="auto"/>
            <w:shd w:val="clear" w:color="auto" w:fill="FFFFFF"/>
            <w:vAlign w:val="center"/>
            <w:hideMark/>
          </w:tcPr>
          <w:p w:rsidR="00DC7388" w:rsidRPr="001862F3" w:rsidRDefault="00DC7388" w:rsidP="000265FE">
            <w:pPr>
              <w:spacing w:after="0" w:line="240" w:lineRule="auto"/>
              <w:rPr>
                <w:rFonts w:ascii="Times New Roman" w:hAnsi="Times New Roman"/>
                <w:i/>
                <w:sz w:val="18"/>
                <w:szCs w:val="18"/>
              </w:rPr>
            </w:pPr>
            <w:r w:rsidRPr="001862F3">
              <w:rPr>
                <w:rFonts w:ascii="Times New Roman" w:hAnsi="Times New Roman"/>
                <w:i/>
                <w:sz w:val="18"/>
                <w:szCs w:val="18"/>
              </w:rPr>
              <w:t>Заполняется ведомость</w:t>
            </w:r>
          </w:p>
        </w:tc>
      </w:tr>
    </w:tbl>
    <w:p w:rsidR="00F71BA6" w:rsidRDefault="00F71BA6" w:rsidP="001E4EFC">
      <w:pPr>
        <w:pStyle w:val="ConsPlusNormal"/>
        <w:ind w:firstLine="568"/>
        <w:jc w:val="center"/>
        <w:rPr>
          <w:rFonts w:ascii="Times New Roman" w:hAnsi="Times New Roman" w:cs="Times New Roman"/>
          <w:b/>
          <w:sz w:val="22"/>
          <w:szCs w:val="22"/>
        </w:rPr>
      </w:pPr>
    </w:p>
    <w:p w:rsidR="001E4EFC" w:rsidRPr="00F71BA6" w:rsidRDefault="001E4EFC" w:rsidP="001E4EFC">
      <w:pPr>
        <w:pStyle w:val="ConsPlusNormal"/>
        <w:ind w:firstLine="568"/>
        <w:jc w:val="center"/>
        <w:rPr>
          <w:rFonts w:ascii="Times New Roman" w:hAnsi="Times New Roman" w:cs="Times New Roman"/>
          <w:b/>
          <w:sz w:val="22"/>
          <w:szCs w:val="22"/>
        </w:rPr>
      </w:pPr>
      <w:r w:rsidRPr="00F71BA6">
        <w:rPr>
          <w:rFonts w:ascii="Times New Roman" w:hAnsi="Times New Roman" w:cs="Times New Roman"/>
          <w:b/>
          <w:sz w:val="22"/>
          <w:szCs w:val="22"/>
        </w:rPr>
        <w:t xml:space="preserve">Прибор </w:t>
      </w:r>
      <w:r w:rsidR="000C3BE0" w:rsidRPr="00F71BA6">
        <w:rPr>
          <w:rFonts w:ascii="Times New Roman" w:hAnsi="Times New Roman" w:cs="Times New Roman"/>
          <w:b/>
          <w:sz w:val="22"/>
          <w:szCs w:val="22"/>
        </w:rPr>
        <w:t xml:space="preserve">для определения степени загнивания и качества древесины опор типа </w:t>
      </w:r>
      <w:r w:rsidRPr="00F71BA6">
        <w:rPr>
          <w:rFonts w:ascii="Times New Roman" w:hAnsi="Times New Roman" w:cs="Times New Roman"/>
          <w:b/>
          <w:sz w:val="22"/>
          <w:szCs w:val="22"/>
        </w:rPr>
        <w:t>ПОЗД-1</w:t>
      </w:r>
      <w:r w:rsidR="00E0532A">
        <w:rPr>
          <w:rFonts w:ascii="Times New Roman" w:hAnsi="Times New Roman" w:cs="Times New Roman"/>
          <w:b/>
          <w:sz w:val="22"/>
          <w:szCs w:val="22"/>
        </w:rPr>
        <w:t>.</w:t>
      </w:r>
    </w:p>
    <w:p w:rsidR="001E4EFC" w:rsidRPr="001E4EFC" w:rsidRDefault="001E4EFC" w:rsidP="001E4EFC">
      <w:pPr>
        <w:pStyle w:val="ConsPlusNormal"/>
        <w:ind w:firstLine="568"/>
        <w:jc w:val="center"/>
        <w:rPr>
          <w:b/>
        </w:rPr>
      </w:pPr>
    </w:p>
    <w:p w:rsidR="001E4EFC" w:rsidRPr="001474E6" w:rsidRDefault="001E4EFC" w:rsidP="001E4EFC">
      <w:pPr>
        <w:pStyle w:val="ConsPlusNormal"/>
        <w:ind w:firstLine="568"/>
        <w:jc w:val="both"/>
        <w:rPr>
          <w:rFonts w:ascii="Times New Roman" w:hAnsi="Times New Roman" w:cs="Times New Roman"/>
          <w:i/>
        </w:rPr>
      </w:pPr>
      <w:r w:rsidRPr="001474E6">
        <w:rPr>
          <w:rFonts w:ascii="Times New Roman" w:hAnsi="Times New Roman" w:cs="Times New Roman"/>
          <w:i/>
        </w:rPr>
        <w:t xml:space="preserve">Прибор ПОЗД-1 предназначен для определения степени загнивания и качества древесины опор высоковольтных линий электропередачи. Основным преимуществом прибора </w:t>
      </w:r>
      <w:proofErr w:type="gramStart"/>
      <w:r w:rsidRPr="001474E6">
        <w:rPr>
          <w:rFonts w:ascii="Times New Roman" w:hAnsi="Times New Roman" w:cs="Times New Roman"/>
          <w:i/>
        </w:rPr>
        <w:t>перед</w:t>
      </w:r>
      <w:proofErr w:type="gramEnd"/>
      <w:r w:rsidRPr="001474E6">
        <w:rPr>
          <w:rFonts w:ascii="Times New Roman" w:hAnsi="Times New Roman" w:cs="Times New Roman"/>
          <w:i/>
        </w:rPr>
        <w:t xml:space="preserve"> ранее применявшимися является то, что им можно замерить усилие, затрачиваемое на проталкивание иглы в дерево, которое раньше определялось интуитивно, что исключает погрешности в результатах измерений.</w:t>
      </w:r>
    </w:p>
    <w:p w:rsidR="00B04507" w:rsidRPr="001474E6" w:rsidRDefault="001E4EFC" w:rsidP="001E4EFC">
      <w:pPr>
        <w:pStyle w:val="ConsPlusNormal"/>
        <w:jc w:val="both"/>
        <w:rPr>
          <w:rFonts w:ascii="Times New Roman" w:hAnsi="Times New Roman" w:cs="Times New Roman"/>
          <w:i/>
        </w:rPr>
      </w:pPr>
      <w:r w:rsidRPr="001474E6">
        <w:rPr>
          <w:rFonts w:ascii="Times New Roman" w:hAnsi="Times New Roman" w:cs="Times New Roman"/>
          <w:i/>
        </w:rPr>
        <w:t xml:space="preserve">             Конструкция и принцип действия. Прибор ПОЗД-1 состоит из наружного цилиндра, в который вставлен внутренний цилиндр с пружиной. Во внутреннем цилиндре перемещается игла и звездочка. К звездочке прикреплен указатель шкалы погружения иглы в древесину. Усилие, затрачиваемое на проталкивание иглы, отсчитывается по дополнительной шкале. Перемещение иглы осуществляется при помощи винтовой пары, приводимой в действие ручкой.</w:t>
      </w:r>
    </w:p>
    <w:p w:rsidR="001E4EFC" w:rsidRDefault="00FE74FA" w:rsidP="00FE74FA">
      <w:pPr>
        <w:pStyle w:val="ConsPlusNormal"/>
        <w:ind w:firstLine="568"/>
        <w:jc w:val="center"/>
        <w:rPr>
          <w:rFonts w:ascii="Times New Roman" w:hAnsi="Times New Roman" w:cs="Times New Roman"/>
        </w:rPr>
      </w:pPr>
      <w:r>
        <w:rPr>
          <w:noProof/>
        </w:rPr>
        <w:drawing>
          <wp:inline distT="0" distB="0" distL="0" distR="0" wp14:anchorId="5D6D6E91" wp14:editId="503136F8">
            <wp:extent cx="3116580" cy="2339340"/>
            <wp:effectExtent l="0" t="0" r="7620" b="381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24"/>
                    <a:stretch>
                      <a:fillRect/>
                    </a:stretch>
                  </pic:blipFill>
                  <pic:spPr>
                    <a:xfrm>
                      <a:off x="0" y="0"/>
                      <a:ext cx="3116580" cy="2339340"/>
                    </a:xfrm>
                    <a:prstGeom prst="rect">
                      <a:avLst/>
                    </a:prstGeom>
                  </pic:spPr>
                </pic:pic>
              </a:graphicData>
            </a:graphic>
          </wp:inline>
        </w:drawing>
      </w:r>
    </w:p>
    <w:p w:rsidR="00B04507" w:rsidRDefault="00B04507" w:rsidP="001E4EFC">
      <w:pPr>
        <w:pStyle w:val="ConsPlusNormal"/>
        <w:ind w:firstLine="568"/>
        <w:jc w:val="center"/>
        <w:rPr>
          <w:rFonts w:ascii="Times New Roman" w:hAnsi="Times New Roman" w:cs="Times New Roman"/>
        </w:rPr>
      </w:pPr>
    </w:p>
    <w:p w:rsidR="000C3BE0" w:rsidRDefault="000C3BE0" w:rsidP="001E4EFC">
      <w:pPr>
        <w:pStyle w:val="ConsPlusNormal"/>
        <w:ind w:firstLine="568"/>
        <w:jc w:val="center"/>
        <w:rPr>
          <w:rFonts w:ascii="Times New Roman" w:hAnsi="Times New Roman" w:cs="Times New Roman"/>
        </w:rPr>
      </w:pPr>
    </w:p>
    <w:p w:rsidR="000C3BE0" w:rsidRDefault="000C3BE0" w:rsidP="001E4EFC">
      <w:pPr>
        <w:pStyle w:val="ConsPlusNormal"/>
        <w:ind w:firstLine="568"/>
        <w:jc w:val="center"/>
        <w:rPr>
          <w:rFonts w:ascii="Times New Roman" w:hAnsi="Times New Roman" w:cs="Times New Roman"/>
          <w:b/>
          <w:sz w:val="24"/>
          <w:szCs w:val="24"/>
        </w:rPr>
      </w:pPr>
      <w:r w:rsidRPr="000C3BE0">
        <w:rPr>
          <w:rFonts w:ascii="Times New Roman" w:hAnsi="Times New Roman" w:cs="Times New Roman"/>
          <w:b/>
          <w:sz w:val="24"/>
          <w:szCs w:val="24"/>
        </w:rPr>
        <w:t xml:space="preserve">АКОД - Аппаратура контроля </w:t>
      </w:r>
      <w:r w:rsidR="001D38FB" w:rsidRPr="000C3BE0">
        <w:rPr>
          <w:rFonts w:ascii="Times New Roman" w:hAnsi="Times New Roman" w:cs="Times New Roman"/>
          <w:b/>
          <w:sz w:val="24"/>
          <w:szCs w:val="24"/>
        </w:rPr>
        <w:t xml:space="preserve">деревянных </w:t>
      </w:r>
      <w:r w:rsidRPr="000C3BE0">
        <w:rPr>
          <w:rFonts w:ascii="Times New Roman" w:hAnsi="Times New Roman" w:cs="Times New Roman"/>
          <w:b/>
          <w:sz w:val="24"/>
          <w:szCs w:val="24"/>
        </w:rPr>
        <w:t>опор</w:t>
      </w:r>
      <w:r w:rsidR="001D38FB">
        <w:rPr>
          <w:rFonts w:ascii="Times New Roman" w:hAnsi="Times New Roman" w:cs="Times New Roman"/>
          <w:b/>
          <w:sz w:val="24"/>
          <w:szCs w:val="24"/>
        </w:rPr>
        <w:t>.</w:t>
      </w:r>
      <w:r w:rsidRPr="000C3BE0">
        <w:rPr>
          <w:rFonts w:ascii="Times New Roman" w:hAnsi="Times New Roman" w:cs="Times New Roman"/>
          <w:b/>
          <w:sz w:val="24"/>
          <w:szCs w:val="24"/>
        </w:rPr>
        <w:t xml:space="preserve"> </w:t>
      </w:r>
    </w:p>
    <w:p w:rsidR="001D38FB" w:rsidRPr="000C3BE0" w:rsidRDefault="001D38FB" w:rsidP="001E4EFC">
      <w:pPr>
        <w:pStyle w:val="ConsPlusNormal"/>
        <w:ind w:firstLine="568"/>
        <w:jc w:val="center"/>
        <w:rPr>
          <w:rFonts w:ascii="Times New Roman" w:hAnsi="Times New Roman" w:cs="Times New Roman"/>
          <w:b/>
          <w:sz w:val="24"/>
          <w:szCs w:val="24"/>
        </w:rPr>
      </w:pPr>
    </w:p>
    <w:p w:rsidR="000C3BE0" w:rsidRDefault="00FE74FA" w:rsidP="001E4EFC">
      <w:pPr>
        <w:pStyle w:val="ConsPlusNormal"/>
        <w:ind w:firstLine="568"/>
        <w:jc w:val="center"/>
        <w:rPr>
          <w:rFonts w:ascii="Times New Roman" w:hAnsi="Times New Roman" w:cs="Times New Roman"/>
        </w:rPr>
      </w:pPr>
      <w:r>
        <w:rPr>
          <w:noProof/>
        </w:rPr>
        <w:lastRenderedPageBreak/>
        <w:drawing>
          <wp:inline distT="0" distB="0" distL="0" distR="0" wp14:anchorId="668E634F" wp14:editId="7F84C834">
            <wp:extent cx="3314700" cy="2598420"/>
            <wp:effectExtent l="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25"/>
                    <a:stretch>
                      <a:fillRect/>
                    </a:stretch>
                  </pic:blipFill>
                  <pic:spPr>
                    <a:xfrm>
                      <a:off x="0" y="0"/>
                      <a:ext cx="3314700" cy="2598420"/>
                    </a:xfrm>
                    <a:prstGeom prst="rect">
                      <a:avLst/>
                    </a:prstGeom>
                  </pic:spPr>
                </pic:pic>
              </a:graphicData>
            </a:graphic>
          </wp:inline>
        </w:drawing>
      </w:r>
    </w:p>
    <w:p w:rsidR="006B3837" w:rsidRDefault="006B3837" w:rsidP="001E4EFC">
      <w:pPr>
        <w:pStyle w:val="ConsPlusNormal"/>
        <w:ind w:firstLine="568"/>
        <w:jc w:val="center"/>
        <w:rPr>
          <w:rFonts w:ascii="Times New Roman" w:hAnsi="Times New Roman" w:cs="Times New Roman"/>
        </w:rPr>
      </w:pPr>
    </w:p>
    <w:p w:rsidR="00F71BA6" w:rsidRDefault="00F71BA6" w:rsidP="001E4EFC">
      <w:pPr>
        <w:pStyle w:val="ConsPlusNormal"/>
        <w:ind w:firstLine="568"/>
        <w:jc w:val="center"/>
        <w:rPr>
          <w:rFonts w:ascii="Times New Roman" w:hAnsi="Times New Roman" w:cs="Times New Roman"/>
        </w:rPr>
      </w:pPr>
    </w:p>
    <w:p w:rsidR="00F71BA6" w:rsidRPr="004804FC" w:rsidRDefault="006E2C4C" w:rsidP="00097B24">
      <w:pPr>
        <w:spacing w:before="225" w:after="225" w:line="240" w:lineRule="auto"/>
        <w:jc w:val="center"/>
        <w:outlineLvl w:val="1"/>
        <w:rPr>
          <w:rFonts w:ascii="Times New Roman" w:hAnsi="Times New Roman"/>
          <w:b/>
          <w:bCs/>
          <w:i/>
          <w:color w:val="000000" w:themeColor="text1"/>
          <w:sz w:val="20"/>
          <w:szCs w:val="20"/>
        </w:rPr>
      </w:pPr>
      <w:r w:rsidRPr="004804FC">
        <w:rPr>
          <w:rFonts w:ascii="Times New Roman" w:hAnsi="Times New Roman"/>
          <w:b/>
          <w:bCs/>
          <w:i/>
          <w:color w:val="000000" w:themeColor="text1"/>
          <w:sz w:val="20"/>
          <w:szCs w:val="20"/>
        </w:rPr>
        <w:t>Описание АКОД-М.</w:t>
      </w:r>
    </w:p>
    <w:p w:rsidR="00F71BA6" w:rsidRPr="001474E6" w:rsidRDefault="00F71BA6" w:rsidP="00097B24">
      <w:pPr>
        <w:pStyle w:val="a7"/>
        <w:ind w:firstLine="567"/>
        <w:jc w:val="both"/>
        <w:rPr>
          <w:rFonts w:ascii="Times New Roman" w:hAnsi="Times New Roman"/>
          <w:i/>
          <w:sz w:val="20"/>
          <w:szCs w:val="20"/>
        </w:rPr>
      </w:pPr>
      <w:r w:rsidRPr="001474E6">
        <w:rPr>
          <w:rFonts w:ascii="Times New Roman" w:hAnsi="Times New Roman"/>
          <w:i/>
          <w:sz w:val="20"/>
          <w:szCs w:val="20"/>
        </w:rPr>
        <w:t xml:space="preserve">Аппаратура контроля опор деревянных </w:t>
      </w:r>
      <w:r w:rsidRPr="001474E6">
        <w:rPr>
          <w:rFonts w:ascii="Times New Roman" w:hAnsi="Times New Roman"/>
          <w:b/>
          <w:bCs/>
          <w:i/>
          <w:sz w:val="20"/>
          <w:szCs w:val="20"/>
        </w:rPr>
        <w:t>АКОД-М</w:t>
      </w:r>
      <w:r w:rsidRPr="001474E6">
        <w:rPr>
          <w:rFonts w:ascii="Times New Roman" w:hAnsi="Times New Roman"/>
          <w:i/>
          <w:sz w:val="20"/>
          <w:szCs w:val="20"/>
        </w:rPr>
        <w:t xml:space="preserve"> – это прибор неразрушающего контроля, предназначенный для определения степени загнивания деревянных опор линий электропередач.  Использование прибора </w:t>
      </w:r>
      <w:r w:rsidRPr="001474E6">
        <w:rPr>
          <w:rFonts w:ascii="Times New Roman" w:hAnsi="Times New Roman"/>
          <w:b/>
          <w:bCs/>
          <w:i/>
          <w:sz w:val="20"/>
          <w:szCs w:val="20"/>
        </w:rPr>
        <w:t>АКОД-М</w:t>
      </w:r>
      <w:r w:rsidRPr="001474E6">
        <w:rPr>
          <w:rFonts w:ascii="Times New Roman" w:hAnsi="Times New Roman"/>
          <w:i/>
          <w:sz w:val="20"/>
          <w:szCs w:val="20"/>
        </w:rPr>
        <w:t xml:space="preserve"> необходимо для своевременного нахождения прогнивших опор и проведения регулярного контроля качества опор линий электропередач в целях предупреждения возникновения разрывов и аварийных ситуаций.  </w:t>
      </w:r>
    </w:p>
    <w:p w:rsidR="00F71BA6" w:rsidRPr="001474E6" w:rsidRDefault="00F71BA6" w:rsidP="00097B24">
      <w:pPr>
        <w:pStyle w:val="a7"/>
        <w:ind w:firstLine="567"/>
        <w:jc w:val="both"/>
        <w:rPr>
          <w:rFonts w:ascii="Times New Roman" w:hAnsi="Times New Roman"/>
          <w:i/>
          <w:sz w:val="20"/>
          <w:szCs w:val="20"/>
        </w:rPr>
      </w:pPr>
      <w:r w:rsidRPr="001474E6">
        <w:rPr>
          <w:rFonts w:ascii="Times New Roman" w:hAnsi="Times New Roman"/>
          <w:i/>
          <w:sz w:val="20"/>
          <w:szCs w:val="20"/>
        </w:rPr>
        <w:t xml:space="preserve">Принцип действия Аппаратуры контроля деревянных опор основывается на </w:t>
      </w:r>
      <w:proofErr w:type="spellStart"/>
      <w:r w:rsidRPr="001474E6">
        <w:rPr>
          <w:rFonts w:ascii="Times New Roman" w:hAnsi="Times New Roman"/>
          <w:i/>
          <w:sz w:val="20"/>
          <w:szCs w:val="20"/>
        </w:rPr>
        <w:t>контрол</w:t>
      </w:r>
      <w:proofErr w:type="gramStart"/>
      <w:r w:rsidRPr="001474E6">
        <w:rPr>
          <w:rFonts w:ascii="Times New Roman" w:hAnsi="Times New Roman"/>
          <w:i/>
          <w:sz w:val="20"/>
          <w:szCs w:val="20"/>
        </w:rPr>
        <w:t>e</w:t>
      </w:r>
      <w:proofErr w:type="spellEnd"/>
      <w:proofErr w:type="gramEnd"/>
      <w:r w:rsidRPr="001474E6">
        <w:rPr>
          <w:rFonts w:ascii="Times New Roman" w:hAnsi="Times New Roman"/>
          <w:i/>
          <w:sz w:val="20"/>
          <w:szCs w:val="20"/>
        </w:rPr>
        <w:t xml:space="preserve"> твердости древесины опоры при помощи стальной иглы. Игла проникает внутрь опоры под действием тарированной пружины, по </w:t>
      </w:r>
      <w:proofErr w:type="gramStart"/>
      <w:r w:rsidRPr="001474E6">
        <w:rPr>
          <w:rFonts w:ascii="Times New Roman" w:hAnsi="Times New Roman"/>
          <w:i/>
          <w:sz w:val="20"/>
          <w:szCs w:val="20"/>
        </w:rPr>
        <w:t>степени</w:t>
      </w:r>
      <w:proofErr w:type="gramEnd"/>
      <w:r w:rsidRPr="001474E6">
        <w:rPr>
          <w:rFonts w:ascii="Times New Roman" w:hAnsi="Times New Roman"/>
          <w:i/>
          <w:sz w:val="20"/>
          <w:szCs w:val="20"/>
        </w:rPr>
        <w:t xml:space="preserve"> сжатия которой можно определить степень загнивания древесины. </w:t>
      </w:r>
    </w:p>
    <w:p w:rsidR="00F71BA6" w:rsidRPr="001474E6" w:rsidRDefault="00F71BA6" w:rsidP="00097B24">
      <w:pPr>
        <w:pStyle w:val="a7"/>
        <w:ind w:firstLine="567"/>
        <w:jc w:val="both"/>
        <w:rPr>
          <w:rFonts w:ascii="Times New Roman" w:hAnsi="Times New Roman"/>
          <w:i/>
          <w:sz w:val="20"/>
          <w:szCs w:val="20"/>
        </w:rPr>
      </w:pPr>
      <w:r w:rsidRPr="001474E6">
        <w:rPr>
          <w:rFonts w:ascii="Times New Roman" w:hAnsi="Times New Roman"/>
          <w:i/>
          <w:sz w:val="20"/>
          <w:szCs w:val="20"/>
        </w:rPr>
        <w:t xml:space="preserve">Приборы ПОЗД, ПКДО-1, выпускаемые ранее, имели один конструктивный недостаток: жесткое крепление наружного тубуса создавало определенные сложности при визуальном считывании данных шкалы. Сейчас конструкция наружного тубуса </w:t>
      </w:r>
      <w:r w:rsidRPr="001474E6">
        <w:rPr>
          <w:rFonts w:ascii="Times New Roman" w:hAnsi="Times New Roman"/>
          <w:b/>
          <w:bCs/>
          <w:i/>
          <w:sz w:val="20"/>
          <w:szCs w:val="20"/>
        </w:rPr>
        <w:t>АКОД-М</w:t>
      </w:r>
      <w:r w:rsidRPr="001474E6">
        <w:rPr>
          <w:rFonts w:ascii="Times New Roman" w:hAnsi="Times New Roman"/>
          <w:i/>
          <w:sz w:val="20"/>
          <w:szCs w:val="20"/>
        </w:rPr>
        <w:t xml:space="preserve"> изменена. При креплении устройства </w:t>
      </w:r>
      <w:r w:rsidRPr="001474E6">
        <w:rPr>
          <w:rFonts w:ascii="Times New Roman" w:hAnsi="Times New Roman"/>
          <w:b/>
          <w:bCs/>
          <w:i/>
          <w:sz w:val="20"/>
          <w:szCs w:val="20"/>
        </w:rPr>
        <w:t>АКОД-М</w:t>
      </w:r>
      <w:r w:rsidRPr="001474E6">
        <w:rPr>
          <w:rFonts w:ascii="Times New Roman" w:hAnsi="Times New Roman"/>
          <w:i/>
          <w:sz w:val="20"/>
          <w:szCs w:val="20"/>
        </w:rPr>
        <w:t xml:space="preserve"> к столбу имеется возможность поворачивать наружный тубус для удобства визуального считывания показаний шкалы. Приборы с поворотной шкалой были разработаны по специальному требованию компании ОАО «Башкирэнерго», где успешно прошли испытания.</w:t>
      </w:r>
    </w:p>
    <w:p w:rsidR="00F71BA6" w:rsidRPr="001474E6" w:rsidRDefault="00F71BA6" w:rsidP="00097B24">
      <w:pPr>
        <w:pStyle w:val="a7"/>
        <w:ind w:firstLine="567"/>
        <w:jc w:val="both"/>
        <w:rPr>
          <w:rFonts w:ascii="Times New Roman" w:hAnsi="Times New Roman"/>
          <w:i/>
          <w:sz w:val="20"/>
          <w:szCs w:val="20"/>
        </w:rPr>
      </w:pPr>
      <w:r w:rsidRPr="001474E6">
        <w:rPr>
          <w:rFonts w:ascii="Times New Roman" w:hAnsi="Times New Roman"/>
          <w:b/>
          <w:bCs/>
          <w:i/>
          <w:sz w:val="20"/>
          <w:szCs w:val="20"/>
        </w:rPr>
        <w:t>АКОД-М</w:t>
      </w:r>
      <w:r w:rsidRPr="001474E6">
        <w:rPr>
          <w:rFonts w:ascii="Times New Roman" w:hAnsi="Times New Roman"/>
          <w:i/>
          <w:sz w:val="20"/>
          <w:szCs w:val="20"/>
        </w:rPr>
        <w:t xml:space="preserve"> – это новая модификация прибора АКОД. В конструкции </w:t>
      </w:r>
      <w:r w:rsidRPr="001474E6">
        <w:rPr>
          <w:rFonts w:ascii="Times New Roman" w:hAnsi="Times New Roman"/>
          <w:b/>
          <w:bCs/>
          <w:i/>
          <w:sz w:val="20"/>
          <w:szCs w:val="20"/>
        </w:rPr>
        <w:t>АКОД-М</w:t>
      </w:r>
      <w:r w:rsidRPr="001474E6">
        <w:rPr>
          <w:rFonts w:ascii="Times New Roman" w:hAnsi="Times New Roman"/>
          <w:i/>
          <w:sz w:val="20"/>
          <w:szCs w:val="20"/>
        </w:rPr>
        <w:t xml:space="preserve"> предусмотрена быстрая замена иглы. В старой конструкции прибора игла заменялась путем разборки изделия и последующей настройки. </w:t>
      </w:r>
    </w:p>
    <w:p w:rsidR="00F71BA6" w:rsidRPr="001474E6" w:rsidRDefault="00F71BA6" w:rsidP="00097B24">
      <w:pPr>
        <w:pStyle w:val="a7"/>
        <w:ind w:firstLine="567"/>
        <w:jc w:val="both"/>
        <w:rPr>
          <w:rFonts w:ascii="Times New Roman" w:hAnsi="Times New Roman"/>
          <w:i/>
          <w:sz w:val="20"/>
          <w:szCs w:val="20"/>
        </w:rPr>
      </w:pPr>
      <w:r w:rsidRPr="001474E6">
        <w:rPr>
          <w:rFonts w:ascii="Times New Roman" w:hAnsi="Times New Roman"/>
          <w:i/>
          <w:sz w:val="20"/>
          <w:szCs w:val="20"/>
        </w:rPr>
        <w:t xml:space="preserve">В комплект поставки Аппаратуры контроля опор деревянных включается три иглы, паспорт, инструкция по эксплуатации, </w:t>
      </w:r>
      <w:proofErr w:type="gramStart"/>
      <w:r w:rsidRPr="001474E6">
        <w:rPr>
          <w:rFonts w:ascii="Times New Roman" w:hAnsi="Times New Roman"/>
          <w:i/>
          <w:sz w:val="20"/>
          <w:szCs w:val="20"/>
        </w:rPr>
        <w:t>техническое</w:t>
      </w:r>
      <w:proofErr w:type="gramEnd"/>
      <w:r w:rsidRPr="001474E6">
        <w:rPr>
          <w:rFonts w:ascii="Times New Roman" w:hAnsi="Times New Roman"/>
          <w:i/>
          <w:sz w:val="20"/>
          <w:szCs w:val="20"/>
        </w:rPr>
        <w:t xml:space="preserve"> описания и футляр для хранения и переноски.</w:t>
      </w:r>
    </w:p>
    <w:p w:rsidR="00F71BA6" w:rsidRPr="001474E6" w:rsidRDefault="00F71BA6" w:rsidP="001E4EFC">
      <w:pPr>
        <w:pStyle w:val="ConsPlusNormal"/>
        <w:ind w:firstLine="568"/>
        <w:jc w:val="center"/>
        <w:rPr>
          <w:rFonts w:ascii="Times New Roman" w:hAnsi="Times New Roman" w:cs="Times New Roman"/>
          <w:i/>
        </w:rPr>
      </w:pPr>
    </w:p>
    <w:p w:rsidR="00E928C2" w:rsidRPr="00216A04" w:rsidRDefault="00A36CDA"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 xml:space="preserve">Знак (плакат) безопасности - </w:t>
      </w:r>
      <w:proofErr w:type="spellStart"/>
      <w:r w:rsidRPr="00216A04">
        <w:rPr>
          <w:rFonts w:ascii="Times New Roman" w:hAnsi="Times New Roman" w:cs="Times New Roman"/>
        </w:rPr>
        <w:t>цветографическое</w:t>
      </w:r>
      <w:proofErr w:type="spellEnd"/>
      <w:r w:rsidRPr="00216A04">
        <w:rPr>
          <w:rFonts w:ascii="Times New Roman" w:hAnsi="Times New Roman" w:cs="Times New Roman"/>
        </w:rPr>
        <w:t xml:space="preserve"> изображение определенной геометрической формы с использованием сигнальных и контрастных цветов, графических символов и (или) поясняющих надписей, предназначенное для предупреждения людей о непосредственной или возможной опасности, запрещения, предписания или разрешения определенных действий, а также для информации о расположении объектов и средств, использование которых исключает или снижает воздействие опасных и (или) вредных факторов</w:t>
      </w:r>
      <w:r w:rsidR="00362BC1" w:rsidRPr="00216A04">
        <w:rPr>
          <w:rFonts w:ascii="Times New Roman" w:hAnsi="Times New Roman" w:cs="Times New Roman"/>
        </w:rPr>
        <w:t xml:space="preserve"> (таблица к п.1.1.4 СО</w:t>
      </w:r>
      <w:proofErr w:type="gramEnd"/>
      <w:r w:rsidR="00362BC1" w:rsidRPr="00216A04">
        <w:rPr>
          <w:rFonts w:ascii="Times New Roman" w:hAnsi="Times New Roman" w:cs="Times New Roman"/>
        </w:rPr>
        <w:t xml:space="preserve"> </w:t>
      </w:r>
      <w:proofErr w:type="gramStart"/>
      <w:r w:rsidR="00362BC1" w:rsidRPr="00216A04">
        <w:rPr>
          <w:rFonts w:ascii="Times New Roman" w:hAnsi="Times New Roman" w:cs="Times New Roman"/>
        </w:rPr>
        <w:t>153-34.03.603-2003 «Инструкция по применению и испытанию средств защиты, используемых в электроустановках»; в настоящих Правилах данное определение отсутствует).</w:t>
      </w:r>
      <w:proofErr w:type="gramEnd"/>
    </w:p>
    <w:p w:rsidR="00571F4C" w:rsidRDefault="00E928C2" w:rsidP="001A33A1">
      <w:pPr>
        <w:pStyle w:val="ConsPlusNormal"/>
        <w:ind w:firstLine="568"/>
        <w:rPr>
          <w:rFonts w:ascii="Times New Roman" w:hAnsi="Times New Roman"/>
          <w:iCs/>
        </w:rPr>
      </w:pPr>
      <w:r w:rsidRPr="00216A04">
        <w:rPr>
          <w:rFonts w:ascii="Times New Roman" w:hAnsi="Times New Roman"/>
          <w:iCs/>
        </w:rPr>
        <w:t>Знак безопасности - знак, предназначенный для предупреждения человека о возможной опасности, запрещении или предписании определенных действий, а также для информации о расположении объектов, использование которых связано с исключением или снижением последствий воздействия опасных и (или) вредных производственных факторов (ГОСТ 12.0.002-80).</w:t>
      </w:r>
    </w:p>
    <w:p w:rsidR="00B61CDF" w:rsidRDefault="004D1F82" w:rsidP="00B61CDF">
      <w:pPr>
        <w:pStyle w:val="a7"/>
        <w:jc w:val="both"/>
        <w:rPr>
          <w:rFonts w:ascii="Times New Roman" w:hAnsi="Times New Roman"/>
          <w:iCs/>
          <w:color w:val="C00000"/>
          <w:sz w:val="20"/>
          <w:szCs w:val="20"/>
        </w:rPr>
      </w:pPr>
      <w:bookmarkStart w:id="1" w:name="i2736407"/>
      <w:bookmarkStart w:id="2" w:name="i2722654"/>
      <w:bookmarkStart w:id="3" w:name="i2713021"/>
      <w:bookmarkStart w:id="4" w:name="i2702743"/>
      <w:bookmarkStart w:id="5" w:name="i2692138"/>
      <w:bookmarkEnd w:id="1"/>
      <w:bookmarkEnd w:id="2"/>
      <w:bookmarkEnd w:id="3"/>
      <w:bookmarkEnd w:id="4"/>
      <w:bookmarkEnd w:id="5"/>
      <w:r w:rsidRPr="00683150">
        <w:rPr>
          <w:rFonts w:ascii="Times New Roman" w:hAnsi="Times New Roman"/>
          <w:iCs/>
          <w:color w:val="C00000"/>
          <w:sz w:val="20"/>
          <w:szCs w:val="20"/>
        </w:rPr>
        <w:t xml:space="preserve">   </w:t>
      </w:r>
      <w:r w:rsidR="007E2400" w:rsidRPr="00683150">
        <w:rPr>
          <w:rFonts w:ascii="Times New Roman" w:hAnsi="Times New Roman"/>
          <w:iCs/>
          <w:color w:val="C00000"/>
          <w:sz w:val="20"/>
          <w:szCs w:val="20"/>
        </w:rPr>
        <w:t xml:space="preserve"> </w:t>
      </w:r>
      <w:r w:rsidR="00683150">
        <w:rPr>
          <w:rFonts w:ascii="Times New Roman" w:hAnsi="Times New Roman"/>
          <w:iCs/>
          <w:color w:val="C00000"/>
          <w:sz w:val="20"/>
          <w:szCs w:val="20"/>
        </w:rPr>
        <w:t xml:space="preserve">        </w:t>
      </w:r>
      <w:proofErr w:type="gramStart"/>
      <w:r w:rsidR="00B844F3" w:rsidRPr="00B844F3">
        <w:rPr>
          <w:rFonts w:ascii="Times New Roman" w:hAnsi="Times New Roman"/>
          <w:iCs/>
          <w:color w:val="C00000"/>
          <w:sz w:val="20"/>
          <w:szCs w:val="20"/>
        </w:rPr>
        <w:t xml:space="preserve">Зона растекания тока замыкания на землю </w:t>
      </w:r>
      <w:r w:rsidR="00B844F3" w:rsidRPr="00B844F3">
        <w:rPr>
          <w:rFonts w:ascii="Times New Roman" w:hAnsi="Times New Roman"/>
          <w:iCs/>
          <w:color w:val="C00000"/>
          <w:sz w:val="20"/>
          <w:szCs w:val="20"/>
        </w:rPr>
        <w:tab/>
      </w:r>
      <w:r w:rsidR="00B844F3">
        <w:rPr>
          <w:rFonts w:ascii="Times New Roman" w:hAnsi="Times New Roman"/>
          <w:iCs/>
          <w:color w:val="C00000"/>
          <w:sz w:val="20"/>
          <w:szCs w:val="20"/>
        </w:rPr>
        <w:t>- з</w:t>
      </w:r>
      <w:r w:rsidR="00B844F3" w:rsidRPr="00B844F3">
        <w:rPr>
          <w:rFonts w:ascii="Times New Roman" w:hAnsi="Times New Roman"/>
          <w:iCs/>
          <w:color w:val="C00000"/>
          <w:sz w:val="20"/>
          <w:szCs w:val="20"/>
        </w:rPr>
        <w:t>она земли, за пределами которой электрический потенциал, обусловленный токами замыкания на землю, может б</w:t>
      </w:r>
      <w:r w:rsidR="00B844F3">
        <w:rPr>
          <w:rFonts w:ascii="Times New Roman" w:hAnsi="Times New Roman"/>
          <w:iCs/>
          <w:color w:val="C00000"/>
          <w:sz w:val="20"/>
          <w:szCs w:val="20"/>
        </w:rPr>
        <w:t>ыть условно принят равным нулю (</w:t>
      </w:r>
      <w:r w:rsidR="00B844F3" w:rsidRPr="00B844F3">
        <w:rPr>
          <w:rFonts w:ascii="Times New Roman" w:hAnsi="Times New Roman"/>
          <w:iCs/>
          <w:color w:val="C00000"/>
          <w:sz w:val="20"/>
          <w:szCs w:val="20"/>
        </w:rPr>
        <w:t>ГОСТ 12.1.009-76 "Система стандартов безопасности труда.</w:t>
      </w:r>
      <w:proofErr w:type="gramEnd"/>
      <w:r w:rsidR="00B844F3" w:rsidRPr="00B844F3">
        <w:rPr>
          <w:rFonts w:ascii="Times New Roman" w:hAnsi="Times New Roman"/>
          <w:iCs/>
          <w:color w:val="C00000"/>
          <w:sz w:val="20"/>
          <w:szCs w:val="20"/>
        </w:rPr>
        <w:t xml:space="preserve"> Электробезоп</w:t>
      </w:r>
      <w:r w:rsidR="00B844F3">
        <w:rPr>
          <w:rFonts w:ascii="Times New Roman" w:hAnsi="Times New Roman"/>
          <w:iCs/>
          <w:color w:val="C00000"/>
          <w:sz w:val="20"/>
          <w:szCs w:val="20"/>
        </w:rPr>
        <w:t xml:space="preserve">асность. </w:t>
      </w:r>
      <w:proofErr w:type="gramStart"/>
      <w:r w:rsidR="00B844F3">
        <w:rPr>
          <w:rFonts w:ascii="Times New Roman" w:hAnsi="Times New Roman"/>
          <w:iCs/>
          <w:color w:val="C00000"/>
          <w:sz w:val="20"/>
          <w:szCs w:val="20"/>
        </w:rPr>
        <w:t>Термины и определения").</w:t>
      </w:r>
      <w:proofErr w:type="gramEnd"/>
    </w:p>
    <w:p w:rsidR="00B45E1D" w:rsidRDefault="00B45E1D" w:rsidP="00B61CDF">
      <w:pPr>
        <w:pStyle w:val="a7"/>
        <w:jc w:val="both"/>
        <w:rPr>
          <w:rFonts w:ascii="Times New Roman" w:hAnsi="Times New Roman"/>
          <w:iCs/>
          <w:color w:val="C00000"/>
          <w:sz w:val="20"/>
          <w:szCs w:val="20"/>
        </w:rPr>
      </w:pPr>
    </w:p>
    <w:p w:rsidR="000E56F3" w:rsidRDefault="000E56F3" w:rsidP="00B45E1D">
      <w:pPr>
        <w:pStyle w:val="a7"/>
        <w:jc w:val="center"/>
        <w:rPr>
          <w:noProof/>
        </w:rPr>
      </w:pPr>
    </w:p>
    <w:p w:rsidR="000E56F3" w:rsidRDefault="000E56F3" w:rsidP="00B45E1D">
      <w:pPr>
        <w:pStyle w:val="a7"/>
        <w:jc w:val="center"/>
        <w:rPr>
          <w:noProof/>
        </w:rPr>
      </w:pPr>
    </w:p>
    <w:p w:rsidR="000E56F3" w:rsidRDefault="000E56F3" w:rsidP="00B45E1D">
      <w:pPr>
        <w:pStyle w:val="a7"/>
        <w:jc w:val="center"/>
        <w:rPr>
          <w:noProof/>
        </w:rPr>
      </w:pPr>
    </w:p>
    <w:p w:rsidR="00B45E1D" w:rsidRDefault="00B45E1D" w:rsidP="00B45E1D">
      <w:pPr>
        <w:pStyle w:val="a7"/>
        <w:jc w:val="center"/>
        <w:rPr>
          <w:rFonts w:ascii="Times New Roman" w:hAnsi="Times New Roman"/>
          <w:iCs/>
          <w:color w:val="C00000"/>
          <w:sz w:val="20"/>
          <w:szCs w:val="20"/>
        </w:rPr>
      </w:pPr>
    </w:p>
    <w:p w:rsidR="000E56F3" w:rsidRDefault="000E56F3" w:rsidP="00B45E1D">
      <w:pPr>
        <w:pStyle w:val="a7"/>
        <w:jc w:val="center"/>
        <w:rPr>
          <w:rFonts w:ascii="Times New Roman" w:hAnsi="Times New Roman"/>
          <w:iCs/>
          <w:color w:val="C00000"/>
          <w:sz w:val="20"/>
          <w:szCs w:val="20"/>
        </w:rPr>
      </w:pPr>
    </w:p>
    <w:p w:rsidR="00B45E1D" w:rsidRDefault="000E56F3" w:rsidP="000E56F3">
      <w:pPr>
        <w:pStyle w:val="a7"/>
        <w:jc w:val="center"/>
        <w:rPr>
          <w:rFonts w:ascii="Times New Roman" w:hAnsi="Times New Roman"/>
          <w:iCs/>
          <w:color w:val="C00000"/>
          <w:sz w:val="20"/>
          <w:szCs w:val="20"/>
        </w:rPr>
      </w:pPr>
      <w:r>
        <w:rPr>
          <w:noProof/>
          <w:lang w:eastAsia="ru-RU"/>
        </w:rPr>
        <w:lastRenderedPageBreak/>
        <w:drawing>
          <wp:inline distT="0" distB="0" distL="0" distR="0" wp14:anchorId="32A469AB" wp14:editId="6876A39B">
            <wp:extent cx="4191635" cy="3731895"/>
            <wp:effectExtent l="0" t="0" r="0" b="1905"/>
            <wp:docPr id="885" name="Рисунок 885" descr="http://lib.znate.ru/pars_docs/refs/196/195394/195394_html_24bf7c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lib.znate.ru/pars_docs/refs/196/195394/195394_html_24bf7c9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91635" cy="3731895"/>
                    </a:xfrm>
                    <a:prstGeom prst="rect">
                      <a:avLst/>
                    </a:prstGeom>
                    <a:noFill/>
                    <a:ln>
                      <a:noFill/>
                    </a:ln>
                  </pic:spPr>
                </pic:pic>
              </a:graphicData>
            </a:graphic>
          </wp:inline>
        </w:drawing>
      </w:r>
    </w:p>
    <w:p w:rsidR="00B45E1D" w:rsidRDefault="00B45E1D" w:rsidP="00B61CDF">
      <w:pPr>
        <w:pStyle w:val="a7"/>
        <w:jc w:val="both"/>
        <w:rPr>
          <w:rFonts w:ascii="Times New Roman" w:hAnsi="Times New Roman"/>
          <w:iCs/>
          <w:color w:val="C00000"/>
          <w:sz w:val="20"/>
          <w:szCs w:val="20"/>
        </w:rPr>
      </w:pPr>
    </w:p>
    <w:p w:rsidR="00B45E1D" w:rsidRDefault="00B45E1D" w:rsidP="00B61CDF">
      <w:pPr>
        <w:pStyle w:val="a7"/>
        <w:jc w:val="both"/>
        <w:rPr>
          <w:rFonts w:ascii="Times New Roman" w:hAnsi="Times New Roman"/>
          <w:iCs/>
          <w:color w:val="C00000"/>
          <w:sz w:val="20"/>
          <w:szCs w:val="20"/>
        </w:rPr>
      </w:pPr>
    </w:p>
    <w:p w:rsidR="005541F6" w:rsidRDefault="005541F6" w:rsidP="005541F6">
      <w:pPr>
        <w:pStyle w:val="a7"/>
        <w:jc w:val="center"/>
        <w:rPr>
          <w:rFonts w:ascii="Times New Roman" w:hAnsi="Times New Roman"/>
          <w:iCs/>
          <w:color w:val="C00000"/>
          <w:sz w:val="20"/>
          <w:szCs w:val="20"/>
        </w:rPr>
      </w:pPr>
      <w:r>
        <w:rPr>
          <w:noProof/>
          <w:lang w:eastAsia="ru-RU"/>
        </w:rPr>
        <w:drawing>
          <wp:inline distT="0" distB="0" distL="0" distR="0" wp14:anchorId="2A6F4D06" wp14:editId="0AEA9F3F">
            <wp:extent cx="2663825" cy="930275"/>
            <wp:effectExtent l="0" t="0" r="3175" b="3175"/>
            <wp:docPr id="887" name="Рисунок 887" descr="http://www.medpopul.ru/img2/sl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medpopul.ru/img2/sled.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3825" cy="930275"/>
                    </a:xfrm>
                    <a:prstGeom prst="rect">
                      <a:avLst/>
                    </a:prstGeom>
                    <a:noFill/>
                    <a:ln>
                      <a:noFill/>
                    </a:ln>
                  </pic:spPr>
                </pic:pic>
              </a:graphicData>
            </a:graphic>
          </wp:inline>
        </w:drawing>
      </w:r>
    </w:p>
    <w:p w:rsidR="00DD1A94" w:rsidRDefault="00DD1A94" w:rsidP="005541F6">
      <w:pPr>
        <w:pStyle w:val="a7"/>
        <w:jc w:val="center"/>
        <w:rPr>
          <w:rFonts w:ascii="Times New Roman" w:hAnsi="Times New Roman"/>
          <w:iCs/>
          <w:color w:val="C00000"/>
          <w:sz w:val="20"/>
          <w:szCs w:val="20"/>
        </w:rPr>
      </w:pPr>
      <w:r>
        <w:rPr>
          <w:rFonts w:ascii="Times New Roman" w:hAnsi="Times New Roman"/>
          <w:iCs/>
          <w:color w:val="C00000"/>
          <w:sz w:val="20"/>
          <w:szCs w:val="20"/>
        </w:rPr>
        <w:t xml:space="preserve">Рис. «Гусиный» шаг </w:t>
      </w:r>
      <w:r w:rsidR="00F84B55">
        <w:rPr>
          <w:rFonts w:ascii="Times New Roman" w:hAnsi="Times New Roman"/>
          <w:iCs/>
          <w:color w:val="C00000"/>
          <w:sz w:val="20"/>
          <w:szCs w:val="20"/>
        </w:rPr>
        <w:t>при выходе работников и</w:t>
      </w:r>
      <w:r>
        <w:rPr>
          <w:rFonts w:ascii="Times New Roman" w:hAnsi="Times New Roman"/>
          <w:iCs/>
          <w:color w:val="C00000"/>
          <w:sz w:val="20"/>
          <w:szCs w:val="20"/>
        </w:rPr>
        <w:t>з</w:t>
      </w:r>
      <w:r w:rsidR="00F84B55">
        <w:rPr>
          <w:rFonts w:ascii="Times New Roman" w:hAnsi="Times New Roman"/>
          <w:iCs/>
          <w:color w:val="C00000"/>
          <w:sz w:val="20"/>
          <w:szCs w:val="20"/>
        </w:rPr>
        <w:t xml:space="preserve"> зоны</w:t>
      </w:r>
      <w:r>
        <w:rPr>
          <w:rFonts w:ascii="Times New Roman" w:hAnsi="Times New Roman"/>
          <w:iCs/>
          <w:color w:val="C00000"/>
          <w:sz w:val="20"/>
          <w:szCs w:val="20"/>
        </w:rPr>
        <w:t xml:space="preserve"> растекания высоковольтного напряжения (более 1000В).</w:t>
      </w:r>
    </w:p>
    <w:p w:rsidR="005541F6" w:rsidRDefault="005541F6" w:rsidP="00B61CDF">
      <w:pPr>
        <w:pStyle w:val="a7"/>
        <w:jc w:val="both"/>
        <w:rPr>
          <w:rFonts w:ascii="Times New Roman" w:hAnsi="Times New Roman"/>
          <w:iCs/>
          <w:color w:val="C00000"/>
          <w:sz w:val="20"/>
          <w:szCs w:val="20"/>
        </w:rPr>
      </w:pPr>
    </w:p>
    <w:p w:rsidR="00B61CDF" w:rsidRDefault="00B61CDF" w:rsidP="00B61CDF">
      <w:pPr>
        <w:pStyle w:val="a7"/>
        <w:jc w:val="both"/>
        <w:rPr>
          <w:rFonts w:ascii="Times New Roman" w:hAnsi="Times New Roman"/>
          <w:iCs/>
          <w:color w:val="C00000"/>
          <w:sz w:val="20"/>
          <w:szCs w:val="20"/>
        </w:rPr>
      </w:pPr>
      <w:r>
        <w:rPr>
          <w:rFonts w:ascii="Times New Roman" w:hAnsi="Times New Roman"/>
          <w:iCs/>
          <w:color w:val="C00000"/>
          <w:sz w:val="20"/>
          <w:szCs w:val="20"/>
        </w:rPr>
        <w:t xml:space="preserve">           </w:t>
      </w:r>
      <w:proofErr w:type="gramStart"/>
      <w:r w:rsidRPr="00B61CDF">
        <w:rPr>
          <w:rFonts w:ascii="Times New Roman" w:hAnsi="Times New Roman"/>
          <w:iCs/>
          <w:color w:val="C00000"/>
          <w:sz w:val="20"/>
          <w:szCs w:val="20"/>
        </w:rPr>
        <w:t>З</w:t>
      </w:r>
      <w:r>
        <w:rPr>
          <w:rFonts w:ascii="Times New Roman" w:hAnsi="Times New Roman"/>
          <w:iCs/>
          <w:color w:val="C00000"/>
          <w:sz w:val="20"/>
          <w:szCs w:val="20"/>
        </w:rPr>
        <w:t xml:space="preserve">ащитное </w:t>
      </w:r>
      <w:proofErr w:type="spellStart"/>
      <w:r>
        <w:rPr>
          <w:rFonts w:ascii="Times New Roman" w:hAnsi="Times New Roman"/>
          <w:iCs/>
          <w:color w:val="C00000"/>
          <w:sz w:val="20"/>
          <w:szCs w:val="20"/>
        </w:rPr>
        <w:t>зануление</w:t>
      </w:r>
      <w:proofErr w:type="spellEnd"/>
      <w:r>
        <w:rPr>
          <w:rFonts w:ascii="Times New Roman" w:hAnsi="Times New Roman"/>
          <w:iCs/>
          <w:color w:val="C00000"/>
          <w:sz w:val="20"/>
          <w:szCs w:val="20"/>
        </w:rPr>
        <w:t xml:space="preserve"> (</w:t>
      </w:r>
      <w:proofErr w:type="spellStart"/>
      <w:r>
        <w:rPr>
          <w:rFonts w:ascii="Times New Roman" w:hAnsi="Times New Roman"/>
          <w:iCs/>
          <w:color w:val="C00000"/>
          <w:sz w:val="20"/>
          <w:szCs w:val="20"/>
        </w:rPr>
        <w:t>зануление</w:t>
      </w:r>
      <w:proofErr w:type="spellEnd"/>
      <w:r>
        <w:rPr>
          <w:rFonts w:ascii="Times New Roman" w:hAnsi="Times New Roman"/>
          <w:iCs/>
          <w:color w:val="C00000"/>
          <w:sz w:val="20"/>
          <w:szCs w:val="20"/>
        </w:rPr>
        <w:t>) - п</w:t>
      </w:r>
      <w:r w:rsidRPr="00B61CDF">
        <w:rPr>
          <w:rFonts w:ascii="Times New Roman" w:hAnsi="Times New Roman"/>
          <w:iCs/>
          <w:color w:val="C00000"/>
          <w:sz w:val="20"/>
          <w:szCs w:val="20"/>
        </w:rPr>
        <w:t xml:space="preserve">реднамеренное соединение открытых проводящих частей с </w:t>
      </w:r>
      <w:proofErr w:type="spellStart"/>
      <w:r w:rsidRPr="00B61CDF">
        <w:rPr>
          <w:rFonts w:ascii="Times New Roman" w:hAnsi="Times New Roman"/>
          <w:iCs/>
          <w:color w:val="C00000"/>
          <w:sz w:val="20"/>
          <w:szCs w:val="20"/>
        </w:rPr>
        <w:t>глухозаземленной</w:t>
      </w:r>
      <w:proofErr w:type="spellEnd"/>
      <w:r w:rsidRPr="00B61CDF">
        <w:rPr>
          <w:rFonts w:ascii="Times New Roman" w:hAnsi="Times New Roman"/>
          <w:iCs/>
          <w:color w:val="C00000"/>
          <w:sz w:val="20"/>
          <w:szCs w:val="20"/>
        </w:rPr>
        <w:t xml:space="preserve"> </w:t>
      </w:r>
      <w:proofErr w:type="spellStart"/>
      <w:r w:rsidRPr="00B61CDF">
        <w:rPr>
          <w:rFonts w:ascii="Times New Roman" w:hAnsi="Times New Roman"/>
          <w:iCs/>
          <w:color w:val="C00000"/>
          <w:sz w:val="20"/>
          <w:szCs w:val="20"/>
        </w:rPr>
        <w:t>нейтралью</w:t>
      </w:r>
      <w:proofErr w:type="spellEnd"/>
      <w:r w:rsidRPr="00B61CDF">
        <w:rPr>
          <w:rFonts w:ascii="Times New Roman" w:hAnsi="Times New Roman"/>
          <w:iCs/>
          <w:color w:val="C00000"/>
          <w:sz w:val="20"/>
          <w:szCs w:val="20"/>
        </w:rPr>
        <w:t xml:space="preserve"> генератора или трансформатора в сетях трехфазного тока, с </w:t>
      </w:r>
      <w:proofErr w:type="spellStart"/>
      <w:r w:rsidRPr="00B61CDF">
        <w:rPr>
          <w:rFonts w:ascii="Times New Roman" w:hAnsi="Times New Roman"/>
          <w:iCs/>
          <w:color w:val="C00000"/>
          <w:sz w:val="20"/>
          <w:szCs w:val="20"/>
        </w:rPr>
        <w:t>глухозаземленным</w:t>
      </w:r>
      <w:proofErr w:type="spellEnd"/>
      <w:r w:rsidRPr="00B61CDF">
        <w:rPr>
          <w:rFonts w:ascii="Times New Roman" w:hAnsi="Times New Roman"/>
          <w:iCs/>
          <w:color w:val="C00000"/>
          <w:sz w:val="20"/>
          <w:szCs w:val="20"/>
        </w:rPr>
        <w:t xml:space="preserve"> выводом источника однофазного тока, с заземленной точкой источника в сетях постоянного тока, выполняем</w:t>
      </w:r>
      <w:r>
        <w:rPr>
          <w:rFonts w:ascii="Times New Roman" w:hAnsi="Times New Roman"/>
          <w:iCs/>
          <w:color w:val="C00000"/>
          <w:sz w:val="20"/>
          <w:szCs w:val="20"/>
        </w:rPr>
        <w:t>ое в целях электробезопасности (</w:t>
      </w:r>
      <w:r w:rsidRPr="00B61CDF">
        <w:rPr>
          <w:rFonts w:ascii="Times New Roman" w:hAnsi="Times New Roman"/>
          <w:iCs/>
          <w:color w:val="C00000"/>
          <w:sz w:val="20"/>
          <w:szCs w:val="20"/>
        </w:rPr>
        <w:t>Правила устройства электроустановок.</w:t>
      </w:r>
      <w:proofErr w:type="gramEnd"/>
      <w:r w:rsidRPr="00B61CDF">
        <w:rPr>
          <w:rFonts w:ascii="Times New Roman" w:hAnsi="Times New Roman"/>
          <w:iCs/>
          <w:color w:val="C00000"/>
          <w:sz w:val="20"/>
          <w:szCs w:val="20"/>
        </w:rPr>
        <w:t xml:space="preserve"> </w:t>
      </w:r>
      <w:proofErr w:type="gramStart"/>
      <w:r w:rsidRPr="00B61CDF">
        <w:rPr>
          <w:rFonts w:ascii="Times New Roman" w:hAnsi="Times New Roman"/>
          <w:iCs/>
          <w:color w:val="C00000"/>
          <w:sz w:val="20"/>
          <w:szCs w:val="20"/>
        </w:rPr>
        <w:t>Утв. Приказом Минэнерго РФ от 08.07.02 N 204</w:t>
      </w:r>
      <w:r>
        <w:rPr>
          <w:rFonts w:ascii="Times New Roman" w:hAnsi="Times New Roman"/>
          <w:iCs/>
          <w:color w:val="C00000"/>
          <w:sz w:val="20"/>
          <w:szCs w:val="20"/>
        </w:rPr>
        <w:t>).</w:t>
      </w:r>
      <w:proofErr w:type="gramEnd"/>
    </w:p>
    <w:p w:rsidR="00D2142F" w:rsidRDefault="00B844F3" w:rsidP="00B844F3">
      <w:pPr>
        <w:pStyle w:val="a7"/>
        <w:jc w:val="both"/>
        <w:rPr>
          <w:rFonts w:ascii="Times New Roman" w:hAnsi="Times New Roman"/>
          <w:color w:val="C00000"/>
          <w:sz w:val="20"/>
          <w:szCs w:val="20"/>
        </w:rPr>
      </w:pPr>
      <w:r>
        <w:rPr>
          <w:rFonts w:ascii="Times New Roman" w:hAnsi="Times New Roman"/>
          <w:iCs/>
          <w:color w:val="C00000"/>
          <w:sz w:val="20"/>
          <w:szCs w:val="20"/>
        </w:rPr>
        <w:t xml:space="preserve">            </w:t>
      </w:r>
      <w:r w:rsidR="00A476C6" w:rsidRPr="00683150">
        <w:rPr>
          <w:rFonts w:ascii="Times New Roman" w:hAnsi="Times New Roman"/>
          <w:iCs/>
          <w:color w:val="C00000"/>
          <w:sz w:val="20"/>
          <w:szCs w:val="20"/>
        </w:rPr>
        <w:t>И</w:t>
      </w:r>
      <w:r w:rsidR="00A476C6" w:rsidRPr="00683150">
        <w:rPr>
          <w:rFonts w:ascii="Times New Roman" w:hAnsi="Times New Roman"/>
          <w:color w:val="C00000"/>
          <w:sz w:val="20"/>
          <w:szCs w:val="20"/>
        </w:rPr>
        <w:t xml:space="preserve">зделия медицинского назначения </w:t>
      </w:r>
      <w:r w:rsidR="00F96DB3" w:rsidRPr="00683150">
        <w:rPr>
          <w:rFonts w:ascii="Times New Roman" w:hAnsi="Times New Roman"/>
          <w:color w:val="C00000"/>
          <w:sz w:val="20"/>
          <w:szCs w:val="20"/>
        </w:rPr>
        <w:t xml:space="preserve">для оказания первой помощи работникам </w:t>
      </w:r>
      <w:r w:rsidR="00A476C6" w:rsidRPr="00683150">
        <w:rPr>
          <w:rFonts w:ascii="Times New Roman" w:hAnsi="Times New Roman"/>
          <w:color w:val="C00000"/>
          <w:sz w:val="20"/>
          <w:szCs w:val="20"/>
        </w:rPr>
        <w:t xml:space="preserve">(к пункту 1.4) </w:t>
      </w:r>
      <w:r w:rsidR="00683150">
        <w:rPr>
          <w:rFonts w:ascii="Times New Roman" w:hAnsi="Times New Roman"/>
          <w:color w:val="C00000"/>
          <w:sz w:val="20"/>
          <w:szCs w:val="20"/>
        </w:rPr>
        <w:t>–</w:t>
      </w:r>
      <w:r w:rsidR="00A476C6" w:rsidRPr="00683150">
        <w:rPr>
          <w:rFonts w:ascii="Times New Roman" w:hAnsi="Times New Roman"/>
          <w:color w:val="C00000"/>
          <w:sz w:val="20"/>
          <w:szCs w:val="20"/>
        </w:rPr>
        <w:t xml:space="preserve"> </w:t>
      </w:r>
      <w:r w:rsidR="00683150">
        <w:rPr>
          <w:rFonts w:ascii="Times New Roman" w:hAnsi="Times New Roman"/>
          <w:color w:val="C00000"/>
          <w:sz w:val="20"/>
          <w:szCs w:val="20"/>
        </w:rPr>
        <w:t>медицинские изделия, перечень которых определен п</w:t>
      </w:r>
      <w:r w:rsidR="00683150" w:rsidRPr="00683150">
        <w:rPr>
          <w:rFonts w:ascii="Times New Roman" w:hAnsi="Times New Roman"/>
          <w:color w:val="C00000"/>
          <w:sz w:val="20"/>
          <w:szCs w:val="20"/>
        </w:rPr>
        <w:t>риказ</w:t>
      </w:r>
      <w:r w:rsidR="00683150">
        <w:rPr>
          <w:rFonts w:ascii="Times New Roman" w:hAnsi="Times New Roman"/>
          <w:color w:val="C00000"/>
          <w:sz w:val="20"/>
          <w:szCs w:val="20"/>
        </w:rPr>
        <w:t>ом</w:t>
      </w:r>
      <w:r w:rsidR="00683150" w:rsidRPr="00683150">
        <w:rPr>
          <w:rFonts w:ascii="Times New Roman" w:hAnsi="Times New Roman"/>
          <w:color w:val="C00000"/>
          <w:sz w:val="20"/>
          <w:szCs w:val="20"/>
        </w:rPr>
        <w:t xml:space="preserve"> Минздравсоцразвития России от 05.03.2011 № 169н. </w:t>
      </w:r>
      <w:r w:rsidR="00D2142F">
        <w:rPr>
          <w:rFonts w:ascii="Times New Roman" w:hAnsi="Times New Roman"/>
          <w:color w:val="C00000"/>
          <w:sz w:val="20"/>
          <w:szCs w:val="20"/>
        </w:rPr>
        <w:t xml:space="preserve"> </w:t>
      </w:r>
    </w:p>
    <w:p w:rsidR="004707E0" w:rsidRPr="00216A04" w:rsidRDefault="00CB5AD7" w:rsidP="00216A04">
      <w:pPr>
        <w:widowControl w:val="0"/>
        <w:tabs>
          <w:tab w:val="left" w:pos="485"/>
        </w:tabs>
        <w:autoSpaceDE w:val="0"/>
        <w:autoSpaceDN w:val="0"/>
        <w:adjustRightInd w:val="0"/>
        <w:spacing w:before="5" w:after="0" w:line="240" w:lineRule="auto"/>
        <w:ind w:left="312" w:right="29"/>
        <w:jc w:val="both"/>
        <w:rPr>
          <w:rFonts w:ascii="Times New Roman" w:hAnsi="Times New Roman"/>
          <w:iCs/>
          <w:sz w:val="20"/>
          <w:szCs w:val="20"/>
        </w:rPr>
      </w:pPr>
      <w:r>
        <w:rPr>
          <w:rFonts w:ascii="Times New Roman" w:hAnsi="Times New Roman"/>
          <w:iCs/>
          <w:sz w:val="20"/>
          <w:szCs w:val="20"/>
        </w:rPr>
        <w:t xml:space="preserve">   </w:t>
      </w:r>
      <w:r w:rsidR="004D1F82" w:rsidRPr="00216A04">
        <w:rPr>
          <w:rFonts w:ascii="Times New Roman" w:hAnsi="Times New Roman"/>
          <w:iCs/>
          <w:sz w:val="20"/>
          <w:szCs w:val="20"/>
        </w:rPr>
        <w:t>Кабельно-воздушная линия электропередачи (дал</w:t>
      </w:r>
      <w:r w:rsidR="004645AD" w:rsidRPr="00216A04">
        <w:rPr>
          <w:rFonts w:ascii="Times New Roman" w:hAnsi="Times New Roman"/>
          <w:iCs/>
          <w:sz w:val="20"/>
          <w:szCs w:val="20"/>
        </w:rPr>
        <w:t xml:space="preserve">ее - КВЛ) - линия для передачи </w:t>
      </w:r>
      <w:r w:rsidR="004D1F82" w:rsidRPr="00216A04">
        <w:rPr>
          <w:rFonts w:ascii="Times New Roman" w:hAnsi="Times New Roman"/>
          <w:iCs/>
          <w:sz w:val="20"/>
          <w:szCs w:val="20"/>
        </w:rPr>
        <w:t>электроэнер</w:t>
      </w:r>
      <w:r w:rsidR="004D1F82" w:rsidRPr="00216A04">
        <w:rPr>
          <w:rFonts w:ascii="Times New Roman" w:hAnsi="Times New Roman"/>
          <w:iCs/>
          <w:sz w:val="20"/>
          <w:szCs w:val="20"/>
        </w:rPr>
        <w:softHyphen/>
        <w:t xml:space="preserve">гии, </w:t>
      </w:r>
      <w:r w:rsidR="004707E0" w:rsidRPr="00216A04">
        <w:rPr>
          <w:rFonts w:ascii="Times New Roman" w:hAnsi="Times New Roman"/>
          <w:iCs/>
          <w:sz w:val="20"/>
          <w:szCs w:val="20"/>
        </w:rPr>
        <w:t xml:space="preserve"> </w:t>
      </w:r>
      <w:r w:rsidR="004D1F82" w:rsidRPr="00216A04">
        <w:rPr>
          <w:rFonts w:ascii="Times New Roman" w:hAnsi="Times New Roman"/>
          <w:iCs/>
          <w:sz w:val="20"/>
          <w:szCs w:val="20"/>
        </w:rPr>
        <w:t xml:space="preserve">состоящая </w:t>
      </w:r>
      <w:proofErr w:type="gramStart"/>
      <w:r w:rsidR="004D1F82" w:rsidRPr="00216A04">
        <w:rPr>
          <w:rFonts w:ascii="Times New Roman" w:hAnsi="Times New Roman"/>
          <w:iCs/>
          <w:sz w:val="20"/>
          <w:szCs w:val="20"/>
        </w:rPr>
        <w:t>из</w:t>
      </w:r>
      <w:proofErr w:type="gramEnd"/>
      <w:r w:rsidR="004D1F82" w:rsidRPr="00216A04">
        <w:rPr>
          <w:rFonts w:ascii="Times New Roman" w:hAnsi="Times New Roman"/>
          <w:iCs/>
          <w:sz w:val="20"/>
          <w:szCs w:val="20"/>
        </w:rPr>
        <w:t xml:space="preserve"> </w:t>
      </w:r>
    </w:p>
    <w:p w:rsidR="004D1F82" w:rsidRPr="00216A04" w:rsidRDefault="004D1F82" w:rsidP="00216A04">
      <w:pPr>
        <w:widowControl w:val="0"/>
        <w:tabs>
          <w:tab w:val="left" w:pos="485"/>
        </w:tabs>
        <w:autoSpaceDE w:val="0"/>
        <w:autoSpaceDN w:val="0"/>
        <w:adjustRightInd w:val="0"/>
        <w:spacing w:before="5" w:after="0" w:line="240" w:lineRule="auto"/>
        <w:ind w:right="29"/>
        <w:jc w:val="both"/>
        <w:rPr>
          <w:rFonts w:ascii="Times New Roman" w:hAnsi="Times New Roman"/>
          <w:iCs/>
          <w:sz w:val="20"/>
          <w:szCs w:val="20"/>
        </w:rPr>
      </w:pPr>
      <w:r w:rsidRPr="00216A04">
        <w:rPr>
          <w:rFonts w:ascii="Times New Roman" w:hAnsi="Times New Roman"/>
          <w:iCs/>
          <w:sz w:val="20"/>
          <w:szCs w:val="20"/>
        </w:rPr>
        <w:t>участков в воздушном и кабель</w:t>
      </w:r>
      <w:r w:rsidRPr="00216A04">
        <w:rPr>
          <w:rFonts w:ascii="Times New Roman" w:hAnsi="Times New Roman"/>
          <w:iCs/>
          <w:sz w:val="20"/>
          <w:szCs w:val="20"/>
        </w:rPr>
        <w:softHyphen/>
        <w:t xml:space="preserve">ном исполнении, соединенных между собой (пункт </w:t>
      </w:r>
      <w:r w:rsidR="00182DD1" w:rsidRPr="00216A04">
        <w:rPr>
          <w:rFonts w:ascii="Times New Roman" w:hAnsi="Times New Roman"/>
          <w:iCs/>
          <w:sz w:val="20"/>
          <w:szCs w:val="20"/>
        </w:rPr>
        <w:t>4.4).</w:t>
      </w:r>
    </w:p>
    <w:p w:rsidR="00D25E44" w:rsidRDefault="004645AD" w:rsidP="00D25E44">
      <w:pPr>
        <w:widowControl w:val="0"/>
        <w:tabs>
          <w:tab w:val="left" w:pos="485"/>
        </w:tabs>
        <w:autoSpaceDE w:val="0"/>
        <w:autoSpaceDN w:val="0"/>
        <w:adjustRightInd w:val="0"/>
        <w:spacing w:before="5" w:after="0" w:line="240" w:lineRule="auto"/>
        <w:ind w:right="29"/>
        <w:jc w:val="both"/>
        <w:rPr>
          <w:rFonts w:ascii="Times New Roman" w:hAnsi="Times New Roman"/>
          <w:iCs/>
          <w:sz w:val="20"/>
          <w:szCs w:val="20"/>
        </w:rPr>
      </w:pPr>
      <w:r w:rsidRPr="00216A04">
        <w:rPr>
          <w:rFonts w:ascii="Times New Roman" w:hAnsi="Times New Roman"/>
          <w:iCs/>
          <w:sz w:val="20"/>
          <w:szCs w:val="20"/>
        </w:rPr>
        <w:t xml:space="preserve">          </w:t>
      </w:r>
      <w:proofErr w:type="gramStart"/>
      <w:r w:rsidR="00D25E44" w:rsidRPr="00D25E44">
        <w:rPr>
          <w:rFonts w:ascii="Times New Roman" w:hAnsi="Times New Roman"/>
          <w:iCs/>
          <w:sz w:val="20"/>
          <w:szCs w:val="20"/>
        </w:rPr>
        <w:t xml:space="preserve">Квалификация работника </w:t>
      </w:r>
      <w:r w:rsidR="00D25E44" w:rsidRPr="00D25E44">
        <w:rPr>
          <w:rFonts w:ascii="Times New Roman" w:hAnsi="Times New Roman"/>
          <w:iCs/>
          <w:sz w:val="20"/>
          <w:szCs w:val="20"/>
        </w:rPr>
        <w:tab/>
      </w:r>
      <w:r w:rsidR="00D25E44">
        <w:rPr>
          <w:rFonts w:ascii="Times New Roman" w:hAnsi="Times New Roman"/>
          <w:iCs/>
          <w:sz w:val="20"/>
          <w:szCs w:val="20"/>
        </w:rPr>
        <w:t>- х</w:t>
      </w:r>
      <w:r w:rsidR="00D25E44" w:rsidRPr="00D25E44">
        <w:rPr>
          <w:rFonts w:ascii="Times New Roman" w:hAnsi="Times New Roman"/>
          <w:iCs/>
          <w:sz w:val="20"/>
          <w:szCs w:val="20"/>
        </w:rPr>
        <w:t>арактеристика совокупности знаний и умений работника, установленная в форме присвоения ему определенной квалификации, звания, соответствующего</w:t>
      </w:r>
      <w:r w:rsidR="00D25E44">
        <w:rPr>
          <w:rFonts w:ascii="Times New Roman" w:hAnsi="Times New Roman"/>
          <w:iCs/>
          <w:sz w:val="20"/>
          <w:szCs w:val="20"/>
        </w:rPr>
        <w:t xml:space="preserve"> разряда, категории или класса (</w:t>
      </w:r>
      <w:r w:rsidR="00D25E44" w:rsidRPr="00D25E44">
        <w:rPr>
          <w:rFonts w:ascii="Times New Roman" w:hAnsi="Times New Roman"/>
          <w:iCs/>
          <w:sz w:val="20"/>
          <w:szCs w:val="20"/>
        </w:rPr>
        <w:t>Российская энциклопедия по охране труда.</w:t>
      </w:r>
      <w:proofErr w:type="gramEnd"/>
      <w:r w:rsidR="00D25E44" w:rsidRPr="00D25E44">
        <w:rPr>
          <w:rFonts w:ascii="Times New Roman" w:hAnsi="Times New Roman"/>
          <w:iCs/>
          <w:sz w:val="20"/>
          <w:szCs w:val="20"/>
        </w:rPr>
        <w:t xml:space="preserve"> </w:t>
      </w:r>
      <w:proofErr w:type="gramStart"/>
      <w:r w:rsidR="00D25E44" w:rsidRPr="00D25E44">
        <w:rPr>
          <w:rFonts w:ascii="Times New Roman" w:hAnsi="Times New Roman"/>
          <w:iCs/>
          <w:sz w:val="20"/>
          <w:szCs w:val="20"/>
        </w:rPr>
        <w:t xml:space="preserve">В </w:t>
      </w:r>
      <w:r w:rsidR="00D25E44">
        <w:rPr>
          <w:rFonts w:ascii="Times New Roman" w:hAnsi="Times New Roman"/>
          <w:iCs/>
          <w:sz w:val="20"/>
          <w:szCs w:val="20"/>
        </w:rPr>
        <w:t>3 т. - М.: Изд-во НЦ ЭНАС, 2006).</w:t>
      </w:r>
      <w:proofErr w:type="gramEnd"/>
    </w:p>
    <w:p w:rsidR="00EE6C31" w:rsidRPr="00216A04" w:rsidRDefault="00D25E44" w:rsidP="00D25E44">
      <w:pPr>
        <w:widowControl w:val="0"/>
        <w:tabs>
          <w:tab w:val="left" w:pos="485"/>
        </w:tabs>
        <w:autoSpaceDE w:val="0"/>
        <w:autoSpaceDN w:val="0"/>
        <w:adjustRightInd w:val="0"/>
        <w:spacing w:before="5" w:after="0" w:line="240" w:lineRule="auto"/>
        <w:ind w:right="29"/>
        <w:jc w:val="both"/>
        <w:rPr>
          <w:rFonts w:ascii="Times New Roman" w:hAnsi="Times New Roman"/>
          <w:iCs/>
          <w:sz w:val="20"/>
          <w:szCs w:val="20"/>
        </w:rPr>
      </w:pPr>
      <w:r>
        <w:rPr>
          <w:rFonts w:ascii="Times New Roman" w:hAnsi="Times New Roman"/>
          <w:iCs/>
          <w:sz w:val="20"/>
          <w:szCs w:val="20"/>
        </w:rPr>
        <w:t xml:space="preserve">           </w:t>
      </w:r>
      <w:r w:rsidR="004645AD" w:rsidRPr="00216A04">
        <w:rPr>
          <w:rFonts w:ascii="Times New Roman" w:hAnsi="Times New Roman"/>
          <w:iCs/>
          <w:sz w:val="20"/>
          <w:szCs w:val="20"/>
        </w:rPr>
        <w:t>Класс электроинструмента и ручных электрических машин по типу защиты от поражения электрическим током (к таблице 7) -</w:t>
      </w:r>
      <w:r w:rsidR="00EE6C31" w:rsidRPr="00216A04">
        <w:rPr>
          <w:rFonts w:ascii="Times New Roman" w:hAnsi="Times New Roman"/>
          <w:iCs/>
          <w:sz w:val="20"/>
          <w:szCs w:val="20"/>
        </w:rPr>
        <w:t xml:space="preserve"> существует 4 класса электроинструмента и ручных электрических машин по типу защиты от поражения электрическим током (ГОСТ </w:t>
      </w:r>
      <w:proofErr w:type="gramStart"/>
      <w:r w:rsidR="00EE6C31" w:rsidRPr="00216A04">
        <w:rPr>
          <w:rFonts w:ascii="Times New Roman" w:hAnsi="Times New Roman"/>
          <w:iCs/>
          <w:sz w:val="20"/>
          <w:szCs w:val="20"/>
        </w:rPr>
        <w:t>Р</w:t>
      </w:r>
      <w:proofErr w:type="gramEnd"/>
      <w:r w:rsidR="00EE6C31" w:rsidRPr="00216A04">
        <w:rPr>
          <w:rFonts w:ascii="Times New Roman" w:hAnsi="Times New Roman"/>
          <w:iCs/>
          <w:sz w:val="20"/>
          <w:szCs w:val="20"/>
        </w:rPr>
        <w:t xml:space="preserve"> МЭК 536-94 «Классификация электротехнического и электронного оборудования по способу защиты от поражения электрическим током»):</w:t>
      </w:r>
    </w:p>
    <w:p w:rsidR="00746137" w:rsidRPr="001E215F" w:rsidRDefault="00746137" w:rsidP="00746137">
      <w:pPr>
        <w:widowControl w:val="0"/>
        <w:tabs>
          <w:tab w:val="left" w:pos="485"/>
        </w:tabs>
        <w:autoSpaceDE w:val="0"/>
        <w:autoSpaceDN w:val="0"/>
        <w:adjustRightInd w:val="0"/>
        <w:spacing w:before="5" w:after="0" w:line="240" w:lineRule="auto"/>
        <w:ind w:right="29" w:firstLine="567"/>
        <w:jc w:val="both"/>
        <w:rPr>
          <w:rFonts w:ascii="Times New Roman" w:hAnsi="Times New Roman"/>
          <w:i/>
          <w:iCs/>
          <w:sz w:val="20"/>
          <w:szCs w:val="20"/>
        </w:rPr>
      </w:pPr>
      <w:r w:rsidRPr="001E215F">
        <w:rPr>
          <w:rFonts w:ascii="Times New Roman" w:hAnsi="Times New Roman"/>
          <w:i/>
          <w:iCs/>
          <w:sz w:val="20"/>
          <w:szCs w:val="20"/>
        </w:rPr>
        <w:t xml:space="preserve">Оборудование класса 0 - защита от  поражения электрическим током обеспечивается основной изоляцией, при этом отсутствует электрическое соединение открытых проводящих частей, если таковые имеются, с защитным проводником стационарной проводки. При пробое основной изоляции защита должна обеспечиваться окружающей средой (воздух, изоляция пола и т.п.).  </w:t>
      </w:r>
    </w:p>
    <w:p w:rsidR="001C7EDB" w:rsidRPr="001E215F" w:rsidRDefault="001C7EDB" w:rsidP="001C7EDB">
      <w:pPr>
        <w:widowControl w:val="0"/>
        <w:tabs>
          <w:tab w:val="left" w:pos="485"/>
        </w:tabs>
        <w:autoSpaceDE w:val="0"/>
        <w:autoSpaceDN w:val="0"/>
        <w:adjustRightInd w:val="0"/>
        <w:spacing w:before="5" w:after="0" w:line="240" w:lineRule="auto"/>
        <w:ind w:right="29" w:firstLine="567"/>
        <w:jc w:val="both"/>
        <w:rPr>
          <w:rFonts w:ascii="Times New Roman" w:hAnsi="Times New Roman"/>
          <w:i/>
          <w:iCs/>
          <w:sz w:val="20"/>
          <w:szCs w:val="20"/>
        </w:rPr>
      </w:pPr>
      <w:r w:rsidRPr="001E215F">
        <w:rPr>
          <w:rFonts w:ascii="Times New Roman" w:hAnsi="Times New Roman"/>
          <w:i/>
          <w:iCs/>
          <w:sz w:val="20"/>
          <w:szCs w:val="20"/>
        </w:rPr>
        <w:t>Малое напряжение - номинальное напряжение не более 42</w:t>
      </w:r>
      <w:proofErr w:type="gramStart"/>
      <w:r w:rsidRPr="001E215F">
        <w:rPr>
          <w:rFonts w:ascii="Times New Roman" w:hAnsi="Times New Roman"/>
          <w:i/>
          <w:iCs/>
          <w:sz w:val="20"/>
          <w:szCs w:val="20"/>
        </w:rPr>
        <w:t xml:space="preserve"> В</w:t>
      </w:r>
      <w:proofErr w:type="gramEnd"/>
      <w:r w:rsidRPr="001E215F">
        <w:rPr>
          <w:rFonts w:ascii="Times New Roman" w:hAnsi="Times New Roman"/>
          <w:i/>
          <w:iCs/>
          <w:sz w:val="20"/>
          <w:szCs w:val="20"/>
        </w:rPr>
        <w:t xml:space="preserve"> между фазами и по отношению к земле, применяемое в электроустановках для обеспечения электробезопасности (Российская энциклопедия по охране труда. </w:t>
      </w:r>
      <w:proofErr w:type="gramStart"/>
      <w:r w:rsidRPr="001E215F">
        <w:rPr>
          <w:rFonts w:ascii="Times New Roman" w:hAnsi="Times New Roman"/>
          <w:i/>
          <w:iCs/>
          <w:sz w:val="20"/>
          <w:szCs w:val="20"/>
        </w:rPr>
        <w:t>В 3 т. - М.: Изд-во НЦ ЭНАС, 2006).</w:t>
      </w:r>
      <w:proofErr w:type="gramEnd"/>
    </w:p>
    <w:p w:rsidR="00C14BE3" w:rsidRPr="001E215F" w:rsidRDefault="001C7EDB" w:rsidP="001C7EDB">
      <w:pPr>
        <w:widowControl w:val="0"/>
        <w:tabs>
          <w:tab w:val="left" w:pos="485"/>
        </w:tabs>
        <w:autoSpaceDE w:val="0"/>
        <w:autoSpaceDN w:val="0"/>
        <w:adjustRightInd w:val="0"/>
        <w:spacing w:before="5" w:after="0" w:line="240" w:lineRule="auto"/>
        <w:ind w:right="29" w:firstLine="567"/>
        <w:jc w:val="both"/>
        <w:rPr>
          <w:rFonts w:ascii="Times New Roman" w:hAnsi="Times New Roman"/>
          <w:i/>
          <w:iCs/>
          <w:sz w:val="20"/>
          <w:szCs w:val="20"/>
        </w:rPr>
      </w:pPr>
      <w:r w:rsidRPr="001E215F">
        <w:rPr>
          <w:rFonts w:ascii="Times New Roman" w:hAnsi="Times New Roman"/>
          <w:i/>
          <w:iCs/>
          <w:sz w:val="20"/>
          <w:szCs w:val="20"/>
        </w:rPr>
        <w:t xml:space="preserve"> </w:t>
      </w:r>
      <w:proofErr w:type="gramStart"/>
      <w:r w:rsidR="00C14BE3" w:rsidRPr="001E215F">
        <w:rPr>
          <w:rFonts w:ascii="Times New Roman" w:hAnsi="Times New Roman"/>
          <w:i/>
          <w:iCs/>
          <w:sz w:val="20"/>
          <w:szCs w:val="20"/>
        </w:rPr>
        <w:t xml:space="preserve">Машина класса I </w:t>
      </w:r>
      <w:r w:rsidR="00C14BE3" w:rsidRPr="001E215F">
        <w:rPr>
          <w:rFonts w:ascii="Times New Roman" w:hAnsi="Times New Roman"/>
          <w:i/>
          <w:iCs/>
          <w:sz w:val="20"/>
          <w:szCs w:val="20"/>
        </w:rPr>
        <w:tab/>
        <w:t>- машина, в которой защиту от поражения электрическим током обеспечивают как основной изоляцией, так и дополнительными мерами безопасности, при которых доступные токопроводящие части соединены с защитным (заземляющим) проводом сети таким образом, что не могут оказаться под напряжением в случае повреждения основной изоляции (ГОСТ 12.2.013.0-91 "Система стандартов безопасности труда.</w:t>
      </w:r>
      <w:proofErr w:type="gramEnd"/>
      <w:r w:rsidR="00C14BE3" w:rsidRPr="001E215F">
        <w:rPr>
          <w:rFonts w:ascii="Times New Roman" w:hAnsi="Times New Roman"/>
          <w:i/>
          <w:iCs/>
          <w:sz w:val="20"/>
          <w:szCs w:val="20"/>
        </w:rPr>
        <w:t xml:space="preserve"> Машины ручные электрические. </w:t>
      </w:r>
      <w:proofErr w:type="gramStart"/>
      <w:r w:rsidR="00C14BE3" w:rsidRPr="001E215F">
        <w:rPr>
          <w:rFonts w:ascii="Times New Roman" w:hAnsi="Times New Roman"/>
          <w:i/>
          <w:iCs/>
          <w:sz w:val="20"/>
          <w:szCs w:val="20"/>
        </w:rPr>
        <w:t xml:space="preserve">Общие требования безопасности и методы испытаний"). </w:t>
      </w:r>
      <w:proofErr w:type="gramEnd"/>
    </w:p>
    <w:p w:rsidR="00C14BE3" w:rsidRPr="001E215F" w:rsidRDefault="00C14BE3" w:rsidP="00C14BE3">
      <w:pPr>
        <w:widowControl w:val="0"/>
        <w:tabs>
          <w:tab w:val="left" w:pos="485"/>
        </w:tabs>
        <w:autoSpaceDE w:val="0"/>
        <w:autoSpaceDN w:val="0"/>
        <w:adjustRightInd w:val="0"/>
        <w:spacing w:before="5" w:after="0" w:line="240" w:lineRule="auto"/>
        <w:ind w:right="29" w:firstLine="567"/>
        <w:jc w:val="both"/>
        <w:rPr>
          <w:rFonts w:ascii="Times New Roman" w:hAnsi="Times New Roman"/>
          <w:i/>
          <w:iCs/>
          <w:sz w:val="20"/>
          <w:szCs w:val="20"/>
        </w:rPr>
      </w:pPr>
      <w:proofErr w:type="gramStart"/>
      <w:r w:rsidRPr="001E215F">
        <w:rPr>
          <w:rFonts w:ascii="Times New Roman" w:hAnsi="Times New Roman"/>
          <w:i/>
          <w:iCs/>
          <w:sz w:val="20"/>
          <w:szCs w:val="20"/>
        </w:rPr>
        <w:t xml:space="preserve">Машина класса II - машина, в которой защиту от поражения электрическим током обеспечивают как основной изоляцией, так и дополнительными мерами безопасности, такими как двойная и усиленная изоляция, и </w:t>
      </w:r>
      <w:r w:rsidRPr="001E215F">
        <w:rPr>
          <w:rFonts w:ascii="Times New Roman" w:hAnsi="Times New Roman"/>
          <w:i/>
          <w:iCs/>
          <w:sz w:val="20"/>
          <w:szCs w:val="20"/>
        </w:rPr>
        <w:lastRenderedPageBreak/>
        <w:t>которая не имеет защитного провода или защитного контакта заземления (ГОСТ 12.2.013.0-91 "Система стандартов безопасности труда.</w:t>
      </w:r>
      <w:proofErr w:type="gramEnd"/>
      <w:r w:rsidRPr="001E215F">
        <w:rPr>
          <w:rFonts w:ascii="Times New Roman" w:hAnsi="Times New Roman"/>
          <w:i/>
          <w:iCs/>
          <w:sz w:val="20"/>
          <w:szCs w:val="20"/>
        </w:rPr>
        <w:t xml:space="preserve"> Машины ручные электрические. </w:t>
      </w:r>
      <w:proofErr w:type="gramStart"/>
      <w:r w:rsidRPr="001E215F">
        <w:rPr>
          <w:rFonts w:ascii="Times New Roman" w:hAnsi="Times New Roman"/>
          <w:i/>
          <w:iCs/>
          <w:sz w:val="20"/>
          <w:szCs w:val="20"/>
        </w:rPr>
        <w:t xml:space="preserve">Общие требования безопасности и методы испытаний"). </w:t>
      </w:r>
      <w:proofErr w:type="gramEnd"/>
    </w:p>
    <w:p w:rsidR="00C14BE3" w:rsidRPr="001E215F" w:rsidRDefault="00C14BE3" w:rsidP="00C14BE3">
      <w:pPr>
        <w:widowControl w:val="0"/>
        <w:tabs>
          <w:tab w:val="left" w:pos="485"/>
        </w:tabs>
        <w:autoSpaceDE w:val="0"/>
        <w:autoSpaceDN w:val="0"/>
        <w:adjustRightInd w:val="0"/>
        <w:spacing w:before="5" w:after="0" w:line="240" w:lineRule="auto"/>
        <w:ind w:right="29" w:firstLine="567"/>
        <w:jc w:val="both"/>
        <w:rPr>
          <w:rFonts w:ascii="Times New Roman" w:hAnsi="Times New Roman"/>
          <w:i/>
          <w:iCs/>
          <w:sz w:val="20"/>
          <w:szCs w:val="20"/>
        </w:rPr>
      </w:pPr>
      <w:proofErr w:type="gramStart"/>
      <w:r w:rsidRPr="001E215F">
        <w:rPr>
          <w:rFonts w:ascii="Times New Roman" w:hAnsi="Times New Roman"/>
          <w:i/>
          <w:iCs/>
          <w:sz w:val="20"/>
          <w:szCs w:val="20"/>
        </w:rPr>
        <w:t>Машина класса III - машина, в которой защиту от поражения электрическим током обеспечивают путем ее питания безопасным сверхнизким напряжением и в которой не возникают напряжения больше, чем безопасное сверхнизкое напряжение (ГОСТ 12.2.013.0-91 "Система стандартов безопасности труда.</w:t>
      </w:r>
      <w:proofErr w:type="gramEnd"/>
      <w:r w:rsidRPr="001E215F">
        <w:rPr>
          <w:rFonts w:ascii="Times New Roman" w:hAnsi="Times New Roman"/>
          <w:i/>
          <w:iCs/>
          <w:sz w:val="20"/>
          <w:szCs w:val="20"/>
        </w:rPr>
        <w:t xml:space="preserve"> Машины ручные электрические. </w:t>
      </w:r>
      <w:proofErr w:type="gramStart"/>
      <w:r w:rsidRPr="001E215F">
        <w:rPr>
          <w:rFonts w:ascii="Times New Roman" w:hAnsi="Times New Roman"/>
          <w:i/>
          <w:iCs/>
          <w:sz w:val="20"/>
          <w:szCs w:val="20"/>
        </w:rPr>
        <w:t>Общие требования безопасности и методы испытаний").</w:t>
      </w:r>
      <w:proofErr w:type="gramEnd"/>
    </w:p>
    <w:p w:rsidR="004645AD" w:rsidRPr="00216A04" w:rsidRDefault="004645AD" w:rsidP="00216A04">
      <w:pPr>
        <w:widowControl w:val="0"/>
        <w:tabs>
          <w:tab w:val="left" w:pos="485"/>
        </w:tabs>
        <w:autoSpaceDE w:val="0"/>
        <w:autoSpaceDN w:val="0"/>
        <w:adjustRightInd w:val="0"/>
        <w:spacing w:before="5" w:after="0" w:line="240" w:lineRule="auto"/>
        <w:ind w:right="29"/>
        <w:jc w:val="both"/>
        <w:rPr>
          <w:rFonts w:ascii="Times New Roman" w:hAnsi="Times New Roman"/>
          <w:iCs/>
          <w:sz w:val="20"/>
          <w:szCs w:val="20"/>
        </w:rPr>
      </w:pPr>
    </w:p>
    <w:p w:rsidR="004D1F82" w:rsidRPr="00216A04" w:rsidRDefault="007E2400" w:rsidP="00216A04">
      <w:pPr>
        <w:pStyle w:val="ConsPlusNormal"/>
        <w:ind w:firstLine="540"/>
        <w:jc w:val="both"/>
        <w:rPr>
          <w:rFonts w:ascii="Times New Roman" w:hAnsi="Times New Roman" w:cs="Times New Roman"/>
          <w:iCs/>
        </w:rPr>
      </w:pPr>
      <w:r w:rsidRPr="00216A04">
        <w:rPr>
          <w:rFonts w:ascii="Times New Roman" w:hAnsi="Times New Roman" w:cs="Times New Roman"/>
          <w:iCs/>
        </w:rPr>
        <w:t xml:space="preserve"> </w:t>
      </w:r>
      <w:r w:rsidR="00182DD1" w:rsidRPr="00216A04">
        <w:rPr>
          <w:rFonts w:ascii="Times New Roman" w:hAnsi="Times New Roman" w:cs="Times New Roman"/>
          <w:iCs/>
        </w:rPr>
        <w:t>К</w:t>
      </w:r>
      <w:r w:rsidR="004D1F82" w:rsidRPr="00216A04">
        <w:rPr>
          <w:rFonts w:ascii="Times New Roman" w:hAnsi="Times New Roman" w:cs="Times New Roman"/>
          <w:iCs/>
        </w:rPr>
        <w:t>омандированный персонал –</w:t>
      </w:r>
      <w:r w:rsidRPr="00216A04">
        <w:rPr>
          <w:rFonts w:ascii="Times New Roman" w:hAnsi="Times New Roman" w:cs="Times New Roman"/>
          <w:iCs/>
        </w:rPr>
        <w:t xml:space="preserve"> </w:t>
      </w:r>
      <w:r w:rsidRPr="00216A04">
        <w:rPr>
          <w:rFonts w:ascii="Times New Roman" w:hAnsi="Times New Roman" w:cs="Times New Roman"/>
        </w:rPr>
        <w:t xml:space="preserve">работники организаций, направляемые для выполнения работ в действующих, строящихся, технически перевооружаемых, реконструируемых электроустановках, не состоящие в штате организаций - владельцев электроустановки </w:t>
      </w:r>
      <w:r w:rsidR="00182DD1" w:rsidRPr="00216A04">
        <w:rPr>
          <w:rFonts w:ascii="Times New Roman" w:hAnsi="Times New Roman" w:cs="Times New Roman"/>
          <w:iCs/>
        </w:rPr>
        <w:t xml:space="preserve">(пункт </w:t>
      </w:r>
      <w:r w:rsidRPr="00216A04">
        <w:rPr>
          <w:rFonts w:ascii="Times New Roman" w:hAnsi="Times New Roman" w:cs="Times New Roman"/>
          <w:iCs/>
        </w:rPr>
        <w:t>46.1</w:t>
      </w:r>
      <w:r w:rsidR="00182DD1" w:rsidRPr="00216A04">
        <w:rPr>
          <w:rFonts w:ascii="Times New Roman" w:hAnsi="Times New Roman" w:cs="Times New Roman"/>
          <w:iCs/>
        </w:rPr>
        <w:t>).</w:t>
      </w:r>
    </w:p>
    <w:p w:rsidR="00816FC2" w:rsidRPr="00216A04" w:rsidRDefault="00940FF1" w:rsidP="00216A04">
      <w:pPr>
        <w:pStyle w:val="ConsPlusNormal"/>
        <w:ind w:firstLine="540"/>
        <w:jc w:val="both"/>
        <w:rPr>
          <w:rFonts w:ascii="Times New Roman" w:hAnsi="Times New Roman" w:cs="Times New Roman"/>
          <w:i/>
          <w:iCs/>
        </w:rPr>
      </w:pPr>
      <w:proofErr w:type="gramStart"/>
      <w:r w:rsidRPr="00216A04">
        <w:rPr>
          <w:rFonts w:ascii="Times New Roman" w:hAnsi="Times New Roman" w:cs="Times New Roman"/>
          <w:i/>
          <w:iCs/>
        </w:rPr>
        <w:t xml:space="preserve">Не следует путать работников, которым даны права «командированного персонала» согласно данным Правилам,  </w:t>
      </w:r>
      <w:r w:rsidR="00B66B68" w:rsidRPr="00216A04">
        <w:rPr>
          <w:rFonts w:ascii="Times New Roman" w:hAnsi="Times New Roman" w:cs="Times New Roman"/>
          <w:i/>
          <w:iCs/>
        </w:rPr>
        <w:t xml:space="preserve">и работников, прибывающих в </w:t>
      </w:r>
      <w:r w:rsidR="00A548FA">
        <w:rPr>
          <w:rFonts w:ascii="Times New Roman" w:hAnsi="Times New Roman" w:cs="Times New Roman"/>
          <w:i/>
          <w:iCs/>
        </w:rPr>
        <w:t xml:space="preserve">командировку в </w:t>
      </w:r>
      <w:r w:rsidR="00B66B68" w:rsidRPr="00216A04">
        <w:rPr>
          <w:rFonts w:ascii="Times New Roman" w:hAnsi="Times New Roman" w:cs="Times New Roman"/>
          <w:i/>
          <w:iCs/>
        </w:rPr>
        <w:t>организацию не для работы в электроустановках, а для выпол</w:t>
      </w:r>
      <w:r w:rsidR="00966EDA" w:rsidRPr="00216A04">
        <w:rPr>
          <w:rFonts w:ascii="Times New Roman" w:hAnsi="Times New Roman" w:cs="Times New Roman"/>
          <w:i/>
          <w:iCs/>
        </w:rPr>
        <w:t>н</w:t>
      </w:r>
      <w:r w:rsidR="00BF3A36" w:rsidRPr="00216A04">
        <w:rPr>
          <w:rFonts w:ascii="Times New Roman" w:hAnsi="Times New Roman" w:cs="Times New Roman"/>
          <w:i/>
          <w:iCs/>
        </w:rPr>
        <w:t>ения других работ,</w:t>
      </w:r>
      <w:r w:rsidR="00CB12E3" w:rsidRPr="00216A04">
        <w:rPr>
          <w:rFonts w:ascii="Times New Roman" w:hAnsi="Times New Roman" w:cs="Times New Roman"/>
          <w:i/>
          <w:iCs/>
        </w:rPr>
        <w:t xml:space="preserve"> не связанных с работами в электроустановках,</w:t>
      </w:r>
      <w:r w:rsidR="00BF3A36" w:rsidRPr="00216A04">
        <w:rPr>
          <w:rFonts w:ascii="Times New Roman" w:hAnsi="Times New Roman" w:cs="Times New Roman"/>
          <w:i/>
          <w:iCs/>
        </w:rPr>
        <w:t xml:space="preserve"> несмотря на то, что оформление их командировочных удостоверений проводится по одним и тем же нормативным документам:</w:t>
      </w:r>
      <w:proofErr w:type="gramEnd"/>
      <w:r w:rsidR="00BF3A36" w:rsidRPr="00216A04">
        <w:rPr>
          <w:rFonts w:ascii="Times New Roman" w:hAnsi="Times New Roman" w:cs="Times New Roman"/>
          <w:i/>
          <w:iCs/>
        </w:rPr>
        <w:t xml:space="preserve"> </w:t>
      </w:r>
      <w:proofErr w:type="gramStart"/>
      <w:r w:rsidR="0051221E" w:rsidRPr="00216A04">
        <w:rPr>
          <w:rFonts w:ascii="Times New Roman" w:hAnsi="Times New Roman" w:cs="Times New Roman"/>
          <w:i/>
          <w:iCs/>
        </w:rPr>
        <w:t xml:space="preserve">Инструкция Минфина СССР, Госкомтруда СССР и ВЦСПС от 07.04.1988 N 62 «О служебных командировках в пределах СССР», </w:t>
      </w:r>
      <w:r w:rsidRPr="00216A04">
        <w:rPr>
          <w:rFonts w:ascii="Times New Roman" w:hAnsi="Times New Roman" w:cs="Times New Roman"/>
          <w:i/>
          <w:iCs/>
        </w:rPr>
        <w:t xml:space="preserve">«Положение об особенностях направления работников в служебные командировки» (утв. </w:t>
      </w:r>
      <w:r w:rsidR="0051221E" w:rsidRPr="00216A04">
        <w:rPr>
          <w:rFonts w:ascii="Times New Roman" w:hAnsi="Times New Roman" w:cs="Times New Roman"/>
          <w:i/>
          <w:iCs/>
        </w:rPr>
        <w:t>постановление</w:t>
      </w:r>
      <w:r w:rsidRPr="00216A04">
        <w:rPr>
          <w:rFonts w:ascii="Times New Roman" w:hAnsi="Times New Roman" w:cs="Times New Roman"/>
          <w:i/>
          <w:iCs/>
        </w:rPr>
        <w:t>м</w:t>
      </w:r>
      <w:r w:rsidR="0051221E" w:rsidRPr="00216A04">
        <w:rPr>
          <w:rFonts w:ascii="Times New Roman" w:hAnsi="Times New Roman" w:cs="Times New Roman"/>
          <w:i/>
          <w:iCs/>
        </w:rPr>
        <w:t xml:space="preserve"> Правительства РФ от 13.10.2008 N 749</w:t>
      </w:r>
      <w:r w:rsidRPr="00216A04">
        <w:rPr>
          <w:rFonts w:ascii="Times New Roman" w:hAnsi="Times New Roman" w:cs="Times New Roman"/>
          <w:i/>
          <w:iCs/>
        </w:rPr>
        <w:t>)</w:t>
      </w:r>
      <w:r w:rsidR="0051221E" w:rsidRPr="00216A04">
        <w:rPr>
          <w:rFonts w:ascii="Times New Roman" w:hAnsi="Times New Roman" w:cs="Times New Roman"/>
          <w:i/>
          <w:iCs/>
        </w:rPr>
        <w:t>, а также Приказ Минздравсоцразвития РФ от 11.09.2009 N 739н, утвердивший Порядок и формы учета работников, выбывающих в служебные командировки из командирующей организации и прибывших в организацию, в</w:t>
      </w:r>
      <w:proofErr w:type="gramEnd"/>
      <w:r w:rsidR="0051221E" w:rsidRPr="00216A04">
        <w:rPr>
          <w:rFonts w:ascii="Times New Roman" w:hAnsi="Times New Roman" w:cs="Times New Roman"/>
          <w:i/>
          <w:iCs/>
        </w:rPr>
        <w:t xml:space="preserve"> </w:t>
      </w:r>
      <w:proofErr w:type="gramStart"/>
      <w:r w:rsidR="0051221E" w:rsidRPr="00216A04">
        <w:rPr>
          <w:rFonts w:ascii="Times New Roman" w:hAnsi="Times New Roman" w:cs="Times New Roman"/>
          <w:i/>
          <w:iCs/>
        </w:rPr>
        <w:t>которую</w:t>
      </w:r>
      <w:proofErr w:type="gramEnd"/>
      <w:r w:rsidR="0051221E" w:rsidRPr="00216A04">
        <w:rPr>
          <w:rFonts w:ascii="Times New Roman" w:hAnsi="Times New Roman" w:cs="Times New Roman"/>
          <w:i/>
          <w:iCs/>
        </w:rPr>
        <w:t xml:space="preserve"> они командированы.</w:t>
      </w:r>
      <w:r w:rsidR="00CB12E3" w:rsidRPr="00216A04">
        <w:rPr>
          <w:rFonts w:ascii="Times New Roman" w:hAnsi="Times New Roman" w:cs="Times New Roman"/>
          <w:i/>
          <w:iCs/>
        </w:rPr>
        <w:t xml:space="preserve"> </w:t>
      </w:r>
    </w:p>
    <w:p w:rsidR="00816FC2" w:rsidRPr="00216A04" w:rsidRDefault="00FE7F90" w:rsidP="00216A04">
      <w:pPr>
        <w:pStyle w:val="ConsPlusNormal"/>
        <w:ind w:firstLine="540"/>
        <w:jc w:val="both"/>
        <w:rPr>
          <w:b/>
        </w:rPr>
      </w:pPr>
      <w:r w:rsidRPr="00216A04">
        <w:rPr>
          <w:rFonts w:ascii="Times New Roman" w:hAnsi="Times New Roman" w:cs="Times New Roman"/>
          <w:i/>
          <w:iCs/>
        </w:rPr>
        <w:t>Работники</w:t>
      </w:r>
      <w:r w:rsidR="00CB12E3" w:rsidRPr="00216A04">
        <w:rPr>
          <w:rFonts w:ascii="Times New Roman" w:hAnsi="Times New Roman" w:cs="Times New Roman"/>
          <w:i/>
          <w:iCs/>
        </w:rPr>
        <w:t xml:space="preserve"> </w:t>
      </w:r>
      <w:r w:rsidRPr="00216A04">
        <w:rPr>
          <w:rFonts w:ascii="Times New Roman" w:hAnsi="Times New Roman" w:cs="Times New Roman"/>
          <w:i/>
          <w:iCs/>
        </w:rPr>
        <w:t>организаций, направляемые</w:t>
      </w:r>
      <w:r w:rsidR="00CB12E3" w:rsidRPr="00216A04">
        <w:rPr>
          <w:rFonts w:ascii="Times New Roman" w:hAnsi="Times New Roman" w:cs="Times New Roman"/>
          <w:i/>
          <w:iCs/>
        </w:rPr>
        <w:t xml:space="preserve"> для выполнения работ в действующих, строящихся, технически перевооружаемых, реконструируемых электроустановках</w:t>
      </w:r>
      <w:r w:rsidRPr="00216A04">
        <w:rPr>
          <w:rFonts w:ascii="Times New Roman" w:hAnsi="Times New Roman" w:cs="Times New Roman"/>
          <w:i/>
          <w:iCs/>
        </w:rPr>
        <w:t>,</w:t>
      </w:r>
      <w:r w:rsidR="00CB12E3" w:rsidRPr="00216A04">
        <w:rPr>
          <w:rFonts w:ascii="Times New Roman" w:hAnsi="Times New Roman" w:cs="Times New Roman"/>
          <w:i/>
          <w:iCs/>
        </w:rPr>
        <w:t xml:space="preserve"> после прибытия в организацию</w:t>
      </w:r>
      <w:r w:rsidR="00816FC2" w:rsidRPr="00216A04">
        <w:rPr>
          <w:rFonts w:ascii="Times New Roman" w:hAnsi="Times New Roman" w:cs="Times New Roman"/>
          <w:i/>
          <w:iCs/>
        </w:rPr>
        <w:t xml:space="preserve"> владельца</w:t>
      </w:r>
      <w:r w:rsidR="00CB12E3" w:rsidRPr="00216A04">
        <w:rPr>
          <w:rFonts w:ascii="Times New Roman" w:hAnsi="Times New Roman" w:cs="Times New Roman"/>
          <w:i/>
          <w:iCs/>
        </w:rPr>
        <w:t xml:space="preserve"> </w:t>
      </w:r>
      <w:r w:rsidR="00816FC2" w:rsidRPr="00216A04">
        <w:rPr>
          <w:rFonts w:ascii="Times New Roman" w:hAnsi="Times New Roman" w:cs="Times New Roman"/>
          <w:i/>
          <w:iCs/>
        </w:rPr>
        <w:t xml:space="preserve">электроустановки, </w:t>
      </w:r>
      <w:r w:rsidR="00CB12E3" w:rsidRPr="00216A04">
        <w:rPr>
          <w:rFonts w:ascii="Times New Roman" w:hAnsi="Times New Roman" w:cs="Times New Roman"/>
          <w:i/>
          <w:iCs/>
        </w:rPr>
        <w:t>после определенных</w:t>
      </w:r>
      <w:r w:rsidRPr="00216A04">
        <w:rPr>
          <w:rFonts w:ascii="Times New Roman" w:hAnsi="Times New Roman" w:cs="Times New Roman"/>
          <w:i/>
          <w:iCs/>
        </w:rPr>
        <w:t xml:space="preserve"> действий согл</w:t>
      </w:r>
      <w:r w:rsidR="00816FC2" w:rsidRPr="00216A04">
        <w:rPr>
          <w:rFonts w:ascii="Times New Roman" w:hAnsi="Times New Roman" w:cs="Times New Roman"/>
          <w:i/>
          <w:iCs/>
        </w:rPr>
        <w:t xml:space="preserve">асно настоящим Правилам, </w:t>
      </w:r>
      <w:r w:rsidR="009E7CFA">
        <w:rPr>
          <w:rFonts w:ascii="Times New Roman" w:hAnsi="Times New Roman" w:cs="Times New Roman"/>
          <w:i/>
          <w:iCs/>
        </w:rPr>
        <w:t xml:space="preserve">могут </w:t>
      </w:r>
      <w:r w:rsidR="00816FC2" w:rsidRPr="00216A04">
        <w:rPr>
          <w:rFonts w:ascii="Times New Roman" w:hAnsi="Times New Roman" w:cs="Times New Roman"/>
          <w:i/>
          <w:iCs/>
        </w:rPr>
        <w:t>получа</w:t>
      </w:r>
      <w:r w:rsidR="009E7CFA">
        <w:rPr>
          <w:rFonts w:ascii="Times New Roman" w:hAnsi="Times New Roman" w:cs="Times New Roman"/>
          <w:i/>
          <w:iCs/>
        </w:rPr>
        <w:t>ть</w:t>
      </w:r>
      <w:r w:rsidRPr="00216A04">
        <w:rPr>
          <w:rFonts w:ascii="Times New Roman" w:hAnsi="Times New Roman" w:cs="Times New Roman"/>
          <w:i/>
          <w:iCs/>
        </w:rPr>
        <w:t xml:space="preserve"> </w:t>
      </w:r>
      <w:r w:rsidR="00BF413C" w:rsidRPr="00216A04">
        <w:rPr>
          <w:rFonts w:ascii="Times New Roman" w:hAnsi="Times New Roman" w:cs="Times New Roman"/>
          <w:b/>
          <w:i/>
          <w:iCs/>
        </w:rPr>
        <w:t>специальные</w:t>
      </w:r>
      <w:r w:rsidR="00BF413C" w:rsidRPr="00216A04">
        <w:rPr>
          <w:rFonts w:ascii="Times New Roman" w:hAnsi="Times New Roman" w:cs="Times New Roman"/>
          <w:i/>
          <w:iCs/>
        </w:rPr>
        <w:t xml:space="preserve"> </w:t>
      </w:r>
      <w:r w:rsidRPr="00216A04">
        <w:rPr>
          <w:rFonts w:ascii="Times New Roman" w:hAnsi="Times New Roman" w:cs="Times New Roman"/>
          <w:b/>
          <w:i/>
          <w:iCs/>
        </w:rPr>
        <w:t>права</w:t>
      </w:r>
      <w:r w:rsidRPr="00216A04">
        <w:rPr>
          <w:i/>
        </w:rPr>
        <w:t xml:space="preserve"> </w:t>
      </w:r>
      <w:r w:rsidRPr="00216A04">
        <w:rPr>
          <w:rFonts w:ascii="Times New Roman" w:hAnsi="Times New Roman" w:cs="Times New Roman"/>
          <w:b/>
          <w:i/>
          <w:iCs/>
        </w:rPr>
        <w:t>«командированного персонала</w:t>
      </w:r>
      <w:r w:rsidR="00816FC2" w:rsidRPr="00216A04">
        <w:rPr>
          <w:rFonts w:ascii="Times New Roman" w:hAnsi="Times New Roman" w:cs="Times New Roman"/>
          <w:b/>
          <w:i/>
          <w:iCs/>
        </w:rPr>
        <w:t>».</w:t>
      </w:r>
      <w:r w:rsidR="00816FC2" w:rsidRPr="00216A04">
        <w:rPr>
          <w:b/>
        </w:rPr>
        <w:t xml:space="preserve"> </w:t>
      </w:r>
    </w:p>
    <w:p w:rsidR="0051221E" w:rsidRPr="00216A04" w:rsidRDefault="00816FC2" w:rsidP="00216A04">
      <w:pPr>
        <w:pStyle w:val="ConsPlusNormal"/>
        <w:ind w:firstLine="540"/>
        <w:jc w:val="both"/>
        <w:rPr>
          <w:rFonts w:ascii="Times New Roman" w:hAnsi="Times New Roman" w:cs="Times New Roman"/>
          <w:b/>
          <w:i/>
          <w:iCs/>
        </w:rPr>
      </w:pPr>
      <w:proofErr w:type="gramStart"/>
      <w:r w:rsidRPr="00216A04">
        <w:rPr>
          <w:rFonts w:ascii="Times New Roman" w:hAnsi="Times New Roman" w:cs="Times New Roman"/>
          <w:i/>
          <w:iCs/>
        </w:rPr>
        <w:t>Работники, прибывающие  в организацию не для работы в электроустановках, а для выполнения других работ, не связанных с работами в электроустановках, являются лицами, находящимися в служебной командировк</w:t>
      </w:r>
      <w:r w:rsidR="00BF413C" w:rsidRPr="00216A04">
        <w:rPr>
          <w:rFonts w:ascii="Times New Roman" w:hAnsi="Times New Roman" w:cs="Times New Roman"/>
          <w:i/>
          <w:iCs/>
        </w:rPr>
        <w:t>е –</w:t>
      </w:r>
      <w:r w:rsidRPr="00216A04">
        <w:rPr>
          <w:rFonts w:ascii="Times New Roman" w:hAnsi="Times New Roman" w:cs="Times New Roman"/>
          <w:i/>
          <w:iCs/>
        </w:rPr>
        <w:t xml:space="preserve"> </w:t>
      </w:r>
      <w:r w:rsidR="00BF413C" w:rsidRPr="00216A04">
        <w:rPr>
          <w:rFonts w:ascii="Times New Roman" w:hAnsi="Times New Roman" w:cs="Times New Roman"/>
          <w:i/>
          <w:iCs/>
        </w:rPr>
        <w:t>в поездке</w:t>
      </w:r>
      <w:r w:rsidRPr="00216A04">
        <w:rPr>
          <w:rFonts w:ascii="Times New Roman" w:hAnsi="Times New Roman" w:cs="Times New Roman"/>
          <w:i/>
          <w:iCs/>
        </w:rPr>
        <w:t xml:space="preserve"> </w:t>
      </w:r>
      <w:r w:rsidR="002B0B50" w:rsidRPr="00216A04">
        <w:rPr>
          <w:rFonts w:ascii="Times New Roman" w:hAnsi="Times New Roman" w:cs="Times New Roman"/>
          <w:i/>
          <w:iCs/>
        </w:rPr>
        <w:t>п</w:t>
      </w:r>
      <w:r w:rsidRPr="00216A04">
        <w:rPr>
          <w:rFonts w:ascii="Times New Roman" w:hAnsi="Times New Roman" w:cs="Times New Roman"/>
          <w:i/>
          <w:iCs/>
        </w:rPr>
        <w:t>о распоряжению руководителя объединения, предприятия, учреждения, организации на определенный срок в другую местность для выполнения служебного поручения вне места его постоянной работы</w:t>
      </w:r>
      <w:r w:rsidR="00B37686">
        <w:rPr>
          <w:rFonts w:ascii="Times New Roman" w:hAnsi="Times New Roman" w:cs="Times New Roman"/>
          <w:i/>
          <w:iCs/>
        </w:rPr>
        <w:t xml:space="preserve"> -</w:t>
      </w:r>
      <w:r w:rsidR="00BF413C" w:rsidRPr="00216A04">
        <w:rPr>
          <w:rFonts w:ascii="Times New Roman" w:hAnsi="Times New Roman" w:cs="Times New Roman"/>
          <w:i/>
          <w:iCs/>
        </w:rPr>
        <w:t xml:space="preserve">  </w:t>
      </w:r>
      <w:r w:rsidR="00BF413C" w:rsidRPr="00216A04">
        <w:rPr>
          <w:rFonts w:ascii="Times New Roman" w:hAnsi="Times New Roman" w:cs="Times New Roman"/>
          <w:b/>
          <w:i/>
          <w:iCs/>
        </w:rPr>
        <w:t>никаких специальных прав им не присваивается.</w:t>
      </w:r>
      <w:proofErr w:type="gramEnd"/>
    </w:p>
    <w:p w:rsidR="004869D4" w:rsidRPr="00216A04" w:rsidRDefault="004869D4" w:rsidP="00216A04">
      <w:pPr>
        <w:pStyle w:val="ConsPlusNormal"/>
        <w:ind w:firstLine="540"/>
        <w:jc w:val="both"/>
        <w:rPr>
          <w:rFonts w:ascii="Times New Roman" w:hAnsi="Times New Roman" w:cs="Times New Roman"/>
          <w:b/>
          <w:i/>
          <w:iCs/>
        </w:rPr>
      </w:pPr>
      <w:r w:rsidRPr="00216A04">
        <w:rPr>
          <w:rFonts w:ascii="Times New Roman" w:hAnsi="Times New Roman" w:cs="Times New Roman"/>
          <w:i/>
          <w:iCs/>
        </w:rPr>
        <w:t xml:space="preserve">Работники строительно-монтажных организаций (СМО), прибывающие  в организацию не для работы в электроустановках, а для выполнения работ </w:t>
      </w:r>
      <w:r w:rsidRPr="00216A04">
        <w:rPr>
          <w:rFonts w:ascii="Times New Roman" w:hAnsi="Times New Roman" w:cs="Times New Roman"/>
          <w:b/>
          <w:i/>
          <w:iCs/>
        </w:rPr>
        <w:t>на территории</w:t>
      </w:r>
      <w:r w:rsidR="007A1610">
        <w:rPr>
          <w:rFonts w:ascii="Times New Roman" w:hAnsi="Times New Roman" w:cs="Times New Roman"/>
          <w:b/>
          <w:i/>
          <w:iCs/>
        </w:rPr>
        <w:t xml:space="preserve"> </w:t>
      </w:r>
      <w:r w:rsidR="007A1610">
        <w:rPr>
          <w:rFonts w:ascii="Times New Roman" w:hAnsi="Times New Roman" w:cs="Times New Roman"/>
          <w:i/>
          <w:iCs/>
        </w:rPr>
        <w:t>(в зданиях, сооружениях</w:t>
      </w:r>
      <w:r w:rsidR="007A1610" w:rsidRPr="007A1610">
        <w:rPr>
          <w:rFonts w:ascii="Times New Roman" w:hAnsi="Times New Roman" w:cs="Times New Roman"/>
          <w:i/>
          <w:iCs/>
        </w:rPr>
        <w:t>)</w:t>
      </w:r>
      <w:r w:rsidR="007A1610">
        <w:rPr>
          <w:rFonts w:ascii="Times New Roman" w:hAnsi="Times New Roman" w:cs="Times New Roman"/>
          <w:b/>
          <w:i/>
          <w:iCs/>
        </w:rPr>
        <w:t xml:space="preserve"> </w:t>
      </w:r>
      <w:r w:rsidRPr="00216A04">
        <w:rPr>
          <w:rFonts w:ascii="Times New Roman" w:hAnsi="Times New Roman" w:cs="Times New Roman"/>
          <w:i/>
          <w:iCs/>
        </w:rPr>
        <w:t xml:space="preserve"> организации, не связанных с работами в электроустановках, также являются лицами, находящимися в служебной командировке,  </w:t>
      </w:r>
      <w:r w:rsidRPr="00216A04">
        <w:rPr>
          <w:rFonts w:ascii="Times New Roman" w:hAnsi="Times New Roman" w:cs="Times New Roman"/>
          <w:b/>
          <w:i/>
          <w:iCs/>
        </w:rPr>
        <w:t>никаких специальных прав им не присваивается.</w:t>
      </w:r>
    </w:p>
    <w:p w:rsidR="0051221E" w:rsidRPr="00216A04" w:rsidRDefault="0051221E" w:rsidP="00216A04">
      <w:pPr>
        <w:pStyle w:val="ConsPlusNormal"/>
        <w:ind w:firstLine="540"/>
        <w:jc w:val="both"/>
        <w:rPr>
          <w:rFonts w:ascii="Times New Roman" w:hAnsi="Times New Roman" w:cs="Times New Roman"/>
        </w:rPr>
      </w:pPr>
    </w:p>
    <w:p w:rsidR="004C7AA8" w:rsidRPr="00E94327" w:rsidRDefault="007175B9" w:rsidP="00216A04">
      <w:pPr>
        <w:pStyle w:val="ConsPlusNormal"/>
        <w:ind w:firstLine="568"/>
        <w:jc w:val="both"/>
        <w:rPr>
          <w:rFonts w:ascii="Times New Roman" w:hAnsi="Times New Roman" w:cs="Times New Roman"/>
        </w:rPr>
      </w:pPr>
      <w:proofErr w:type="gramStart"/>
      <w:r w:rsidRPr="00E94327">
        <w:rPr>
          <w:rFonts w:ascii="Times New Roman" w:hAnsi="Times New Roman" w:cs="Times New Roman"/>
        </w:rPr>
        <w:t>Коммутационные аппараты - электрические аппараты, предназначенные для коммутации электрической цепи и снятия напряжения с части электроустановки (выключатель, выключатель нагрузки, отделитель, разъединитель, автомат, рубильник, пакетный выключатель, предохранитель) (пункт 3.9).</w:t>
      </w:r>
      <w:proofErr w:type="gramEnd"/>
    </w:p>
    <w:p w:rsidR="00CB5AD7" w:rsidRPr="00E94327" w:rsidRDefault="00CB5AD7" w:rsidP="00CB5AD7">
      <w:pPr>
        <w:pStyle w:val="ConsPlusNormal"/>
        <w:ind w:firstLine="568"/>
        <w:jc w:val="both"/>
        <w:rPr>
          <w:rFonts w:ascii="Times New Roman" w:hAnsi="Times New Roman" w:cs="Times New Roman"/>
        </w:rPr>
      </w:pPr>
      <w:proofErr w:type="gramStart"/>
      <w:r w:rsidRPr="00E94327">
        <w:rPr>
          <w:rFonts w:ascii="Times New Roman" w:hAnsi="Times New Roman" w:cs="Times New Roman"/>
        </w:rPr>
        <w:t>Короткозамыкатель - коммутационный электрический аппарат, предназначенный для создания искусственного короткого замыкания в электрической сети (ГОСТ 17703-72 "Аппараты электрические коммутац</w:t>
      </w:r>
      <w:r w:rsidR="00DB4770" w:rsidRPr="00E94327">
        <w:rPr>
          <w:rFonts w:ascii="Times New Roman" w:hAnsi="Times New Roman" w:cs="Times New Roman"/>
        </w:rPr>
        <w:t>ионные.</w:t>
      </w:r>
      <w:proofErr w:type="gramEnd"/>
      <w:r w:rsidR="00DB4770" w:rsidRPr="00E94327">
        <w:rPr>
          <w:rFonts w:ascii="Times New Roman" w:hAnsi="Times New Roman" w:cs="Times New Roman"/>
        </w:rPr>
        <w:t xml:space="preserve"> </w:t>
      </w:r>
      <w:proofErr w:type="gramStart"/>
      <w:r w:rsidR="00DB4770" w:rsidRPr="00E94327">
        <w:rPr>
          <w:rFonts w:ascii="Times New Roman" w:hAnsi="Times New Roman" w:cs="Times New Roman"/>
        </w:rPr>
        <w:t>Термины и определения").</w:t>
      </w:r>
      <w:proofErr w:type="gramEnd"/>
    </w:p>
    <w:p w:rsidR="00DB4770" w:rsidRPr="00E94327" w:rsidRDefault="00DB4770" w:rsidP="00CB5AD7">
      <w:pPr>
        <w:pStyle w:val="ConsPlusNormal"/>
        <w:ind w:firstLine="568"/>
        <w:jc w:val="both"/>
        <w:rPr>
          <w:rFonts w:ascii="Times New Roman" w:hAnsi="Times New Roman" w:cs="Times New Roman"/>
        </w:rPr>
      </w:pPr>
      <w:r w:rsidRPr="00E94327">
        <w:rPr>
          <w:rFonts w:ascii="Times New Roman" w:hAnsi="Times New Roman" w:cs="Times New Roman"/>
        </w:rPr>
        <w:t xml:space="preserve">Короткозамыкатель - отделитель -  система (комбинация) из отделителя и короткозамыкателя, представляющая собой альтернативу высоковольтному выключателю. При возникновении аварийной ситуации внутри защищаемой зоны обычно защищаемым элементом является силовой трансформатор и срабатывании релейной защиты (в частности газового реле трансформатора) подаётся сигнал на включение короткозамыкателя на напряжение и создание искусственного короткого замыкания в сети, на которую реагирует защита на головном высоковольтном выключателе. Последний срабатывает и отключает фидер, обесточивая всех потребителей от данного выключателя. За время </w:t>
      </w:r>
      <w:proofErr w:type="spellStart"/>
      <w:r w:rsidRPr="00E94327">
        <w:rPr>
          <w:rFonts w:ascii="Times New Roman" w:hAnsi="Times New Roman" w:cs="Times New Roman"/>
        </w:rPr>
        <w:t>бестоковой</w:t>
      </w:r>
      <w:proofErr w:type="spellEnd"/>
      <w:r w:rsidRPr="00E94327">
        <w:rPr>
          <w:rFonts w:ascii="Times New Roman" w:hAnsi="Times New Roman" w:cs="Times New Roman"/>
        </w:rPr>
        <w:t xml:space="preserve"> паузы АПВ отключается отделитель, который находится в паре с соответствующим сработавшим короткозамыкателем. Для исключения разрыва отделителя под током имеется специальная блокировка в виде трансформаторов тока в цепи короткозамыкателя на землю и исполнительного элемента (обычно электромагнита, препятствующего срыва собачки с защёлки). При повторной подаче питания от головного выключателя повреждённый участок цепи будет отключен отделителем.</w:t>
      </w:r>
    </w:p>
    <w:p w:rsidR="00B74321" w:rsidRPr="00E94327" w:rsidRDefault="00B74321" w:rsidP="00B74321">
      <w:pPr>
        <w:pStyle w:val="ConsPlusNormal"/>
        <w:ind w:firstLine="568"/>
        <w:jc w:val="both"/>
        <w:rPr>
          <w:rFonts w:ascii="Times New Roman" w:hAnsi="Times New Roman"/>
        </w:rPr>
      </w:pPr>
      <w:proofErr w:type="gramStart"/>
      <w:r w:rsidRPr="00E94327">
        <w:rPr>
          <w:rFonts w:ascii="Times New Roman" w:hAnsi="Times New Roman"/>
        </w:rPr>
        <w:t>Линейный выключатель - выключатель линии электропередачи, предназначенный для ее коммутации (МЭК 50(605)-83 "Международный электротехнический словарь.</w:t>
      </w:r>
      <w:proofErr w:type="gramEnd"/>
      <w:r w:rsidRPr="00E94327">
        <w:rPr>
          <w:rFonts w:ascii="Times New Roman" w:hAnsi="Times New Roman"/>
        </w:rPr>
        <w:t xml:space="preserve"> </w:t>
      </w:r>
      <w:proofErr w:type="gramStart"/>
      <w:r w:rsidRPr="00E94327">
        <w:rPr>
          <w:rFonts w:ascii="Times New Roman" w:hAnsi="Times New Roman"/>
        </w:rPr>
        <w:t>Глава 605").</w:t>
      </w:r>
      <w:proofErr w:type="gramEnd"/>
    </w:p>
    <w:p w:rsidR="00B74321" w:rsidRPr="00E94327" w:rsidRDefault="00B74321" w:rsidP="00B74321">
      <w:pPr>
        <w:pStyle w:val="ConsPlusNormal"/>
        <w:ind w:firstLine="568"/>
        <w:jc w:val="both"/>
        <w:rPr>
          <w:rFonts w:ascii="Times New Roman" w:hAnsi="Times New Roman"/>
        </w:rPr>
      </w:pPr>
      <w:proofErr w:type="gramStart"/>
      <w:r w:rsidRPr="00E94327">
        <w:rPr>
          <w:rFonts w:ascii="Times New Roman" w:hAnsi="Times New Roman"/>
        </w:rPr>
        <w:t xml:space="preserve">Линейный разъединитель </w:t>
      </w:r>
      <w:r w:rsidRPr="00E94327">
        <w:rPr>
          <w:rFonts w:ascii="Times New Roman" w:hAnsi="Times New Roman"/>
        </w:rPr>
        <w:tab/>
        <w:t>- разъединитель, включенный последовательно с линией электропередачи, предназначенный для отделения ее от других элементов электрической сети (МЭК 50(605)-83 "Международный электротехнический словарь.</w:t>
      </w:r>
      <w:proofErr w:type="gramEnd"/>
      <w:r w:rsidRPr="00E94327">
        <w:rPr>
          <w:rFonts w:ascii="Times New Roman" w:hAnsi="Times New Roman"/>
        </w:rPr>
        <w:t xml:space="preserve"> </w:t>
      </w:r>
      <w:proofErr w:type="gramStart"/>
      <w:r w:rsidRPr="00E94327">
        <w:rPr>
          <w:rFonts w:ascii="Times New Roman" w:hAnsi="Times New Roman"/>
        </w:rPr>
        <w:t>Глава 605").</w:t>
      </w:r>
      <w:proofErr w:type="gramEnd"/>
    </w:p>
    <w:p w:rsidR="00EE39E8" w:rsidRPr="00E94327" w:rsidRDefault="00DB0FC0" w:rsidP="00CB5AD7">
      <w:pPr>
        <w:pStyle w:val="ConsPlusNormal"/>
        <w:ind w:firstLine="568"/>
        <w:jc w:val="both"/>
        <w:rPr>
          <w:rFonts w:ascii="Times New Roman" w:hAnsi="Times New Roman"/>
        </w:rPr>
      </w:pPr>
      <w:r w:rsidRPr="00E94327">
        <w:rPr>
          <w:rFonts w:ascii="Times New Roman" w:hAnsi="Times New Roman"/>
        </w:rPr>
        <w:t>Машина грузоподъемная  - техническое  устройство  цикличного  действия для подъема и перемещения груза</w:t>
      </w:r>
      <w:r w:rsidR="002E4C70" w:rsidRPr="00E94327">
        <w:rPr>
          <w:rFonts w:ascii="Times New Roman" w:hAnsi="Times New Roman"/>
        </w:rPr>
        <w:t xml:space="preserve"> (определение из ПОТРМ-016-2001; в настоящих Правилах данное определение отсутствует).</w:t>
      </w:r>
    </w:p>
    <w:p w:rsidR="00EB07BE" w:rsidRPr="00E94327" w:rsidRDefault="00EB07BE" w:rsidP="00EB07BE">
      <w:pPr>
        <w:pStyle w:val="ConsPlusNormal"/>
        <w:ind w:firstLine="568"/>
        <w:jc w:val="both"/>
        <w:rPr>
          <w:rFonts w:ascii="Times New Roman" w:hAnsi="Times New Roman"/>
        </w:rPr>
      </w:pPr>
      <w:proofErr w:type="gramStart"/>
      <w:r w:rsidRPr="00E94327">
        <w:rPr>
          <w:rFonts w:ascii="Times New Roman" w:hAnsi="Times New Roman"/>
        </w:rPr>
        <w:t>Маслоприемник - емкость, предназначенная для сбора масла в случае его утечки из трансформатора или другого маслонаполненного оборудования (МЭК 50(605)-83 "Международный электротехнический словарь.</w:t>
      </w:r>
      <w:proofErr w:type="gramEnd"/>
      <w:r w:rsidRPr="00E94327">
        <w:rPr>
          <w:rFonts w:ascii="Times New Roman" w:hAnsi="Times New Roman"/>
        </w:rPr>
        <w:t xml:space="preserve"> </w:t>
      </w:r>
      <w:proofErr w:type="gramStart"/>
      <w:r w:rsidRPr="00E94327">
        <w:rPr>
          <w:rFonts w:ascii="Times New Roman" w:hAnsi="Times New Roman"/>
        </w:rPr>
        <w:t>Глава 605"),</w:t>
      </w:r>
      <w:proofErr w:type="gramEnd"/>
    </w:p>
    <w:p w:rsidR="00E81DE8" w:rsidRPr="00E94327" w:rsidRDefault="00E81DE8" w:rsidP="00E81DE8">
      <w:pPr>
        <w:pStyle w:val="ConsPlusNormal"/>
        <w:ind w:firstLine="568"/>
        <w:jc w:val="both"/>
        <w:rPr>
          <w:rFonts w:ascii="Times New Roman" w:hAnsi="Times New Roman" w:cs="Times New Roman"/>
        </w:rPr>
      </w:pPr>
      <w:r w:rsidRPr="00E94327">
        <w:rPr>
          <w:rFonts w:ascii="Times New Roman" w:hAnsi="Times New Roman" w:cs="Times New Roman"/>
        </w:rPr>
        <w:t>Масляный выключатель - выключатель, контакты которого размыкаются и замыкаются в масле (</w:t>
      </w:r>
      <w:proofErr w:type="gramStart"/>
      <w:r w:rsidRPr="00E94327">
        <w:rPr>
          <w:rFonts w:ascii="Times New Roman" w:hAnsi="Times New Roman" w:cs="Times New Roman"/>
        </w:rPr>
        <w:t>СТ</w:t>
      </w:r>
      <w:proofErr w:type="gramEnd"/>
      <w:r w:rsidRPr="00E94327">
        <w:rPr>
          <w:rFonts w:ascii="Times New Roman" w:hAnsi="Times New Roman" w:cs="Times New Roman"/>
        </w:rPr>
        <w:t xml:space="preserve"> МЭК 50(441)-84 "Аппаратура распределительных устройств и аппаратура управления").</w:t>
      </w:r>
    </w:p>
    <w:p w:rsidR="00E81DE8" w:rsidRPr="00E94327" w:rsidRDefault="00E81DE8" w:rsidP="00E81DE8">
      <w:pPr>
        <w:pStyle w:val="ConsPlusNormal"/>
        <w:ind w:firstLine="568"/>
        <w:jc w:val="both"/>
        <w:rPr>
          <w:rFonts w:ascii="Times New Roman" w:hAnsi="Times New Roman" w:cs="Times New Roman"/>
        </w:rPr>
      </w:pPr>
      <w:r w:rsidRPr="00E94327">
        <w:rPr>
          <w:rFonts w:ascii="Times New Roman" w:hAnsi="Times New Roman" w:cs="Times New Roman"/>
        </w:rPr>
        <w:t xml:space="preserve"> </w:t>
      </w:r>
      <w:proofErr w:type="gramStart"/>
      <w:r w:rsidR="008B185C" w:rsidRPr="00E94327">
        <w:rPr>
          <w:rFonts w:ascii="Times New Roman" w:hAnsi="Times New Roman" w:cs="Times New Roman"/>
        </w:rPr>
        <w:t xml:space="preserve">Масляный трансформатор </w:t>
      </w:r>
      <w:r w:rsidRPr="00E94327">
        <w:rPr>
          <w:rFonts w:ascii="Times New Roman" w:hAnsi="Times New Roman" w:cs="Times New Roman"/>
        </w:rPr>
        <w:t>- трансформатор с жидким диэлектриком, в котором основной изолирующей средой и теплоносителем служит трансформаторное масло (ГОСТ 16110-82 "Трансформаторы силовые.</w:t>
      </w:r>
      <w:proofErr w:type="gramEnd"/>
      <w:r w:rsidRPr="00E94327">
        <w:rPr>
          <w:rFonts w:ascii="Times New Roman" w:hAnsi="Times New Roman" w:cs="Times New Roman"/>
        </w:rPr>
        <w:t xml:space="preserve"> Термины и </w:t>
      </w:r>
      <w:r w:rsidRPr="00E94327">
        <w:rPr>
          <w:rFonts w:ascii="Times New Roman" w:hAnsi="Times New Roman" w:cs="Times New Roman"/>
        </w:rPr>
        <w:lastRenderedPageBreak/>
        <w:t xml:space="preserve">определения", </w:t>
      </w:r>
      <w:proofErr w:type="gramStart"/>
      <w:r w:rsidRPr="00E94327">
        <w:rPr>
          <w:rFonts w:ascii="Times New Roman" w:hAnsi="Times New Roman" w:cs="Times New Roman"/>
        </w:rPr>
        <w:t>СТ</w:t>
      </w:r>
      <w:proofErr w:type="gramEnd"/>
      <w:r w:rsidRPr="00E94327">
        <w:rPr>
          <w:rFonts w:ascii="Times New Roman" w:hAnsi="Times New Roman" w:cs="Times New Roman"/>
        </w:rPr>
        <w:t xml:space="preserve"> СЭВ 1103-78 "Трансформаторы силовые").</w:t>
      </w:r>
    </w:p>
    <w:p w:rsidR="00E81DE8" w:rsidRPr="00E94327" w:rsidRDefault="00E81DE8" w:rsidP="00E81DE8">
      <w:pPr>
        <w:pStyle w:val="ConsPlusNormal"/>
        <w:ind w:firstLine="568"/>
        <w:jc w:val="both"/>
        <w:rPr>
          <w:rFonts w:ascii="Times New Roman" w:hAnsi="Times New Roman" w:cs="Times New Roman"/>
        </w:rPr>
      </w:pPr>
      <w:r w:rsidRPr="00E94327">
        <w:rPr>
          <w:rFonts w:ascii="Times New Roman" w:hAnsi="Times New Roman" w:cs="Times New Roman"/>
        </w:rPr>
        <w:t xml:space="preserve"> </w:t>
      </w:r>
      <w:proofErr w:type="gramStart"/>
      <w:r w:rsidRPr="00E94327">
        <w:rPr>
          <w:rFonts w:ascii="Times New Roman" w:hAnsi="Times New Roman" w:cs="Times New Roman"/>
        </w:rPr>
        <w:t>Мачтовая трансформаторная подстанция - открытая трансформаторная подстанция, все оборудование которой установлено на конструкциях (в том числе на двух и более стойках опор воздушной линии электропередачи) с площадкой обслуживания на высоте, не требующая ограждения подстанции (Правила устройства электроустановок.</w:t>
      </w:r>
      <w:proofErr w:type="gramEnd"/>
      <w:r w:rsidRPr="00E94327">
        <w:rPr>
          <w:rFonts w:ascii="Times New Roman" w:hAnsi="Times New Roman" w:cs="Times New Roman"/>
        </w:rPr>
        <w:t xml:space="preserve"> </w:t>
      </w:r>
      <w:proofErr w:type="gramStart"/>
      <w:r w:rsidRPr="00E94327">
        <w:rPr>
          <w:rFonts w:ascii="Times New Roman" w:hAnsi="Times New Roman" w:cs="Times New Roman"/>
        </w:rPr>
        <w:t>Утв. Приказом Минэнерго РФ от 08.07.02 N 204).</w:t>
      </w:r>
      <w:proofErr w:type="gramEnd"/>
    </w:p>
    <w:p w:rsidR="004C7AA8" w:rsidRPr="00216A04" w:rsidRDefault="00E81DE8" w:rsidP="00E81DE8">
      <w:pPr>
        <w:pStyle w:val="ConsPlusNormal"/>
        <w:ind w:firstLine="568"/>
        <w:jc w:val="both"/>
        <w:rPr>
          <w:rFonts w:ascii="Times New Roman" w:hAnsi="Times New Roman" w:cs="Times New Roman"/>
        </w:rPr>
      </w:pPr>
      <w:r w:rsidRPr="00E81DE8">
        <w:rPr>
          <w:rFonts w:ascii="Times New Roman" w:hAnsi="Times New Roman" w:cs="Times New Roman"/>
        </w:rPr>
        <w:t xml:space="preserve"> </w:t>
      </w:r>
      <w:r w:rsidR="004C7AA8" w:rsidRPr="00216A04">
        <w:rPr>
          <w:rFonts w:ascii="Times New Roman" w:hAnsi="Times New Roman" w:cs="Times New Roman"/>
        </w:rPr>
        <w:t>Механизмы - гидравлически</w:t>
      </w:r>
      <w:r w:rsidR="005C4F23" w:rsidRPr="00216A04">
        <w:rPr>
          <w:rFonts w:ascii="Times New Roman" w:hAnsi="Times New Roman" w:cs="Times New Roman"/>
        </w:rPr>
        <w:t>е</w:t>
      </w:r>
      <w:r w:rsidR="004C7AA8" w:rsidRPr="00216A04">
        <w:rPr>
          <w:rFonts w:ascii="Times New Roman" w:hAnsi="Times New Roman" w:cs="Times New Roman"/>
        </w:rPr>
        <w:t xml:space="preserve"> подъемник</w:t>
      </w:r>
      <w:r w:rsidR="005C4F23" w:rsidRPr="00216A04">
        <w:rPr>
          <w:rFonts w:ascii="Times New Roman" w:hAnsi="Times New Roman" w:cs="Times New Roman"/>
        </w:rPr>
        <w:t>и</w:t>
      </w:r>
      <w:r w:rsidR="004C7AA8" w:rsidRPr="00216A04">
        <w:rPr>
          <w:rFonts w:ascii="Times New Roman" w:hAnsi="Times New Roman" w:cs="Times New Roman"/>
        </w:rPr>
        <w:t>, телескопически</w:t>
      </w:r>
      <w:r w:rsidR="005C4F23" w:rsidRPr="00216A04">
        <w:rPr>
          <w:rFonts w:ascii="Times New Roman" w:hAnsi="Times New Roman" w:cs="Times New Roman"/>
        </w:rPr>
        <w:t>е</w:t>
      </w:r>
      <w:r w:rsidR="004C7AA8" w:rsidRPr="00216A04">
        <w:rPr>
          <w:rFonts w:ascii="Times New Roman" w:hAnsi="Times New Roman" w:cs="Times New Roman"/>
        </w:rPr>
        <w:t xml:space="preserve"> выш</w:t>
      </w:r>
      <w:r w:rsidR="005C4F23" w:rsidRPr="00216A04">
        <w:rPr>
          <w:rFonts w:ascii="Times New Roman" w:hAnsi="Times New Roman" w:cs="Times New Roman"/>
        </w:rPr>
        <w:t>ки, экскаваторы</w:t>
      </w:r>
      <w:r w:rsidR="004C7AA8" w:rsidRPr="00216A04">
        <w:rPr>
          <w:rFonts w:ascii="Times New Roman" w:hAnsi="Times New Roman" w:cs="Times New Roman"/>
        </w:rPr>
        <w:t>, трактор</w:t>
      </w:r>
      <w:r w:rsidR="005C4F23" w:rsidRPr="00216A04">
        <w:rPr>
          <w:rFonts w:ascii="Times New Roman" w:hAnsi="Times New Roman" w:cs="Times New Roman"/>
        </w:rPr>
        <w:t>ы</w:t>
      </w:r>
      <w:r w:rsidR="004C7AA8" w:rsidRPr="00216A04">
        <w:rPr>
          <w:rFonts w:ascii="Times New Roman" w:hAnsi="Times New Roman" w:cs="Times New Roman"/>
        </w:rPr>
        <w:t>, автопогрузчик</w:t>
      </w:r>
      <w:r w:rsidR="005C4F23" w:rsidRPr="00216A04">
        <w:rPr>
          <w:rFonts w:ascii="Times New Roman" w:hAnsi="Times New Roman" w:cs="Times New Roman"/>
        </w:rPr>
        <w:t>и</w:t>
      </w:r>
      <w:r w:rsidR="004C7AA8" w:rsidRPr="00216A04">
        <w:rPr>
          <w:rFonts w:ascii="Times New Roman" w:hAnsi="Times New Roman" w:cs="Times New Roman"/>
        </w:rPr>
        <w:t>, бурильно-крановы</w:t>
      </w:r>
      <w:r w:rsidR="005C4F23" w:rsidRPr="00216A04">
        <w:rPr>
          <w:rFonts w:ascii="Times New Roman" w:hAnsi="Times New Roman" w:cs="Times New Roman"/>
        </w:rPr>
        <w:t>е</w:t>
      </w:r>
      <w:r w:rsidR="004C7AA8" w:rsidRPr="00216A04">
        <w:rPr>
          <w:rFonts w:ascii="Times New Roman" w:hAnsi="Times New Roman" w:cs="Times New Roman"/>
        </w:rPr>
        <w:t xml:space="preserve"> машин</w:t>
      </w:r>
      <w:r w:rsidR="005C4F23" w:rsidRPr="00216A04">
        <w:rPr>
          <w:rFonts w:ascii="Times New Roman" w:hAnsi="Times New Roman" w:cs="Times New Roman"/>
        </w:rPr>
        <w:t>ы</w:t>
      </w:r>
      <w:r w:rsidR="004C7AA8" w:rsidRPr="00216A04">
        <w:rPr>
          <w:rFonts w:ascii="Times New Roman" w:hAnsi="Times New Roman" w:cs="Times New Roman"/>
        </w:rPr>
        <w:t>, выдвижны</w:t>
      </w:r>
      <w:r w:rsidR="005C4F23" w:rsidRPr="00216A04">
        <w:rPr>
          <w:rFonts w:ascii="Times New Roman" w:hAnsi="Times New Roman" w:cs="Times New Roman"/>
        </w:rPr>
        <w:t>е</w:t>
      </w:r>
      <w:r w:rsidR="004C7AA8" w:rsidRPr="00216A04">
        <w:rPr>
          <w:rFonts w:ascii="Times New Roman" w:hAnsi="Times New Roman" w:cs="Times New Roman"/>
        </w:rPr>
        <w:t xml:space="preserve"> </w:t>
      </w:r>
      <w:r w:rsidR="005C4F23" w:rsidRPr="00216A04">
        <w:rPr>
          <w:rFonts w:ascii="Times New Roman" w:hAnsi="Times New Roman" w:cs="Times New Roman"/>
        </w:rPr>
        <w:t>лестницы с механическим приводом (пункт 3.3)</w:t>
      </w:r>
      <w:r w:rsidR="004C7AA8" w:rsidRPr="00216A04">
        <w:rPr>
          <w:rFonts w:ascii="Times New Roman" w:hAnsi="Times New Roman" w:cs="Times New Roman"/>
        </w:rPr>
        <w:t>.</w:t>
      </w:r>
    </w:p>
    <w:p w:rsidR="00BA4893" w:rsidRPr="00216A04" w:rsidRDefault="00BA4893" w:rsidP="00216A04">
      <w:pPr>
        <w:pStyle w:val="ConsPlusNormal"/>
        <w:ind w:firstLine="568"/>
        <w:jc w:val="both"/>
        <w:rPr>
          <w:rFonts w:ascii="Times New Roman" w:hAnsi="Times New Roman" w:cs="Times New Roman"/>
        </w:rPr>
      </w:pPr>
      <w:r w:rsidRPr="00216A04">
        <w:rPr>
          <w:rFonts w:ascii="Times New Roman" w:hAnsi="Times New Roman" w:cs="Times New Roman"/>
        </w:rPr>
        <w:t>Механический замок - ключ или съемная ручка</w:t>
      </w:r>
      <w:r w:rsidRPr="00216A04">
        <w:t xml:space="preserve"> </w:t>
      </w:r>
      <w:r w:rsidRPr="00216A04">
        <w:rPr>
          <w:rFonts w:ascii="Times New Roman" w:hAnsi="Times New Roman" w:cs="Times New Roman"/>
        </w:rPr>
        <w:t>для фиксации</w:t>
      </w:r>
      <w:r w:rsidRPr="00216A04">
        <w:t xml:space="preserve"> </w:t>
      </w:r>
      <w:r w:rsidRPr="00216A04">
        <w:rPr>
          <w:rFonts w:ascii="Times New Roman" w:hAnsi="Times New Roman" w:cs="Times New Roman"/>
        </w:rPr>
        <w:t>ручных приводов разъединителей, отделителей, выключателей нагрузки в отключенном положении (пункт 17.4).</w:t>
      </w:r>
    </w:p>
    <w:p w:rsidR="001A1ED2" w:rsidRPr="00216A04" w:rsidRDefault="00CF633A" w:rsidP="00216A04">
      <w:pPr>
        <w:widowControl w:val="0"/>
        <w:tabs>
          <w:tab w:val="left" w:pos="475"/>
        </w:tabs>
        <w:autoSpaceDE w:val="0"/>
        <w:autoSpaceDN w:val="0"/>
        <w:adjustRightInd w:val="0"/>
        <w:spacing w:before="5" w:after="0" w:line="240" w:lineRule="auto"/>
        <w:ind w:left="317" w:right="29"/>
        <w:jc w:val="both"/>
        <w:rPr>
          <w:rFonts w:ascii="Times New Roman" w:hAnsi="Times New Roman"/>
          <w:iCs/>
          <w:sz w:val="20"/>
          <w:szCs w:val="20"/>
        </w:rPr>
      </w:pPr>
      <w:r w:rsidRPr="00216A04">
        <w:rPr>
          <w:rFonts w:ascii="Times New Roman" w:hAnsi="Times New Roman"/>
          <w:iCs/>
          <w:sz w:val="20"/>
          <w:szCs w:val="20"/>
        </w:rPr>
        <w:t xml:space="preserve">   </w:t>
      </w:r>
      <w:r w:rsidR="005C4F23" w:rsidRPr="00216A04">
        <w:rPr>
          <w:rFonts w:ascii="Times New Roman" w:hAnsi="Times New Roman"/>
          <w:iCs/>
          <w:sz w:val="20"/>
          <w:szCs w:val="20"/>
        </w:rPr>
        <w:t xml:space="preserve">  </w:t>
      </w:r>
      <w:r w:rsidR="001A1ED2" w:rsidRPr="00216A04">
        <w:rPr>
          <w:rFonts w:ascii="Times New Roman" w:hAnsi="Times New Roman"/>
          <w:iCs/>
          <w:sz w:val="20"/>
          <w:szCs w:val="20"/>
        </w:rPr>
        <w:t xml:space="preserve"> </w:t>
      </w:r>
      <w:r w:rsidRPr="00216A04">
        <w:rPr>
          <w:rFonts w:ascii="Times New Roman" w:hAnsi="Times New Roman"/>
          <w:iCs/>
          <w:sz w:val="20"/>
          <w:szCs w:val="20"/>
        </w:rPr>
        <w:t>Наблюдающий - работник из числа электро</w:t>
      </w:r>
      <w:r w:rsidRPr="00216A04">
        <w:rPr>
          <w:rFonts w:ascii="Times New Roman" w:hAnsi="Times New Roman"/>
          <w:iCs/>
          <w:sz w:val="20"/>
          <w:szCs w:val="20"/>
        </w:rPr>
        <w:softHyphen/>
        <w:t xml:space="preserve">технического персонала, осуществляющий надзор за </w:t>
      </w:r>
      <w:r w:rsidR="001A1ED2" w:rsidRPr="00216A04">
        <w:rPr>
          <w:rFonts w:ascii="Times New Roman" w:hAnsi="Times New Roman"/>
          <w:iCs/>
          <w:sz w:val="20"/>
          <w:szCs w:val="20"/>
        </w:rPr>
        <w:t>бригадами, не</w:t>
      </w:r>
    </w:p>
    <w:p w:rsidR="00CF633A" w:rsidRPr="00216A04" w:rsidRDefault="00CF633A" w:rsidP="00216A04">
      <w:pPr>
        <w:widowControl w:val="0"/>
        <w:tabs>
          <w:tab w:val="left" w:pos="475"/>
        </w:tabs>
        <w:autoSpaceDE w:val="0"/>
        <w:autoSpaceDN w:val="0"/>
        <w:adjustRightInd w:val="0"/>
        <w:spacing w:before="5" w:after="0" w:line="240" w:lineRule="auto"/>
        <w:ind w:right="29"/>
        <w:jc w:val="both"/>
        <w:rPr>
          <w:rFonts w:ascii="Times New Roman" w:hAnsi="Times New Roman"/>
          <w:iCs/>
          <w:sz w:val="20"/>
          <w:szCs w:val="20"/>
        </w:rPr>
      </w:pPr>
      <w:proofErr w:type="gramStart"/>
      <w:r w:rsidRPr="00216A04">
        <w:rPr>
          <w:rFonts w:ascii="Times New Roman" w:hAnsi="Times New Roman"/>
          <w:iCs/>
          <w:sz w:val="20"/>
          <w:szCs w:val="20"/>
        </w:rPr>
        <w:t>имеющими</w:t>
      </w:r>
      <w:proofErr w:type="gramEnd"/>
      <w:r w:rsidRPr="00216A04">
        <w:rPr>
          <w:rFonts w:ascii="Times New Roman" w:hAnsi="Times New Roman"/>
          <w:iCs/>
          <w:sz w:val="20"/>
          <w:szCs w:val="20"/>
        </w:rPr>
        <w:t xml:space="preserve"> права самостоятельно</w:t>
      </w:r>
      <w:r w:rsidRPr="00216A04">
        <w:rPr>
          <w:rFonts w:ascii="Times New Roman" w:hAnsi="Times New Roman"/>
          <w:iCs/>
          <w:sz w:val="20"/>
          <w:szCs w:val="20"/>
        </w:rPr>
        <w:softHyphen/>
        <w:t>го производства работ в электроустановках (пункт</w:t>
      </w:r>
      <w:r w:rsidR="001A6EC5" w:rsidRPr="00216A04">
        <w:rPr>
          <w:rFonts w:ascii="Times New Roman" w:hAnsi="Times New Roman"/>
          <w:iCs/>
          <w:sz w:val="20"/>
          <w:szCs w:val="20"/>
        </w:rPr>
        <w:t xml:space="preserve"> 5.10</w:t>
      </w:r>
      <w:r w:rsidR="005A47C0" w:rsidRPr="00216A04">
        <w:rPr>
          <w:rFonts w:ascii="Times New Roman" w:hAnsi="Times New Roman"/>
          <w:iCs/>
          <w:sz w:val="20"/>
          <w:szCs w:val="20"/>
        </w:rPr>
        <w:t>).</w:t>
      </w:r>
    </w:p>
    <w:p w:rsidR="004644D9" w:rsidRDefault="001A1ED2" w:rsidP="004644D9">
      <w:pPr>
        <w:widowControl w:val="0"/>
        <w:tabs>
          <w:tab w:val="left" w:pos="475"/>
        </w:tabs>
        <w:autoSpaceDE w:val="0"/>
        <w:autoSpaceDN w:val="0"/>
        <w:adjustRightInd w:val="0"/>
        <w:spacing w:before="5" w:after="0" w:line="240" w:lineRule="auto"/>
        <w:ind w:left="317" w:right="29"/>
        <w:jc w:val="both"/>
        <w:rPr>
          <w:rFonts w:ascii="Times New Roman" w:hAnsi="Times New Roman"/>
          <w:iCs/>
          <w:sz w:val="20"/>
          <w:szCs w:val="20"/>
        </w:rPr>
      </w:pPr>
      <w:r w:rsidRPr="00216A04">
        <w:rPr>
          <w:rFonts w:ascii="Times New Roman" w:hAnsi="Times New Roman"/>
          <w:iCs/>
          <w:sz w:val="20"/>
          <w:szCs w:val="20"/>
        </w:rPr>
        <w:t xml:space="preserve">      </w:t>
      </w:r>
      <w:proofErr w:type="gramStart"/>
      <w:r w:rsidR="004644D9" w:rsidRPr="004644D9">
        <w:rPr>
          <w:rFonts w:ascii="Times New Roman" w:hAnsi="Times New Roman"/>
          <w:iCs/>
          <w:sz w:val="20"/>
          <w:szCs w:val="20"/>
        </w:rPr>
        <w:t>Напряже</w:t>
      </w:r>
      <w:r w:rsidR="004644D9">
        <w:rPr>
          <w:rFonts w:ascii="Times New Roman" w:hAnsi="Times New Roman"/>
          <w:iCs/>
          <w:sz w:val="20"/>
          <w:szCs w:val="20"/>
        </w:rPr>
        <w:t>ние шага (шаговое напряжение)  - н</w:t>
      </w:r>
      <w:r w:rsidR="004644D9" w:rsidRPr="004644D9">
        <w:rPr>
          <w:rFonts w:ascii="Times New Roman" w:hAnsi="Times New Roman"/>
          <w:iCs/>
          <w:sz w:val="20"/>
          <w:szCs w:val="20"/>
        </w:rPr>
        <w:t xml:space="preserve">апряжение между двумя точками на поверхности земли (на </w:t>
      </w:r>
      <w:proofErr w:type="gramEnd"/>
    </w:p>
    <w:p w:rsidR="004644D9" w:rsidRDefault="004644D9" w:rsidP="004644D9">
      <w:pPr>
        <w:widowControl w:val="0"/>
        <w:tabs>
          <w:tab w:val="left" w:pos="475"/>
        </w:tabs>
        <w:autoSpaceDE w:val="0"/>
        <w:autoSpaceDN w:val="0"/>
        <w:adjustRightInd w:val="0"/>
        <w:spacing w:before="5" w:after="0" w:line="240" w:lineRule="auto"/>
        <w:ind w:right="29"/>
        <w:jc w:val="both"/>
        <w:rPr>
          <w:rFonts w:ascii="Times New Roman" w:hAnsi="Times New Roman"/>
          <w:iCs/>
          <w:sz w:val="20"/>
          <w:szCs w:val="20"/>
        </w:rPr>
      </w:pPr>
      <w:proofErr w:type="gramStart"/>
      <w:r w:rsidRPr="004644D9">
        <w:rPr>
          <w:rFonts w:ascii="Times New Roman" w:hAnsi="Times New Roman"/>
          <w:iCs/>
          <w:sz w:val="20"/>
          <w:szCs w:val="20"/>
        </w:rPr>
        <w:t>расстоянии</w:t>
      </w:r>
      <w:proofErr w:type="gramEnd"/>
      <w:r w:rsidRPr="004644D9">
        <w:rPr>
          <w:rFonts w:ascii="Times New Roman" w:hAnsi="Times New Roman"/>
          <w:iCs/>
          <w:sz w:val="20"/>
          <w:szCs w:val="20"/>
        </w:rPr>
        <w:t xml:space="preserve"> 1 м одна от другой), которое и принимае</w:t>
      </w:r>
      <w:r>
        <w:rPr>
          <w:rFonts w:ascii="Times New Roman" w:hAnsi="Times New Roman"/>
          <w:iCs/>
          <w:sz w:val="20"/>
          <w:szCs w:val="20"/>
        </w:rPr>
        <w:t>тся равным длине шага человека (</w:t>
      </w:r>
      <w:r w:rsidRPr="004644D9">
        <w:rPr>
          <w:rFonts w:ascii="Times New Roman" w:hAnsi="Times New Roman"/>
          <w:iCs/>
          <w:sz w:val="20"/>
          <w:szCs w:val="20"/>
        </w:rPr>
        <w:t xml:space="preserve">Российская энциклопедия по охране труда. </w:t>
      </w:r>
      <w:proofErr w:type="gramStart"/>
      <w:r w:rsidRPr="004644D9">
        <w:rPr>
          <w:rFonts w:ascii="Times New Roman" w:hAnsi="Times New Roman"/>
          <w:iCs/>
          <w:sz w:val="20"/>
          <w:szCs w:val="20"/>
        </w:rPr>
        <w:t>В 3 т. - М.: Изд-во НЦ ЭНАС, 2006</w:t>
      </w:r>
      <w:r>
        <w:rPr>
          <w:rFonts w:ascii="Times New Roman" w:hAnsi="Times New Roman"/>
          <w:iCs/>
          <w:sz w:val="20"/>
          <w:szCs w:val="20"/>
        </w:rPr>
        <w:t>)</w:t>
      </w:r>
      <w:proofErr w:type="gramEnd"/>
    </w:p>
    <w:p w:rsidR="004644D9" w:rsidRDefault="001A75AC" w:rsidP="004644D9">
      <w:pPr>
        <w:widowControl w:val="0"/>
        <w:tabs>
          <w:tab w:val="left" w:pos="475"/>
        </w:tabs>
        <w:autoSpaceDE w:val="0"/>
        <w:autoSpaceDN w:val="0"/>
        <w:adjustRightInd w:val="0"/>
        <w:spacing w:before="5" w:after="0" w:line="240" w:lineRule="auto"/>
        <w:ind w:left="317" w:right="29"/>
        <w:jc w:val="both"/>
        <w:rPr>
          <w:rFonts w:ascii="Times New Roman" w:hAnsi="Times New Roman"/>
          <w:iCs/>
          <w:sz w:val="20"/>
          <w:szCs w:val="20"/>
        </w:rPr>
      </w:pPr>
      <w:r>
        <w:rPr>
          <w:rFonts w:ascii="Times New Roman" w:hAnsi="Times New Roman"/>
          <w:iCs/>
          <w:sz w:val="20"/>
          <w:szCs w:val="20"/>
        </w:rPr>
        <w:t xml:space="preserve">      </w:t>
      </w:r>
      <w:r w:rsidR="001A1ED2" w:rsidRPr="00216A04">
        <w:rPr>
          <w:rFonts w:ascii="Times New Roman" w:hAnsi="Times New Roman"/>
          <w:iCs/>
          <w:sz w:val="20"/>
          <w:szCs w:val="20"/>
        </w:rPr>
        <w:t xml:space="preserve">Напряжение шага (к пункту 38.47) - напряжение между двумя точками на поверхности земли, на расстоянии </w:t>
      </w:r>
    </w:p>
    <w:p w:rsidR="001A1ED2" w:rsidRPr="00216A04" w:rsidRDefault="001A1ED2" w:rsidP="004644D9">
      <w:pPr>
        <w:widowControl w:val="0"/>
        <w:tabs>
          <w:tab w:val="left" w:pos="475"/>
        </w:tabs>
        <w:autoSpaceDE w:val="0"/>
        <w:autoSpaceDN w:val="0"/>
        <w:adjustRightInd w:val="0"/>
        <w:spacing w:before="5" w:after="0" w:line="240" w:lineRule="auto"/>
        <w:ind w:right="29"/>
        <w:jc w:val="both"/>
        <w:rPr>
          <w:rFonts w:ascii="Times New Roman" w:hAnsi="Times New Roman"/>
          <w:iCs/>
          <w:sz w:val="20"/>
          <w:szCs w:val="20"/>
        </w:rPr>
      </w:pPr>
      <w:proofErr w:type="gramStart"/>
      <w:r w:rsidRPr="00216A04">
        <w:rPr>
          <w:rFonts w:ascii="Times New Roman" w:hAnsi="Times New Roman"/>
          <w:iCs/>
          <w:sz w:val="20"/>
          <w:szCs w:val="20"/>
        </w:rPr>
        <w:t>1 м одна от другой, которое принимается равным длине шага человека</w:t>
      </w:r>
      <w:r w:rsidR="00CA23DB" w:rsidRPr="00216A04">
        <w:rPr>
          <w:rFonts w:ascii="Times New Roman" w:hAnsi="Times New Roman"/>
          <w:iCs/>
          <w:sz w:val="20"/>
          <w:szCs w:val="20"/>
        </w:rPr>
        <w:t xml:space="preserve"> (таблица к п.1.1.4 СО 153-34.03.603-2003 «Инструкция по применению и испытанию средств защиты, используемых в электроустановках»; в настоящих Правилах данное определение отсутствует).</w:t>
      </w:r>
      <w:proofErr w:type="gramEnd"/>
    </w:p>
    <w:p w:rsidR="002B4AD4" w:rsidRPr="00216A04" w:rsidRDefault="002B4AD4" w:rsidP="00216A04">
      <w:pPr>
        <w:widowControl w:val="0"/>
        <w:tabs>
          <w:tab w:val="left" w:pos="475"/>
        </w:tabs>
        <w:autoSpaceDE w:val="0"/>
        <w:autoSpaceDN w:val="0"/>
        <w:adjustRightInd w:val="0"/>
        <w:spacing w:before="5" w:after="0" w:line="240" w:lineRule="auto"/>
        <w:ind w:right="29"/>
        <w:jc w:val="both"/>
        <w:rPr>
          <w:rFonts w:ascii="Times New Roman" w:hAnsi="Times New Roman"/>
          <w:iCs/>
          <w:sz w:val="20"/>
          <w:szCs w:val="20"/>
        </w:rPr>
      </w:pPr>
      <w:r w:rsidRPr="00216A04">
        <w:rPr>
          <w:rFonts w:ascii="Times New Roman" w:hAnsi="Times New Roman"/>
          <w:iCs/>
          <w:sz w:val="20"/>
          <w:szCs w:val="20"/>
        </w:rPr>
        <w:t xml:space="preserve">            Напряженность  </w:t>
      </w:r>
      <w:r w:rsidR="001F6A1F" w:rsidRPr="00216A04">
        <w:rPr>
          <w:rFonts w:ascii="Times New Roman" w:hAnsi="Times New Roman"/>
          <w:iCs/>
          <w:sz w:val="20"/>
          <w:szCs w:val="20"/>
        </w:rPr>
        <w:t xml:space="preserve">неискаженного </w:t>
      </w:r>
      <w:r w:rsidRPr="00216A04">
        <w:rPr>
          <w:rFonts w:ascii="Times New Roman" w:hAnsi="Times New Roman"/>
          <w:iCs/>
          <w:sz w:val="20"/>
          <w:szCs w:val="20"/>
        </w:rPr>
        <w:t xml:space="preserve">электрического поля - напряженность </w:t>
      </w:r>
      <w:r w:rsidR="001F6A1F" w:rsidRPr="00216A04">
        <w:rPr>
          <w:rFonts w:ascii="Times New Roman" w:hAnsi="Times New Roman"/>
          <w:iCs/>
          <w:sz w:val="20"/>
          <w:szCs w:val="20"/>
        </w:rPr>
        <w:t xml:space="preserve">  электрического  </w:t>
      </w:r>
      <w:r w:rsidRPr="00216A04">
        <w:rPr>
          <w:rFonts w:ascii="Times New Roman" w:hAnsi="Times New Roman"/>
          <w:iCs/>
          <w:sz w:val="20"/>
          <w:szCs w:val="20"/>
        </w:rPr>
        <w:t xml:space="preserve">поля, не </w:t>
      </w:r>
      <w:r w:rsidR="001F6A1F" w:rsidRPr="00216A04">
        <w:rPr>
          <w:rFonts w:ascii="Times New Roman" w:hAnsi="Times New Roman"/>
          <w:iCs/>
          <w:sz w:val="20"/>
          <w:szCs w:val="20"/>
        </w:rPr>
        <w:t xml:space="preserve">искаженного  </w:t>
      </w:r>
      <w:r w:rsidRPr="00216A04">
        <w:rPr>
          <w:rFonts w:ascii="Times New Roman" w:hAnsi="Times New Roman"/>
          <w:iCs/>
          <w:sz w:val="20"/>
          <w:szCs w:val="20"/>
        </w:rPr>
        <w:t>при</w:t>
      </w:r>
      <w:r w:rsidR="001F6A1F" w:rsidRPr="00216A04">
        <w:rPr>
          <w:rFonts w:ascii="Times New Roman" w:hAnsi="Times New Roman"/>
          <w:iCs/>
          <w:sz w:val="20"/>
          <w:szCs w:val="20"/>
        </w:rPr>
        <w:t xml:space="preserve">сутствием </w:t>
      </w:r>
      <w:r w:rsidRPr="00216A04">
        <w:rPr>
          <w:rFonts w:ascii="Times New Roman" w:hAnsi="Times New Roman"/>
          <w:iCs/>
          <w:sz w:val="20"/>
          <w:szCs w:val="20"/>
        </w:rPr>
        <w:t>человека и измерительного прибора, определяемая в  зоне, где предстоит находиться человеку в  процессе работы</w:t>
      </w:r>
      <w:r w:rsidR="00E636EE" w:rsidRPr="00216A04">
        <w:rPr>
          <w:rFonts w:ascii="Times New Roman" w:hAnsi="Times New Roman"/>
          <w:iCs/>
          <w:sz w:val="20"/>
          <w:szCs w:val="20"/>
        </w:rPr>
        <w:t xml:space="preserve"> </w:t>
      </w:r>
      <w:r w:rsidR="00362BC1" w:rsidRPr="00216A04">
        <w:rPr>
          <w:rFonts w:ascii="Times New Roman" w:hAnsi="Times New Roman"/>
          <w:iCs/>
          <w:sz w:val="20"/>
          <w:szCs w:val="20"/>
        </w:rPr>
        <w:t>(таблица к п.1.1.4 СО 153-34.03.603-2003 «Инструкция по применению и испытанию средств защиты, используемых в электроустановках»; в настоящих Правилах данное определение отсутствует).</w:t>
      </w:r>
    </w:p>
    <w:p w:rsidR="007175B9" w:rsidRDefault="007175B9"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Наряд-допуск, наряд - задание на производство работы,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работников, ответственных за безопасное выполнение работы (форма и указания по его заполнению предусмотрены приложением N 7 к Правилам) (пункт 4.1).</w:t>
      </w:r>
      <w:proofErr w:type="gramEnd"/>
    </w:p>
    <w:p w:rsidR="00E035DA" w:rsidRDefault="00E035DA" w:rsidP="00216A04">
      <w:pPr>
        <w:pStyle w:val="ConsPlusNormal"/>
        <w:ind w:firstLine="568"/>
        <w:jc w:val="both"/>
        <w:rPr>
          <w:rFonts w:ascii="Times New Roman" w:hAnsi="Times New Roman" w:cs="Times New Roman"/>
        </w:rPr>
      </w:pPr>
      <w:r>
        <w:rPr>
          <w:rFonts w:ascii="Times New Roman" w:hAnsi="Times New Roman" w:cs="Times New Roman"/>
        </w:rPr>
        <w:t>Н</w:t>
      </w:r>
      <w:r w:rsidRPr="00E035DA">
        <w:rPr>
          <w:rFonts w:ascii="Times New Roman" w:hAnsi="Times New Roman" w:cs="Times New Roman"/>
        </w:rPr>
        <w:t xml:space="preserve">ачало и конец воздушной линии электропередачи </w:t>
      </w:r>
      <w:r>
        <w:rPr>
          <w:rFonts w:ascii="Times New Roman" w:hAnsi="Times New Roman" w:cs="Times New Roman"/>
        </w:rPr>
        <w:t>-</w:t>
      </w:r>
      <w:r w:rsidRPr="00E035DA">
        <w:rPr>
          <w:rFonts w:ascii="Times New Roman" w:hAnsi="Times New Roman" w:cs="Times New Roman"/>
        </w:rPr>
        <w:t xml:space="preserve"> линейные порталы или линейные вводы электроустановки </w:t>
      </w:r>
      <w:r>
        <w:rPr>
          <w:rFonts w:ascii="Times New Roman" w:hAnsi="Times New Roman" w:cs="Times New Roman"/>
        </w:rPr>
        <w:t>(пункт 3.4).</w:t>
      </w:r>
    </w:p>
    <w:p w:rsidR="00E035DA" w:rsidRPr="00216A04" w:rsidRDefault="00E035DA" w:rsidP="00216A04">
      <w:pPr>
        <w:pStyle w:val="ConsPlusNormal"/>
        <w:ind w:firstLine="568"/>
        <w:jc w:val="both"/>
        <w:rPr>
          <w:rFonts w:ascii="Times New Roman" w:hAnsi="Times New Roman" w:cs="Times New Roman"/>
        </w:rPr>
      </w:pPr>
      <w:r>
        <w:rPr>
          <w:rFonts w:ascii="Times New Roman" w:hAnsi="Times New Roman" w:cs="Times New Roman"/>
        </w:rPr>
        <w:t>Начало и конец</w:t>
      </w:r>
      <w:r w:rsidRPr="00E035DA">
        <w:rPr>
          <w:rFonts w:ascii="Times New Roman" w:hAnsi="Times New Roman" w:cs="Times New Roman"/>
        </w:rPr>
        <w:t xml:space="preserve"> ответвлений</w:t>
      </w:r>
      <w:r>
        <w:rPr>
          <w:rFonts w:ascii="Times New Roman" w:hAnsi="Times New Roman" w:cs="Times New Roman"/>
        </w:rPr>
        <w:t xml:space="preserve"> </w:t>
      </w:r>
      <w:proofErr w:type="gramStart"/>
      <w:r>
        <w:rPr>
          <w:rFonts w:ascii="Times New Roman" w:hAnsi="Times New Roman" w:cs="Times New Roman"/>
        </w:rPr>
        <w:t>ВЛ</w:t>
      </w:r>
      <w:proofErr w:type="gramEnd"/>
      <w:r w:rsidRPr="00E035DA">
        <w:rPr>
          <w:rFonts w:ascii="Times New Roman" w:hAnsi="Times New Roman" w:cs="Times New Roman"/>
        </w:rPr>
        <w:t xml:space="preserve"> - </w:t>
      </w:r>
      <w:proofErr w:type="spellStart"/>
      <w:r w:rsidRPr="00E035DA">
        <w:rPr>
          <w:rFonts w:ascii="Times New Roman" w:hAnsi="Times New Roman" w:cs="Times New Roman"/>
        </w:rPr>
        <w:t>ответвительная</w:t>
      </w:r>
      <w:proofErr w:type="spellEnd"/>
      <w:r w:rsidRPr="00E035DA">
        <w:rPr>
          <w:rFonts w:ascii="Times New Roman" w:hAnsi="Times New Roman" w:cs="Times New Roman"/>
        </w:rPr>
        <w:t xml:space="preserve"> опора и линейный портал или линейный ввод распределительного устройства</w:t>
      </w:r>
      <w:r>
        <w:rPr>
          <w:rFonts w:ascii="Times New Roman" w:hAnsi="Times New Roman" w:cs="Times New Roman"/>
        </w:rPr>
        <w:t xml:space="preserve"> (пункт 3.4).</w:t>
      </w:r>
    </w:p>
    <w:p w:rsidR="00493BCE" w:rsidRPr="00216A04" w:rsidRDefault="00493BCE"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 xml:space="preserve">Неотложные работы - </w:t>
      </w:r>
      <w:r w:rsidR="00A034BC" w:rsidRPr="00216A04">
        <w:rPr>
          <w:rFonts w:ascii="Times New Roman" w:hAnsi="Times New Roman" w:cs="Times New Roman"/>
        </w:rPr>
        <w:t xml:space="preserve">работы, выполняемые </w:t>
      </w:r>
      <w:r w:rsidRPr="00216A04">
        <w:rPr>
          <w:rFonts w:ascii="Times New Roman" w:hAnsi="Times New Roman" w:cs="Times New Roman"/>
        </w:rPr>
        <w:t>безотлагательно для предотвращения воздействия на человека опасного производственного фактора, который приведет к травме или другому внезапному резкому ухудшению здоровья, а также работы по устранению неисправностей и повреждений, угрожающих нарушением нормальной работы оборудования, сооружений, устройств ТАИ, СДТУ, электро-</w:t>
      </w:r>
      <w:r w:rsidR="00461259" w:rsidRPr="00216A04">
        <w:rPr>
          <w:rFonts w:ascii="Times New Roman" w:hAnsi="Times New Roman" w:cs="Times New Roman"/>
        </w:rPr>
        <w:t xml:space="preserve"> и теплоснабжения потребителей </w:t>
      </w:r>
      <w:r w:rsidRPr="00216A04">
        <w:rPr>
          <w:rFonts w:ascii="Times New Roman" w:hAnsi="Times New Roman" w:cs="Times New Roman"/>
        </w:rPr>
        <w:t>продолжительностью не более 1 часа без учета времени на подготовку рабочего места</w:t>
      </w:r>
      <w:r w:rsidR="00461259" w:rsidRPr="00216A04">
        <w:rPr>
          <w:rFonts w:ascii="Times New Roman" w:hAnsi="Times New Roman" w:cs="Times New Roman"/>
        </w:rPr>
        <w:t xml:space="preserve"> (пункт 7.6)</w:t>
      </w:r>
      <w:r w:rsidRPr="00216A04">
        <w:rPr>
          <w:rFonts w:ascii="Times New Roman" w:hAnsi="Times New Roman" w:cs="Times New Roman"/>
        </w:rPr>
        <w:t>.</w:t>
      </w:r>
      <w:proofErr w:type="gramEnd"/>
    </w:p>
    <w:p w:rsidR="003E37AB" w:rsidRPr="002901F7" w:rsidRDefault="004C633A" w:rsidP="00D05CB4">
      <w:pPr>
        <w:pStyle w:val="ConsPlusNormal"/>
        <w:ind w:firstLine="568"/>
        <w:jc w:val="both"/>
        <w:rPr>
          <w:rFonts w:ascii="Times New Roman" w:hAnsi="Times New Roman"/>
          <w:i/>
        </w:rPr>
      </w:pPr>
      <w:r w:rsidRPr="004C633A">
        <w:rPr>
          <w:rFonts w:ascii="Times New Roman" w:hAnsi="Times New Roman" w:cs="Times New Roman"/>
        </w:rPr>
        <w:t>Обозначения условные графические в электрических схемах  -</w:t>
      </w:r>
      <w:r w:rsidR="003E37AB">
        <w:rPr>
          <w:rFonts w:ascii="Times New Roman" w:hAnsi="Times New Roman" w:cs="Times New Roman"/>
        </w:rPr>
        <w:t xml:space="preserve"> оформляются согласно </w:t>
      </w:r>
      <w:r w:rsidRPr="004C633A">
        <w:rPr>
          <w:rFonts w:ascii="Times New Roman" w:hAnsi="Times New Roman" w:cs="Times New Roman"/>
        </w:rPr>
        <w:t xml:space="preserve"> </w:t>
      </w:r>
      <w:hyperlink r:id="rId28" w:tooltip="ЕСКД. Обозначения условные графические в электрических схемах. Устройства коммутационные и контактные соединения" w:history="1">
        <w:r w:rsidRPr="004C633A">
          <w:rPr>
            <w:rFonts w:ascii="Times New Roman" w:hAnsi="Times New Roman" w:cs="Times New Roman"/>
            <w:color w:val="0000FF"/>
          </w:rPr>
          <w:t>ГОСТ 2.755-87</w:t>
        </w:r>
      </w:hyperlink>
      <w:r w:rsidR="003E37AB">
        <w:rPr>
          <w:rFonts w:ascii="Times New Roman" w:hAnsi="Times New Roman" w:cs="Times New Roman"/>
          <w:color w:val="000000"/>
        </w:rPr>
        <w:t xml:space="preserve"> «</w:t>
      </w:r>
      <w:r w:rsidRPr="004C633A">
        <w:rPr>
          <w:rFonts w:ascii="Times New Roman" w:hAnsi="Times New Roman" w:cs="Times New Roman"/>
          <w:color w:val="000000"/>
        </w:rPr>
        <w:t>Обозначения условные гра</w:t>
      </w:r>
      <w:r w:rsidR="003E37AB">
        <w:rPr>
          <w:rFonts w:ascii="Times New Roman" w:hAnsi="Times New Roman" w:cs="Times New Roman"/>
          <w:color w:val="000000"/>
        </w:rPr>
        <w:t>фические в электрических схемах».</w:t>
      </w:r>
      <w:r w:rsidR="003E37AB">
        <w:rPr>
          <w:rFonts w:ascii="Times New Roman" w:hAnsi="Times New Roman" w:cs="Times New Roman"/>
        </w:rPr>
        <w:t xml:space="preserve"> </w:t>
      </w:r>
      <w:r w:rsidR="003E37AB" w:rsidRPr="002901F7">
        <w:rPr>
          <w:rFonts w:ascii="Times New Roman" w:hAnsi="Times New Roman"/>
          <w:i/>
        </w:rPr>
        <w:t>Пример</w:t>
      </w:r>
      <w:r w:rsidR="00D05CB4">
        <w:rPr>
          <w:rFonts w:ascii="Times New Roman" w:hAnsi="Times New Roman"/>
          <w:i/>
        </w:rPr>
        <w:t>ы</w:t>
      </w:r>
      <w:r w:rsidR="003E37AB" w:rsidRPr="002901F7">
        <w:rPr>
          <w:rFonts w:ascii="Times New Roman" w:hAnsi="Times New Roman"/>
          <w:i/>
        </w:rPr>
        <w:t xml:space="preserve"> оформления</w:t>
      </w:r>
      <w:r w:rsidR="00161094">
        <w:rPr>
          <w:rFonts w:ascii="Times New Roman" w:hAnsi="Times New Roman"/>
          <w:i/>
        </w:rPr>
        <w:t xml:space="preserve"> </w:t>
      </w:r>
      <w:r w:rsidR="006F4DD0">
        <w:rPr>
          <w:rFonts w:ascii="Times New Roman" w:hAnsi="Times New Roman"/>
          <w:i/>
        </w:rPr>
        <w:t>схем</w:t>
      </w:r>
      <w:r w:rsidR="00D05CB4">
        <w:rPr>
          <w:rFonts w:ascii="Times New Roman" w:hAnsi="Times New Roman"/>
          <w:i/>
        </w:rPr>
        <w:t xml:space="preserve"> приведены</w:t>
      </w:r>
      <w:r w:rsidR="006F4DD0">
        <w:rPr>
          <w:rFonts w:ascii="Times New Roman" w:hAnsi="Times New Roman"/>
          <w:i/>
        </w:rPr>
        <w:t xml:space="preserve"> </w:t>
      </w:r>
      <w:r w:rsidR="00D05CB4">
        <w:rPr>
          <w:rFonts w:ascii="Times New Roman" w:hAnsi="Times New Roman"/>
          <w:i/>
        </w:rPr>
        <w:t>в</w:t>
      </w:r>
      <w:r w:rsidR="003E37AB" w:rsidRPr="002901F7">
        <w:rPr>
          <w:rFonts w:ascii="Times New Roman" w:hAnsi="Times New Roman"/>
          <w:i/>
        </w:rPr>
        <w:t xml:space="preserve"> </w:t>
      </w:r>
      <w:r w:rsidR="00342B5E" w:rsidRPr="002901F7">
        <w:rPr>
          <w:rFonts w:ascii="Times New Roman" w:hAnsi="Times New Roman"/>
          <w:i/>
        </w:rPr>
        <w:t>приложени</w:t>
      </w:r>
      <w:r w:rsidR="006F4DD0">
        <w:rPr>
          <w:rFonts w:ascii="Times New Roman" w:hAnsi="Times New Roman"/>
          <w:i/>
        </w:rPr>
        <w:t>я</w:t>
      </w:r>
      <w:r w:rsidR="00D05CB4">
        <w:rPr>
          <w:rFonts w:ascii="Times New Roman" w:hAnsi="Times New Roman"/>
          <w:i/>
        </w:rPr>
        <w:t>х</w:t>
      </w:r>
      <w:r w:rsidR="006F4DD0">
        <w:rPr>
          <w:rFonts w:ascii="Times New Roman" w:hAnsi="Times New Roman"/>
          <w:i/>
        </w:rPr>
        <w:t xml:space="preserve"> к </w:t>
      </w:r>
      <w:r w:rsidR="00342B5E" w:rsidRPr="002901F7">
        <w:rPr>
          <w:rFonts w:ascii="Times New Roman" w:hAnsi="Times New Roman"/>
          <w:i/>
        </w:rPr>
        <w:t xml:space="preserve"> </w:t>
      </w:r>
      <w:r w:rsidR="003E37AB" w:rsidRPr="002901F7">
        <w:rPr>
          <w:rFonts w:ascii="Times New Roman" w:hAnsi="Times New Roman"/>
          <w:i/>
        </w:rPr>
        <w:t>«Типов</w:t>
      </w:r>
      <w:r w:rsidR="00342B5E" w:rsidRPr="002901F7">
        <w:rPr>
          <w:rFonts w:ascii="Times New Roman" w:hAnsi="Times New Roman"/>
          <w:i/>
        </w:rPr>
        <w:t>ой</w:t>
      </w:r>
      <w:r w:rsidR="00120A31" w:rsidRPr="002901F7">
        <w:rPr>
          <w:rFonts w:ascii="Times New Roman" w:hAnsi="Times New Roman"/>
          <w:i/>
        </w:rPr>
        <w:t xml:space="preserve">  инструкци</w:t>
      </w:r>
      <w:r w:rsidR="00342B5E" w:rsidRPr="002901F7">
        <w:rPr>
          <w:rFonts w:ascii="Times New Roman" w:hAnsi="Times New Roman"/>
          <w:i/>
        </w:rPr>
        <w:t>и</w:t>
      </w:r>
      <w:r w:rsidR="003E37AB" w:rsidRPr="002901F7">
        <w:rPr>
          <w:rFonts w:ascii="Times New Roman" w:hAnsi="Times New Roman"/>
          <w:i/>
        </w:rPr>
        <w:t xml:space="preserve">  по техническому обслуживанию и ремонту воздушных линий электропередачи напряжением 0,38 - 20 </w:t>
      </w:r>
      <w:proofErr w:type="spellStart"/>
      <w:r w:rsidR="003E37AB" w:rsidRPr="002901F7">
        <w:rPr>
          <w:rFonts w:ascii="Times New Roman" w:hAnsi="Times New Roman"/>
          <w:i/>
        </w:rPr>
        <w:t>кВ</w:t>
      </w:r>
      <w:proofErr w:type="spellEnd"/>
      <w:r w:rsidR="003E37AB" w:rsidRPr="002901F7">
        <w:rPr>
          <w:rFonts w:ascii="Times New Roman" w:hAnsi="Times New Roman"/>
          <w:i/>
        </w:rPr>
        <w:t xml:space="preserve"> с неизолированными проводами</w:t>
      </w:r>
      <w:r w:rsidR="00DD1AA3">
        <w:rPr>
          <w:rFonts w:ascii="Times New Roman" w:hAnsi="Times New Roman"/>
          <w:i/>
        </w:rPr>
        <w:t>»</w:t>
      </w:r>
      <w:r w:rsidR="003E37AB" w:rsidRPr="002901F7">
        <w:rPr>
          <w:rFonts w:ascii="Times New Roman" w:hAnsi="Times New Roman"/>
          <w:i/>
        </w:rPr>
        <w:t xml:space="preserve">  РД 153-34.3-20.662-98 (утв. Департаментом электрических се</w:t>
      </w:r>
      <w:r w:rsidR="00120A31" w:rsidRPr="002901F7">
        <w:rPr>
          <w:rFonts w:ascii="Times New Roman" w:hAnsi="Times New Roman"/>
          <w:i/>
        </w:rPr>
        <w:t>тей РАО «ЕЭС России» 19.05.1998</w:t>
      </w:r>
      <w:r w:rsidR="003E37AB" w:rsidRPr="002901F7">
        <w:rPr>
          <w:rFonts w:ascii="Times New Roman" w:hAnsi="Times New Roman"/>
          <w:i/>
        </w:rPr>
        <w:t>г.) (</w:t>
      </w:r>
      <w:hyperlink r:id="rId29" w:anchor="i7866463" w:history="1">
        <w:r w:rsidR="00342B5E" w:rsidRPr="002901F7">
          <w:rPr>
            <w:rStyle w:val="aa"/>
            <w:rFonts w:ascii="Times New Roman" w:hAnsi="Times New Roman"/>
            <w:i/>
          </w:rPr>
          <w:t>http://www.infosait.ru/norma_doc/39/39502/index.htm#i7866463</w:t>
        </w:r>
      </w:hyperlink>
      <w:r w:rsidR="003E37AB" w:rsidRPr="002901F7">
        <w:rPr>
          <w:rFonts w:ascii="Times New Roman" w:hAnsi="Times New Roman"/>
          <w:i/>
        </w:rPr>
        <w:t>)</w:t>
      </w:r>
    </w:p>
    <w:p w:rsidR="00B37686" w:rsidRDefault="00B37686" w:rsidP="00C72E2A">
      <w:pPr>
        <w:pStyle w:val="1"/>
        <w:spacing w:before="0" w:after="0"/>
        <w:jc w:val="right"/>
        <w:rPr>
          <w:rFonts w:ascii="Times New Roman" w:hAnsi="Times New Roman" w:cs="Times New Roman"/>
          <w:b w:val="0"/>
          <w:bCs w:val="0"/>
          <w:i/>
          <w:spacing w:val="40"/>
          <w:sz w:val="20"/>
          <w:szCs w:val="20"/>
        </w:rPr>
      </w:pPr>
    </w:p>
    <w:p w:rsidR="00B37686" w:rsidRDefault="00B37686" w:rsidP="00C72E2A">
      <w:pPr>
        <w:pStyle w:val="1"/>
        <w:spacing w:before="0" w:after="0"/>
        <w:jc w:val="right"/>
        <w:rPr>
          <w:rFonts w:ascii="Times New Roman" w:hAnsi="Times New Roman" w:cs="Times New Roman"/>
          <w:b w:val="0"/>
          <w:bCs w:val="0"/>
          <w:i/>
          <w:spacing w:val="40"/>
          <w:sz w:val="20"/>
          <w:szCs w:val="20"/>
        </w:rPr>
      </w:pPr>
    </w:p>
    <w:p w:rsidR="00B37686" w:rsidRDefault="00B37686" w:rsidP="00C72E2A">
      <w:pPr>
        <w:pStyle w:val="1"/>
        <w:spacing w:before="0" w:after="0"/>
        <w:jc w:val="right"/>
        <w:rPr>
          <w:rFonts w:ascii="Times New Roman" w:hAnsi="Times New Roman" w:cs="Times New Roman"/>
          <w:b w:val="0"/>
          <w:bCs w:val="0"/>
          <w:i/>
          <w:spacing w:val="40"/>
          <w:sz w:val="20"/>
          <w:szCs w:val="20"/>
        </w:rPr>
      </w:pPr>
    </w:p>
    <w:p w:rsidR="00B37686" w:rsidRDefault="00B37686" w:rsidP="00C72E2A">
      <w:pPr>
        <w:pStyle w:val="1"/>
        <w:spacing w:before="0" w:after="0"/>
        <w:jc w:val="right"/>
        <w:rPr>
          <w:rFonts w:ascii="Times New Roman" w:hAnsi="Times New Roman" w:cs="Times New Roman"/>
          <w:b w:val="0"/>
          <w:bCs w:val="0"/>
          <w:i/>
          <w:spacing w:val="40"/>
          <w:sz w:val="20"/>
          <w:szCs w:val="20"/>
        </w:rPr>
      </w:pPr>
    </w:p>
    <w:p w:rsidR="00B37686" w:rsidRDefault="00B37686" w:rsidP="00C72E2A">
      <w:pPr>
        <w:pStyle w:val="1"/>
        <w:spacing w:before="0" w:after="0"/>
        <w:jc w:val="right"/>
        <w:rPr>
          <w:rFonts w:ascii="Times New Roman" w:hAnsi="Times New Roman" w:cs="Times New Roman"/>
          <w:b w:val="0"/>
          <w:bCs w:val="0"/>
          <w:i/>
          <w:spacing w:val="40"/>
          <w:sz w:val="20"/>
          <w:szCs w:val="20"/>
        </w:rPr>
      </w:pPr>
    </w:p>
    <w:p w:rsidR="00B37686" w:rsidRDefault="00B37686" w:rsidP="00C72E2A">
      <w:pPr>
        <w:pStyle w:val="1"/>
        <w:spacing w:before="0" w:after="0"/>
        <w:jc w:val="right"/>
        <w:rPr>
          <w:rFonts w:ascii="Times New Roman" w:hAnsi="Times New Roman" w:cs="Times New Roman"/>
          <w:b w:val="0"/>
          <w:bCs w:val="0"/>
          <w:i/>
          <w:spacing w:val="40"/>
          <w:sz w:val="20"/>
          <w:szCs w:val="20"/>
        </w:rPr>
      </w:pPr>
    </w:p>
    <w:p w:rsidR="00B37686" w:rsidRDefault="00B37686" w:rsidP="00C72E2A">
      <w:pPr>
        <w:pStyle w:val="1"/>
        <w:spacing w:before="0" w:after="0"/>
        <w:jc w:val="right"/>
        <w:rPr>
          <w:rFonts w:ascii="Times New Roman" w:hAnsi="Times New Roman" w:cs="Times New Roman"/>
          <w:b w:val="0"/>
          <w:bCs w:val="0"/>
          <w:i/>
          <w:spacing w:val="40"/>
          <w:sz w:val="20"/>
          <w:szCs w:val="20"/>
        </w:rPr>
      </w:pPr>
    </w:p>
    <w:p w:rsidR="00B37686" w:rsidRDefault="00B37686" w:rsidP="00C72E2A">
      <w:pPr>
        <w:pStyle w:val="1"/>
        <w:spacing w:before="0" w:after="0"/>
        <w:jc w:val="right"/>
        <w:rPr>
          <w:rFonts w:ascii="Times New Roman" w:hAnsi="Times New Roman" w:cs="Times New Roman"/>
          <w:b w:val="0"/>
          <w:bCs w:val="0"/>
          <w:i/>
          <w:spacing w:val="40"/>
          <w:sz w:val="20"/>
          <w:szCs w:val="20"/>
        </w:rPr>
      </w:pPr>
    </w:p>
    <w:p w:rsidR="00B37686" w:rsidRDefault="00B37686" w:rsidP="00C72E2A">
      <w:pPr>
        <w:pStyle w:val="1"/>
        <w:spacing w:before="0" w:after="0"/>
        <w:jc w:val="right"/>
        <w:rPr>
          <w:rFonts w:ascii="Times New Roman" w:hAnsi="Times New Roman" w:cs="Times New Roman"/>
          <w:b w:val="0"/>
          <w:bCs w:val="0"/>
          <w:i/>
          <w:spacing w:val="40"/>
          <w:sz w:val="20"/>
          <w:szCs w:val="20"/>
        </w:rPr>
      </w:pPr>
    </w:p>
    <w:p w:rsidR="00B37686" w:rsidRDefault="00B37686" w:rsidP="00C72E2A">
      <w:pPr>
        <w:pStyle w:val="1"/>
        <w:spacing w:before="0" w:after="0"/>
        <w:jc w:val="right"/>
        <w:rPr>
          <w:rFonts w:ascii="Times New Roman" w:hAnsi="Times New Roman" w:cs="Times New Roman"/>
          <w:b w:val="0"/>
          <w:bCs w:val="0"/>
          <w:i/>
          <w:spacing w:val="40"/>
          <w:sz w:val="20"/>
          <w:szCs w:val="20"/>
        </w:rPr>
      </w:pPr>
    </w:p>
    <w:p w:rsidR="00B37686" w:rsidRDefault="00B37686" w:rsidP="00C72E2A">
      <w:pPr>
        <w:pStyle w:val="1"/>
        <w:spacing w:before="0" w:after="0"/>
        <w:jc w:val="right"/>
        <w:rPr>
          <w:rFonts w:ascii="Times New Roman" w:hAnsi="Times New Roman" w:cs="Times New Roman"/>
          <w:b w:val="0"/>
          <w:bCs w:val="0"/>
          <w:i/>
          <w:spacing w:val="40"/>
          <w:sz w:val="20"/>
          <w:szCs w:val="20"/>
        </w:rPr>
      </w:pPr>
    </w:p>
    <w:p w:rsidR="00B37686" w:rsidRDefault="00B37686" w:rsidP="00C72E2A">
      <w:pPr>
        <w:pStyle w:val="1"/>
        <w:spacing w:before="0" w:after="0"/>
        <w:jc w:val="right"/>
        <w:rPr>
          <w:rFonts w:ascii="Times New Roman" w:hAnsi="Times New Roman" w:cs="Times New Roman"/>
          <w:b w:val="0"/>
          <w:bCs w:val="0"/>
          <w:i/>
          <w:spacing w:val="40"/>
          <w:sz w:val="20"/>
          <w:szCs w:val="20"/>
        </w:rPr>
      </w:pPr>
    </w:p>
    <w:p w:rsidR="00342B5E" w:rsidRPr="00DD1AA3" w:rsidRDefault="00342B5E" w:rsidP="00C72E2A">
      <w:pPr>
        <w:pStyle w:val="1"/>
        <w:spacing w:before="0" w:after="0"/>
        <w:jc w:val="right"/>
        <w:rPr>
          <w:rFonts w:ascii="Times New Roman" w:hAnsi="Times New Roman"/>
          <w:i/>
          <w:color w:val="000000"/>
          <w:sz w:val="20"/>
          <w:szCs w:val="20"/>
        </w:rPr>
      </w:pPr>
      <w:r w:rsidRPr="00DD1AA3">
        <w:rPr>
          <w:rFonts w:ascii="Times New Roman" w:hAnsi="Times New Roman" w:cs="Times New Roman"/>
          <w:b w:val="0"/>
          <w:bCs w:val="0"/>
          <w:i/>
          <w:spacing w:val="40"/>
          <w:sz w:val="20"/>
          <w:szCs w:val="20"/>
        </w:rPr>
        <w:t>Приложение 2</w:t>
      </w:r>
      <w:r w:rsidR="00C72E2A" w:rsidRPr="00DD1AA3">
        <w:rPr>
          <w:rFonts w:ascii="Times New Roman" w:hAnsi="Times New Roman" w:cs="Times New Roman"/>
          <w:b w:val="0"/>
          <w:bCs w:val="0"/>
          <w:i/>
          <w:spacing w:val="40"/>
          <w:sz w:val="20"/>
          <w:szCs w:val="20"/>
        </w:rPr>
        <w:t>2</w:t>
      </w:r>
    </w:p>
    <w:p w:rsidR="00C72E2A" w:rsidRPr="00DD1AA3" w:rsidRDefault="00C72E2A" w:rsidP="00C72E2A">
      <w:pPr>
        <w:pStyle w:val="1"/>
        <w:spacing w:after="0"/>
        <w:jc w:val="center"/>
        <w:rPr>
          <w:rFonts w:ascii="Times New Roman" w:hAnsi="Times New Roman" w:cs="Times New Roman"/>
          <w:i/>
          <w:sz w:val="20"/>
          <w:szCs w:val="20"/>
        </w:rPr>
      </w:pPr>
      <w:bookmarkStart w:id="6" w:name="i7854745"/>
      <w:bookmarkStart w:id="7" w:name="i7848722"/>
      <w:bookmarkStart w:id="8" w:name="i7837650"/>
      <w:bookmarkStart w:id="9" w:name="i7866463"/>
      <w:bookmarkEnd w:id="6"/>
      <w:bookmarkEnd w:id="7"/>
      <w:bookmarkEnd w:id="8"/>
      <w:r w:rsidRPr="00DD1AA3">
        <w:rPr>
          <w:rFonts w:ascii="Times New Roman" w:hAnsi="Times New Roman" w:cs="Times New Roman"/>
          <w:i/>
          <w:sz w:val="20"/>
          <w:szCs w:val="20"/>
        </w:rPr>
        <w:t xml:space="preserve">Оперативная </w:t>
      </w:r>
      <w:bookmarkStart w:id="10" w:name="i7878899"/>
      <w:bookmarkEnd w:id="9"/>
      <w:r w:rsidRPr="00DD1AA3">
        <w:rPr>
          <w:rFonts w:ascii="Times New Roman" w:hAnsi="Times New Roman" w:cs="Times New Roman"/>
          <w:i/>
          <w:sz w:val="20"/>
          <w:szCs w:val="20"/>
        </w:rPr>
        <w:t xml:space="preserve">схема </w:t>
      </w:r>
      <w:proofErr w:type="gramStart"/>
      <w:r w:rsidRPr="00DD1AA3">
        <w:rPr>
          <w:rFonts w:ascii="Times New Roman" w:hAnsi="Times New Roman" w:cs="Times New Roman"/>
          <w:i/>
          <w:sz w:val="20"/>
          <w:szCs w:val="20"/>
        </w:rPr>
        <w:t>ВЛ</w:t>
      </w:r>
      <w:proofErr w:type="gramEnd"/>
      <w:r w:rsidRPr="00DD1AA3">
        <w:rPr>
          <w:rFonts w:ascii="Times New Roman" w:hAnsi="Times New Roman" w:cs="Times New Roman"/>
          <w:i/>
          <w:sz w:val="20"/>
          <w:szCs w:val="20"/>
        </w:rPr>
        <w:t xml:space="preserve"> </w:t>
      </w:r>
      <w:r w:rsidRPr="00DD1AA3">
        <w:rPr>
          <w:rFonts w:ascii="Times New Roman" w:hAnsi="Times New Roman" w:cs="Times New Roman"/>
          <w:i/>
          <w:sz w:val="20"/>
          <w:szCs w:val="20"/>
        </w:rPr>
        <w:br/>
        <w:t xml:space="preserve">(пример выполнения оперативной схемы участка ВЛ </w:t>
      </w:r>
      <w:bookmarkEnd w:id="10"/>
      <w:r w:rsidRPr="00DD1AA3">
        <w:rPr>
          <w:rFonts w:ascii="Times New Roman" w:hAnsi="Times New Roman" w:cs="Times New Roman"/>
          <w:i/>
          <w:sz w:val="20"/>
          <w:szCs w:val="20"/>
        </w:rPr>
        <w:t xml:space="preserve">10 </w:t>
      </w:r>
      <w:proofErr w:type="spellStart"/>
      <w:r w:rsidRPr="00DD1AA3">
        <w:rPr>
          <w:rFonts w:ascii="Times New Roman" w:hAnsi="Times New Roman" w:cs="Times New Roman"/>
          <w:i/>
          <w:sz w:val="20"/>
          <w:szCs w:val="20"/>
        </w:rPr>
        <w:t>кВ</w:t>
      </w:r>
      <w:proofErr w:type="spellEnd"/>
      <w:r w:rsidRPr="00DD1AA3">
        <w:rPr>
          <w:rFonts w:ascii="Times New Roman" w:hAnsi="Times New Roman" w:cs="Times New Roman"/>
          <w:i/>
          <w:sz w:val="20"/>
          <w:szCs w:val="20"/>
        </w:rPr>
        <w:t>)</w:t>
      </w:r>
    </w:p>
    <w:p w:rsidR="00C72E2A" w:rsidRDefault="00C72E2A" w:rsidP="00C72E2A">
      <w:pPr>
        <w:spacing w:before="120" w:after="120"/>
        <w:jc w:val="center"/>
      </w:pPr>
      <w:bookmarkStart w:id="11" w:name="i7886316"/>
      <w:r>
        <w:rPr>
          <w:noProof/>
          <w:sz w:val="24"/>
          <w:szCs w:val="24"/>
        </w:rPr>
        <w:lastRenderedPageBreak/>
        <w:drawing>
          <wp:inline distT="0" distB="0" distL="0" distR="0" wp14:anchorId="65EBF2F9" wp14:editId="27D5386A">
            <wp:extent cx="2304000" cy="3333600"/>
            <wp:effectExtent l="0" t="0" r="1270" b="635"/>
            <wp:docPr id="137" name="Рисунок 137" descr="http://www.infosait.ru/norma_doc/39/39502/x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infosait.ru/norma_doc/39/39502/x03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04000" cy="3333600"/>
                    </a:xfrm>
                    <a:prstGeom prst="rect">
                      <a:avLst/>
                    </a:prstGeom>
                    <a:noFill/>
                    <a:ln>
                      <a:noFill/>
                    </a:ln>
                  </pic:spPr>
                </pic:pic>
              </a:graphicData>
            </a:graphic>
          </wp:inline>
        </w:drawing>
      </w:r>
      <w:bookmarkEnd w:id="11"/>
    </w:p>
    <w:p w:rsidR="00342B5E" w:rsidRPr="00120A31" w:rsidRDefault="00342B5E" w:rsidP="00120A31">
      <w:pPr>
        <w:rPr>
          <w:rFonts w:ascii="Times New Roman" w:hAnsi="Times New Roman"/>
          <w:sz w:val="20"/>
          <w:szCs w:val="20"/>
        </w:rPr>
      </w:pPr>
    </w:p>
    <w:p w:rsidR="003E37AB" w:rsidRDefault="003E37AB" w:rsidP="00216A04">
      <w:pPr>
        <w:pStyle w:val="ConsPlusNormal"/>
        <w:ind w:firstLine="568"/>
        <w:jc w:val="both"/>
        <w:rPr>
          <w:rFonts w:ascii="Times New Roman" w:hAnsi="Times New Roman" w:cs="Times New Roman"/>
        </w:rPr>
      </w:pPr>
    </w:p>
    <w:p w:rsidR="00206A80" w:rsidRDefault="00206A80" w:rsidP="00C72E2A">
      <w:pPr>
        <w:widowControl w:val="0"/>
        <w:autoSpaceDE w:val="0"/>
        <w:autoSpaceDN w:val="0"/>
        <w:adjustRightInd w:val="0"/>
        <w:spacing w:after="0" w:line="240" w:lineRule="auto"/>
        <w:jc w:val="right"/>
        <w:outlineLvl w:val="0"/>
        <w:rPr>
          <w:rFonts w:ascii="Times New Roman" w:hAnsi="Times New Roman"/>
          <w:color w:val="000000"/>
          <w:spacing w:val="40"/>
          <w:kern w:val="28"/>
          <w:sz w:val="20"/>
          <w:szCs w:val="20"/>
        </w:rPr>
      </w:pPr>
      <w:bookmarkStart w:id="12" w:name="i7937432"/>
      <w:bookmarkStart w:id="13" w:name="i7928281"/>
      <w:bookmarkStart w:id="14" w:name="i7912732"/>
      <w:bookmarkStart w:id="15" w:name="i7903329"/>
      <w:bookmarkStart w:id="16" w:name="i7894349"/>
      <w:bookmarkStart w:id="17" w:name="i7948793"/>
      <w:bookmarkEnd w:id="12"/>
      <w:bookmarkEnd w:id="13"/>
      <w:bookmarkEnd w:id="14"/>
      <w:bookmarkEnd w:id="15"/>
      <w:bookmarkEnd w:id="16"/>
    </w:p>
    <w:p w:rsidR="00206A80" w:rsidRDefault="00206A80" w:rsidP="00C72E2A">
      <w:pPr>
        <w:widowControl w:val="0"/>
        <w:autoSpaceDE w:val="0"/>
        <w:autoSpaceDN w:val="0"/>
        <w:adjustRightInd w:val="0"/>
        <w:spacing w:after="0" w:line="240" w:lineRule="auto"/>
        <w:jc w:val="right"/>
        <w:outlineLvl w:val="0"/>
        <w:rPr>
          <w:rFonts w:ascii="Times New Roman" w:hAnsi="Times New Roman"/>
          <w:color w:val="000000"/>
          <w:spacing w:val="40"/>
          <w:kern w:val="28"/>
          <w:sz w:val="20"/>
          <w:szCs w:val="20"/>
        </w:rPr>
      </w:pPr>
    </w:p>
    <w:p w:rsidR="00206A80" w:rsidRDefault="00206A80" w:rsidP="00C72E2A">
      <w:pPr>
        <w:widowControl w:val="0"/>
        <w:autoSpaceDE w:val="0"/>
        <w:autoSpaceDN w:val="0"/>
        <w:adjustRightInd w:val="0"/>
        <w:spacing w:after="0" w:line="240" w:lineRule="auto"/>
        <w:jc w:val="right"/>
        <w:outlineLvl w:val="0"/>
        <w:rPr>
          <w:rFonts w:ascii="Times New Roman" w:hAnsi="Times New Roman"/>
          <w:color w:val="000000"/>
          <w:spacing w:val="40"/>
          <w:kern w:val="28"/>
          <w:sz w:val="20"/>
          <w:szCs w:val="20"/>
        </w:rPr>
      </w:pPr>
    </w:p>
    <w:p w:rsidR="00120A31" w:rsidRPr="00DD1AA3" w:rsidRDefault="00120A31" w:rsidP="00C72E2A">
      <w:pPr>
        <w:widowControl w:val="0"/>
        <w:autoSpaceDE w:val="0"/>
        <w:autoSpaceDN w:val="0"/>
        <w:adjustRightInd w:val="0"/>
        <w:spacing w:after="0" w:line="240" w:lineRule="auto"/>
        <w:jc w:val="right"/>
        <w:outlineLvl w:val="0"/>
        <w:rPr>
          <w:rFonts w:ascii="Times New Roman" w:hAnsi="Times New Roman" w:cs="Arial"/>
          <w:b/>
          <w:bCs/>
          <w:i/>
          <w:color w:val="000000"/>
          <w:kern w:val="28"/>
          <w:sz w:val="20"/>
          <w:szCs w:val="20"/>
        </w:rPr>
      </w:pPr>
      <w:r w:rsidRPr="00DD1AA3">
        <w:rPr>
          <w:rFonts w:ascii="Times New Roman" w:hAnsi="Times New Roman"/>
          <w:i/>
          <w:color w:val="000000"/>
          <w:spacing w:val="40"/>
          <w:kern w:val="28"/>
          <w:sz w:val="20"/>
          <w:szCs w:val="20"/>
        </w:rPr>
        <w:t xml:space="preserve">Приложение </w:t>
      </w:r>
      <w:bookmarkEnd w:id="17"/>
      <w:r w:rsidRPr="00DD1AA3">
        <w:rPr>
          <w:rFonts w:ascii="Times New Roman" w:hAnsi="Times New Roman"/>
          <w:i/>
          <w:spacing w:val="40"/>
          <w:kern w:val="28"/>
          <w:sz w:val="20"/>
          <w:szCs w:val="20"/>
        </w:rPr>
        <w:t>23</w:t>
      </w:r>
      <w:r w:rsidRPr="00DD1AA3">
        <w:rPr>
          <w:rFonts w:ascii="Times New Roman" w:hAnsi="Times New Roman"/>
          <w:i/>
          <w:color w:val="000000"/>
          <w:spacing w:val="40"/>
          <w:kern w:val="28"/>
          <w:sz w:val="20"/>
          <w:szCs w:val="20"/>
        </w:rPr>
        <w:t>*</w:t>
      </w:r>
    </w:p>
    <w:p w:rsidR="00120A31" w:rsidRPr="00DD1AA3" w:rsidRDefault="00120A31" w:rsidP="00C72E2A">
      <w:pPr>
        <w:widowControl w:val="0"/>
        <w:autoSpaceDE w:val="0"/>
        <w:autoSpaceDN w:val="0"/>
        <w:adjustRightInd w:val="0"/>
        <w:spacing w:after="0" w:line="240" w:lineRule="auto"/>
        <w:ind w:firstLine="283"/>
        <w:jc w:val="right"/>
        <w:rPr>
          <w:rFonts w:ascii="Times New Roman" w:hAnsi="Times New Roman"/>
          <w:i/>
          <w:sz w:val="20"/>
          <w:szCs w:val="20"/>
        </w:rPr>
      </w:pPr>
      <w:r w:rsidRPr="00DD1AA3">
        <w:rPr>
          <w:rFonts w:ascii="Times New Roman" w:hAnsi="Times New Roman"/>
          <w:i/>
          <w:color w:val="000000"/>
          <w:sz w:val="20"/>
          <w:szCs w:val="20"/>
        </w:rPr>
        <w:t>(рекомендуемое)</w:t>
      </w:r>
    </w:p>
    <w:p w:rsidR="00120A31" w:rsidRPr="00DD1AA3" w:rsidRDefault="00120A31" w:rsidP="003E37AB">
      <w:pPr>
        <w:pStyle w:val="a7"/>
        <w:rPr>
          <w:rFonts w:ascii="Times New Roman" w:hAnsi="Times New Roman"/>
          <w:i/>
          <w:sz w:val="18"/>
          <w:szCs w:val="18"/>
        </w:rPr>
      </w:pPr>
    </w:p>
    <w:p w:rsidR="003E37AB" w:rsidRPr="00DD1AA3" w:rsidRDefault="003E37AB" w:rsidP="00120A31">
      <w:pPr>
        <w:pStyle w:val="a7"/>
        <w:jc w:val="center"/>
        <w:rPr>
          <w:rFonts w:ascii="Times New Roman" w:hAnsi="Times New Roman"/>
          <w:b/>
          <w:i/>
          <w:sz w:val="20"/>
          <w:szCs w:val="20"/>
        </w:rPr>
      </w:pPr>
      <w:r w:rsidRPr="00DD1AA3">
        <w:rPr>
          <w:rFonts w:ascii="Times New Roman" w:hAnsi="Times New Roman"/>
          <w:b/>
          <w:i/>
          <w:sz w:val="20"/>
          <w:szCs w:val="20"/>
        </w:rPr>
        <w:t xml:space="preserve">Условные обозначения для схем электроустановок напряжением 0,38 - 20 </w:t>
      </w:r>
      <w:proofErr w:type="spellStart"/>
      <w:r w:rsidRPr="00DD1AA3">
        <w:rPr>
          <w:rFonts w:ascii="Times New Roman" w:hAnsi="Times New Roman"/>
          <w:b/>
          <w:i/>
          <w:sz w:val="20"/>
          <w:szCs w:val="20"/>
        </w:rPr>
        <w:t>кВ</w:t>
      </w:r>
      <w:proofErr w:type="spellEnd"/>
    </w:p>
    <w:p w:rsidR="003E37AB" w:rsidRPr="00DD1AA3" w:rsidRDefault="003E37AB" w:rsidP="00120A31">
      <w:pPr>
        <w:pStyle w:val="a7"/>
        <w:jc w:val="center"/>
        <w:rPr>
          <w:rFonts w:ascii="Times New Roman" w:hAnsi="Times New Roman"/>
          <w:b/>
          <w:i/>
          <w:sz w:val="20"/>
          <w:szCs w:val="20"/>
        </w:rPr>
      </w:pPr>
      <w:r w:rsidRPr="00DD1AA3">
        <w:rPr>
          <w:rFonts w:ascii="Times New Roman" w:hAnsi="Times New Roman"/>
          <w:b/>
          <w:i/>
          <w:sz w:val="20"/>
          <w:szCs w:val="20"/>
        </w:rPr>
        <w:t>(схемы - на вклейках)</w:t>
      </w:r>
    </w:p>
    <w:p w:rsidR="00342B5E" w:rsidRPr="00120A31" w:rsidRDefault="00342B5E" w:rsidP="00120A31">
      <w:pPr>
        <w:pStyle w:val="a7"/>
        <w:jc w:val="center"/>
        <w:rPr>
          <w:rFonts w:ascii="Times New Roman" w:hAnsi="Times New Roman"/>
          <w:b/>
          <w:sz w:val="20"/>
          <w:szCs w:val="20"/>
        </w:rPr>
      </w:pPr>
    </w:p>
    <w:tbl>
      <w:tblPr>
        <w:tblW w:w="4500" w:type="pct"/>
        <w:jc w:val="center"/>
        <w:tblBorders>
          <w:top w:val="single" w:sz="4" w:space="0" w:color="auto"/>
          <w:left w:val="single" w:sz="4" w:space="0" w:color="auto"/>
          <w:bottom w:val="single" w:sz="4" w:space="0" w:color="auto"/>
          <w:right w:val="single" w:sz="4" w:space="0" w:color="auto"/>
        </w:tblBorders>
        <w:shd w:val="clear" w:color="auto" w:fill="FFFFFF"/>
        <w:tblCellMar>
          <w:left w:w="28" w:type="dxa"/>
          <w:right w:w="28" w:type="dxa"/>
        </w:tblCellMar>
        <w:tblLook w:val="04A0" w:firstRow="1" w:lastRow="0" w:firstColumn="1" w:lastColumn="0" w:noHBand="0" w:noVBand="1"/>
      </w:tblPr>
      <w:tblGrid>
        <w:gridCol w:w="2983"/>
        <w:gridCol w:w="6252"/>
      </w:tblGrid>
      <w:tr w:rsidR="003E37AB" w:rsidRPr="003E37AB" w:rsidTr="00D3057A">
        <w:trPr>
          <w:jc w:val="center"/>
        </w:trPr>
        <w:tc>
          <w:tcPr>
            <w:tcW w:w="1615"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3E37AB" w:rsidRPr="003E37AB" w:rsidRDefault="003E37AB" w:rsidP="003E37AB">
            <w:pPr>
              <w:pStyle w:val="a7"/>
              <w:rPr>
                <w:rFonts w:ascii="Times New Roman" w:hAnsi="Times New Roman"/>
                <w:sz w:val="18"/>
                <w:szCs w:val="18"/>
              </w:rPr>
            </w:pPr>
            <w:bookmarkStart w:id="18" w:name="i8003298"/>
            <w:r w:rsidRPr="003E37AB">
              <w:rPr>
                <w:rFonts w:ascii="Times New Roman" w:hAnsi="Times New Roman"/>
                <w:sz w:val="18"/>
                <w:szCs w:val="18"/>
              </w:rPr>
              <w:t>Условное обозначение</w:t>
            </w:r>
            <w:bookmarkEnd w:id="18"/>
          </w:p>
        </w:tc>
        <w:tc>
          <w:tcPr>
            <w:tcW w:w="3385" w:type="pct"/>
            <w:tcBorders>
              <w:top w:val="single" w:sz="4" w:space="0" w:color="auto"/>
              <w:left w:val="single" w:sz="4" w:space="0" w:color="auto"/>
              <w:bottom w:val="single" w:sz="6" w:space="0" w:color="auto"/>
              <w:right w:val="single" w:sz="4" w:space="0" w:color="auto"/>
            </w:tcBorders>
            <w:shd w:val="clear" w:color="auto" w:fill="FFFFFF"/>
            <w:vAlign w:val="center"/>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Наименование</w:t>
            </w:r>
          </w:p>
        </w:tc>
      </w:tr>
      <w:tr w:rsidR="003E37AB" w:rsidRPr="003E37AB" w:rsidTr="00D3057A">
        <w:trPr>
          <w:jc w:val="center"/>
        </w:trPr>
        <w:tc>
          <w:tcPr>
            <w:tcW w:w="5000" w:type="pct"/>
            <w:gridSpan w:val="2"/>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i/>
                <w:iCs/>
                <w:sz w:val="18"/>
                <w:szCs w:val="18"/>
              </w:rPr>
              <w:t>Электроустановки</w:t>
            </w:r>
            <w:r w:rsidRPr="003E37AB">
              <w:rPr>
                <w:rFonts w:ascii="Times New Roman" w:hAnsi="Times New Roman"/>
                <w:iCs/>
                <w:sz w:val="18"/>
                <w:szCs w:val="18"/>
              </w:rPr>
              <w:t xml:space="preserve"> </w:t>
            </w:r>
            <w:r w:rsidRPr="003E37AB">
              <w:rPr>
                <w:rFonts w:ascii="Times New Roman" w:hAnsi="Times New Roman"/>
                <w:i/>
                <w:iCs/>
                <w:sz w:val="18"/>
                <w:szCs w:val="18"/>
              </w:rPr>
              <w:t>напряжением</w:t>
            </w:r>
            <w:r w:rsidRPr="003E37AB">
              <w:rPr>
                <w:rFonts w:ascii="Times New Roman" w:hAnsi="Times New Roman"/>
                <w:iCs/>
                <w:sz w:val="18"/>
                <w:szCs w:val="18"/>
              </w:rPr>
              <w:t xml:space="preserve"> </w:t>
            </w:r>
            <w:r w:rsidRPr="003E37AB">
              <w:rPr>
                <w:rFonts w:ascii="Times New Roman" w:hAnsi="Times New Roman"/>
                <w:i/>
                <w:iCs/>
                <w:sz w:val="18"/>
                <w:szCs w:val="18"/>
              </w:rPr>
              <w:t xml:space="preserve">6 </w:t>
            </w:r>
            <w:r w:rsidRPr="003E37AB">
              <w:rPr>
                <w:rFonts w:ascii="Times New Roman" w:hAnsi="Times New Roman"/>
                <w:iCs/>
                <w:sz w:val="18"/>
                <w:szCs w:val="18"/>
              </w:rPr>
              <w:t xml:space="preserve">- </w:t>
            </w:r>
            <w:r w:rsidRPr="003E37AB">
              <w:rPr>
                <w:rFonts w:ascii="Times New Roman" w:hAnsi="Times New Roman"/>
                <w:i/>
                <w:iCs/>
                <w:sz w:val="18"/>
                <w:szCs w:val="18"/>
              </w:rPr>
              <w:t>20</w:t>
            </w:r>
            <w:r w:rsidRPr="003E37AB">
              <w:rPr>
                <w:rFonts w:ascii="Times New Roman" w:hAnsi="Times New Roman"/>
                <w:iCs/>
                <w:sz w:val="18"/>
                <w:szCs w:val="18"/>
              </w:rPr>
              <w:t xml:space="preserve"> </w:t>
            </w:r>
            <w:proofErr w:type="spellStart"/>
            <w:r w:rsidRPr="003E37AB">
              <w:rPr>
                <w:rFonts w:ascii="Times New Roman" w:hAnsi="Times New Roman"/>
                <w:i/>
                <w:iCs/>
                <w:sz w:val="18"/>
                <w:szCs w:val="18"/>
              </w:rPr>
              <w:t>кВ</w:t>
            </w:r>
            <w:proofErr w:type="spellEnd"/>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19" w:name="i8011059"/>
            <w:r w:rsidRPr="003E37AB">
              <w:rPr>
                <w:rFonts w:ascii="Times New Roman" w:hAnsi="Times New Roman"/>
                <w:noProof/>
                <w:sz w:val="18"/>
                <w:szCs w:val="18"/>
                <w:lang w:eastAsia="ru-RU"/>
              </w:rPr>
              <w:drawing>
                <wp:inline distT="0" distB="0" distL="0" distR="0" wp14:anchorId="39E1FAF2" wp14:editId="2D64F7D9">
                  <wp:extent cx="1048385" cy="217170"/>
                  <wp:effectExtent l="0" t="0" r="0" b="0"/>
                  <wp:docPr id="136" name="Рисунок 136" descr="http://www.infosait.ru/norma_doc/39/39502/x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infosait.ru/norma_doc/39/39502/x035.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48385" cy="217170"/>
                          </a:xfrm>
                          <a:prstGeom prst="rect">
                            <a:avLst/>
                          </a:prstGeom>
                          <a:noFill/>
                          <a:ln>
                            <a:noFill/>
                          </a:ln>
                        </pic:spPr>
                      </pic:pic>
                    </a:graphicData>
                  </a:graphic>
                </wp:inline>
              </w:drawing>
            </w:r>
            <w:bookmarkEnd w:id="19"/>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Разъединитель (РЛНД, РВ)</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20" w:name="i8027972"/>
            <w:r w:rsidRPr="003E37AB">
              <w:rPr>
                <w:rFonts w:ascii="Times New Roman" w:hAnsi="Times New Roman"/>
                <w:noProof/>
                <w:sz w:val="18"/>
                <w:szCs w:val="18"/>
                <w:lang w:eastAsia="ru-RU"/>
              </w:rPr>
              <w:drawing>
                <wp:inline distT="0" distB="0" distL="0" distR="0" wp14:anchorId="158502D2" wp14:editId="2AC9F49A">
                  <wp:extent cx="1087120" cy="240030"/>
                  <wp:effectExtent l="0" t="0" r="0" b="7620"/>
                  <wp:docPr id="135" name="Рисунок 135" descr="http://www.infosait.ru/norma_doc/39/39502/x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infosait.ru/norma_doc/39/39502/x037.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87120" cy="240030"/>
                          </a:xfrm>
                          <a:prstGeom prst="rect">
                            <a:avLst/>
                          </a:prstGeom>
                          <a:noFill/>
                          <a:ln>
                            <a:noFill/>
                          </a:ln>
                        </pic:spPr>
                      </pic:pic>
                    </a:graphicData>
                  </a:graphic>
                </wp:inline>
              </w:drawing>
            </w:r>
            <w:bookmarkEnd w:id="20"/>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Разъединитель с оперативным разрывом</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21" w:name="i8037186"/>
            <w:r w:rsidRPr="003E37AB">
              <w:rPr>
                <w:rFonts w:ascii="Times New Roman" w:hAnsi="Times New Roman"/>
                <w:noProof/>
                <w:sz w:val="18"/>
                <w:szCs w:val="18"/>
                <w:lang w:eastAsia="ru-RU"/>
              </w:rPr>
              <w:drawing>
                <wp:inline distT="0" distB="0" distL="0" distR="0" wp14:anchorId="20B98845" wp14:editId="08AD8E1F">
                  <wp:extent cx="1020445" cy="278765"/>
                  <wp:effectExtent l="0" t="0" r="8255" b="6985"/>
                  <wp:docPr id="134" name="Рисунок 134" descr="http://www.infosait.ru/norma_doc/39/39502/x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infosait.ru/norma_doc/39/39502/x039.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20445" cy="278765"/>
                          </a:xfrm>
                          <a:prstGeom prst="rect">
                            <a:avLst/>
                          </a:prstGeom>
                          <a:noFill/>
                          <a:ln>
                            <a:noFill/>
                          </a:ln>
                        </pic:spPr>
                      </pic:pic>
                    </a:graphicData>
                  </a:graphic>
                </wp:inline>
              </w:drawing>
            </w:r>
            <w:bookmarkEnd w:id="21"/>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Разъединитель, которым запрещены операции под нагрузкой</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22" w:name="i8041685"/>
            <w:r w:rsidRPr="003E37AB">
              <w:rPr>
                <w:rFonts w:ascii="Times New Roman" w:hAnsi="Times New Roman"/>
                <w:noProof/>
                <w:sz w:val="18"/>
                <w:szCs w:val="18"/>
                <w:lang w:eastAsia="ru-RU"/>
              </w:rPr>
              <w:drawing>
                <wp:inline distT="0" distB="0" distL="0" distR="0" wp14:anchorId="0531E094" wp14:editId="658152C6">
                  <wp:extent cx="1087120" cy="485140"/>
                  <wp:effectExtent l="0" t="0" r="0" b="0"/>
                  <wp:docPr id="133" name="Рисунок 133" descr="http://www.infosait.ru/norma_doc/39/39502/x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infosait.ru/norma_doc/39/39502/x04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87120" cy="485140"/>
                          </a:xfrm>
                          <a:prstGeom prst="rect">
                            <a:avLst/>
                          </a:prstGeom>
                          <a:noFill/>
                          <a:ln>
                            <a:noFill/>
                          </a:ln>
                        </pic:spPr>
                      </pic:pic>
                    </a:graphicData>
                  </a:graphic>
                </wp:inline>
              </w:drawing>
            </w:r>
            <w:bookmarkEnd w:id="22"/>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Разъединитель с заземляющими ножами</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23" w:name="i8054248"/>
            <w:r w:rsidRPr="003E37AB">
              <w:rPr>
                <w:rFonts w:ascii="Times New Roman" w:hAnsi="Times New Roman"/>
                <w:noProof/>
                <w:sz w:val="18"/>
                <w:szCs w:val="18"/>
                <w:lang w:eastAsia="ru-RU"/>
              </w:rPr>
              <w:drawing>
                <wp:inline distT="0" distB="0" distL="0" distR="0" wp14:anchorId="2D515AEF" wp14:editId="251A56F8">
                  <wp:extent cx="1087120" cy="178435"/>
                  <wp:effectExtent l="0" t="0" r="0" b="0"/>
                  <wp:docPr id="132" name="Рисунок 132" descr="http://www.infosait.ru/norma_doc/39/39502/x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infosait.ru/norma_doc/39/39502/x043.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87120" cy="178435"/>
                          </a:xfrm>
                          <a:prstGeom prst="rect">
                            <a:avLst/>
                          </a:prstGeom>
                          <a:noFill/>
                          <a:ln>
                            <a:noFill/>
                          </a:ln>
                        </pic:spPr>
                      </pic:pic>
                    </a:graphicData>
                  </a:graphic>
                </wp:inline>
              </w:drawing>
            </w:r>
            <w:bookmarkEnd w:id="23"/>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Выключатель нагрузки</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24" w:name="i8065113"/>
            <w:r w:rsidRPr="003E37AB">
              <w:rPr>
                <w:rFonts w:ascii="Times New Roman" w:hAnsi="Times New Roman"/>
                <w:noProof/>
                <w:sz w:val="18"/>
                <w:szCs w:val="18"/>
                <w:lang w:eastAsia="ru-RU"/>
              </w:rPr>
              <w:drawing>
                <wp:inline distT="0" distB="0" distL="0" distR="0" wp14:anchorId="7E874141" wp14:editId="25DF60A9">
                  <wp:extent cx="1104265" cy="267335"/>
                  <wp:effectExtent l="0" t="0" r="635" b="0"/>
                  <wp:docPr id="131" name="Рисунок 131" descr="http://www.infosait.ru/norma_doc/39/39502/x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infosait.ru/norma_doc/39/39502/x045.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04265" cy="267335"/>
                          </a:xfrm>
                          <a:prstGeom prst="rect">
                            <a:avLst/>
                          </a:prstGeom>
                          <a:noFill/>
                          <a:ln>
                            <a:noFill/>
                          </a:ln>
                        </pic:spPr>
                      </pic:pic>
                    </a:graphicData>
                  </a:graphic>
                </wp:inline>
              </w:drawing>
            </w:r>
            <w:bookmarkEnd w:id="24"/>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Выключатель нагрузки с оперативным разрывом</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25" w:name="i8073562"/>
            <w:r w:rsidRPr="003E37AB">
              <w:rPr>
                <w:rFonts w:ascii="Times New Roman" w:hAnsi="Times New Roman"/>
                <w:noProof/>
                <w:sz w:val="18"/>
                <w:szCs w:val="18"/>
                <w:lang w:eastAsia="ru-RU"/>
              </w:rPr>
              <w:drawing>
                <wp:inline distT="0" distB="0" distL="0" distR="0" wp14:anchorId="058C0B97" wp14:editId="68A54B50">
                  <wp:extent cx="1036955" cy="228600"/>
                  <wp:effectExtent l="0" t="0" r="0" b="0"/>
                  <wp:docPr id="130" name="Рисунок 130" descr="http://www.infosait.ru/norma_doc/39/39502/x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infosait.ru/norma_doc/39/39502/x047.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36955" cy="228600"/>
                          </a:xfrm>
                          <a:prstGeom prst="rect">
                            <a:avLst/>
                          </a:prstGeom>
                          <a:noFill/>
                          <a:ln>
                            <a:noFill/>
                          </a:ln>
                        </pic:spPr>
                      </pic:pic>
                    </a:graphicData>
                  </a:graphic>
                </wp:inline>
              </w:drawing>
            </w:r>
            <w:bookmarkEnd w:id="25"/>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Масляный (вакуумный) выключатель</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26" w:name="i8083177"/>
            <w:r w:rsidRPr="003E37AB">
              <w:rPr>
                <w:rFonts w:ascii="Times New Roman" w:hAnsi="Times New Roman"/>
                <w:i/>
                <w:iCs/>
                <w:noProof/>
                <w:sz w:val="18"/>
                <w:szCs w:val="18"/>
                <w:vertAlign w:val="subscript"/>
                <w:lang w:eastAsia="ru-RU"/>
              </w:rPr>
              <w:drawing>
                <wp:inline distT="0" distB="0" distL="0" distR="0" wp14:anchorId="28472364" wp14:editId="4C257950">
                  <wp:extent cx="1009015" cy="317500"/>
                  <wp:effectExtent l="0" t="0" r="635" b="6350"/>
                  <wp:docPr id="129" name="Рисунок 129" descr="http://www.infosait.ru/norma_doc/39/39502/x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infosait.ru/norma_doc/39/39502/x04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09015" cy="317500"/>
                          </a:xfrm>
                          <a:prstGeom prst="rect">
                            <a:avLst/>
                          </a:prstGeom>
                          <a:noFill/>
                          <a:ln>
                            <a:noFill/>
                          </a:ln>
                        </pic:spPr>
                      </pic:pic>
                    </a:graphicData>
                  </a:graphic>
                </wp:inline>
              </w:drawing>
            </w:r>
            <w:bookmarkEnd w:id="26"/>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Выключатель с оперативным разрывом</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27" w:name="i8098767"/>
            <w:r w:rsidRPr="003E37AB">
              <w:rPr>
                <w:rFonts w:ascii="Times New Roman" w:hAnsi="Times New Roman"/>
                <w:noProof/>
                <w:sz w:val="18"/>
                <w:szCs w:val="18"/>
                <w:lang w:eastAsia="ru-RU"/>
              </w:rPr>
              <w:drawing>
                <wp:inline distT="0" distB="0" distL="0" distR="0" wp14:anchorId="54ABBE90" wp14:editId="5BBA859C">
                  <wp:extent cx="1009015" cy="161925"/>
                  <wp:effectExtent l="0" t="0" r="635" b="9525"/>
                  <wp:docPr id="128" name="Рисунок 128" descr="http://www.infosait.ru/norma_doc/39/39502/x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infosait.ru/norma_doc/39/39502/x05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09015" cy="161925"/>
                          </a:xfrm>
                          <a:prstGeom prst="rect">
                            <a:avLst/>
                          </a:prstGeom>
                          <a:noFill/>
                          <a:ln>
                            <a:noFill/>
                          </a:ln>
                        </pic:spPr>
                      </pic:pic>
                    </a:graphicData>
                  </a:graphic>
                </wp:inline>
              </w:drawing>
            </w:r>
            <w:bookmarkEnd w:id="27"/>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Предохранитель ПКТ-10</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28" w:name="i8102768"/>
            <w:r w:rsidRPr="003E37AB">
              <w:rPr>
                <w:rFonts w:ascii="Times New Roman" w:hAnsi="Times New Roman"/>
                <w:noProof/>
                <w:sz w:val="18"/>
                <w:szCs w:val="18"/>
                <w:lang w:eastAsia="ru-RU"/>
              </w:rPr>
              <w:drawing>
                <wp:inline distT="0" distB="0" distL="0" distR="0" wp14:anchorId="1DA48FB6" wp14:editId="4D29EB05">
                  <wp:extent cx="1009015" cy="228600"/>
                  <wp:effectExtent l="0" t="0" r="635" b="0"/>
                  <wp:docPr id="127" name="Рисунок 127" descr="http://www.infosait.ru/norma_doc/39/39502/x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infosait.ru/norma_doc/39/39502/x05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09015" cy="228600"/>
                          </a:xfrm>
                          <a:prstGeom prst="rect">
                            <a:avLst/>
                          </a:prstGeom>
                          <a:noFill/>
                          <a:ln>
                            <a:noFill/>
                          </a:ln>
                        </pic:spPr>
                      </pic:pic>
                    </a:graphicData>
                  </a:graphic>
                </wp:inline>
              </w:drawing>
            </w:r>
            <w:bookmarkEnd w:id="28"/>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Трубчатый разрядник</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29" w:name="i8111363"/>
            <w:r w:rsidRPr="003E37AB">
              <w:rPr>
                <w:rFonts w:ascii="Times New Roman" w:hAnsi="Times New Roman"/>
                <w:noProof/>
                <w:sz w:val="18"/>
                <w:szCs w:val="18"/>
                <w:lang w:eastAsia="ru-RU"/>
              </w:rPr>
              <w:drawing>
                <wp:inline distT="0" distB="0" distL="0" distR="0" wp14:anchorId="5C29F79B" wp14:editId="510CD883">
                  <wp:extent cx="1009015" cy="200660"/>
                  <wp:effectExtent l="0" t="0" r="635" b="8890"/>
                  <wp:docPr id="126" name="Рисунок 126" descr="http://www.infosait.ru/norma_doc/39/39502/x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infosait.ru/norma_doc/39/39502/x055.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09015" cy="200660"/>
                          </a:xfrm>
                          <a:prstGeom prst="rect">
                            <a:avLst/>
                          </a:prstGeom>
                          <a:noFill/>
                          <a:ln>
                            <a:noFill/>
                          </a:ln>
                        </pic:spPr>
                      </pic:pic>
                    </a:graphicData>
                  </a:graphic>
                </wp:inline>
              </w:drawing>
            </w:r>
            <w:bookmarkEnd w:id="29"/>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Вентильный разрядник</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30" w:name="i8128679"/>
            <w:r w:rsidRPr="003E37AB">
              <w:rPr>
                <w:rFonts w:ascii="Times New Roman" w:hAnsi="Times New Roman"/>
                <w:noProof/>
                <w:sz w:val="18"/>
                <w:szCs w:val="18"/>
                <w:lang w:eastAsia="ru-RU"/>
              </w:rPr>
              <w:drawing>
                <wp:inline distT="0" distB="0" distL="0" distR="0" wp14:anchorId="74DB064F" wp14:editId="118DF40C">
                  <wp:extent cx="1048385" cy="267335"/>
                  <wp:effectExtent l="0" t="0" r="0" b="0"/>
                  <wp:docPr id="125" name="Рисунок 125" descr="http://www.infosait.ru/norma_doc/39/39502/x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infosait.ru/norma_doc/39/39502/x057.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48385" cy="267335"/>
                          </a:xfrm>
                          <a:prstGeom prst="rect">
                            <a:avLst/>
                          </a:prstGeom>
                          <a:noFill/>
                          <a:ln>
                            <a:noFill/>
                          </a:ln>
                        </pic:spPr>
                      </pic:pic>
                    </a:graphicData>
                  </a:graphic>
                </wp:inline>
              </w:drawing>
            </w:r>
            <w:bookmarkEnd w:id="30"/>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Генерирующее устройство у потребителя</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31" w:name="i8136090"/>
            <w:r w:rsidRPr="003E37AB">
              <w:rPr>
                <w:rFonts w:ascii="Times New Roman" w:hAnsi="Times New Roman"/>
                <w:noProof/>
                <w:sz w:val="18"/>
                <w:szCs w:val="18"/>
                <w:lang w:eastAsia="ru-RU"/>
              </w:rPr>
              <w:drawing>
                <wp:inline distT="0" distB="0" distL="0" distR="0" wp14:anchorId="0DD820D7" wp14:editId="37709F97">
                  <wp:extent cx="1064895" cy="306705"/>
                  <wp:effectExtent l="0" t="0" r="1905" b="0"/>
                  <wp:docPr id="124" name="Рисунок 124" descr="http://www.infosait.ru/norma_doc/39/39502/x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infosait.ru/norma_doc/39/39502/x059.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64895" cy="306705"/>
                          </a:xfrm>
                          <a:prstGeom prst="rect">
                            <a:avLst/>
                          </a:prstGeom>
                          <a:noFill/>
                          <a:ln>
                            <a:noFill/>
                          </a:ln>
                        </pic:spPr>
                      </pic:pic>
                    </a:graphicData>
                  </a:graphic>
                </wp:inline>
              </w:drawing>
            </w:r>
            <w:bookmarkEnd w:id="31"/>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Граница балансового разграничения</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32" w:name="i8145990"/>
            <w:r w:rsidRPr="003E37AB">
              <w:rPr>
                <w:rFonts w:ascii="Times New Roman" w:hAnsi="Times New Roman"/>
                <w:noProof/>
                <w:sz w:val="18"/>
                <w:szCs w:val="18"/>
                <w:lang w:eastAsia="ru-RU"/>
              </w:rPr>
              <w:drawing>
                <wp:inline distT="0" distB="0" distL="0" distR="0" wp14:anchorId="76A72245" wp14:editId="04DA96AC">
                  <wp:extent cx="1087120" cy="228600"/>
                  <wp:effectExtent l="0" t="0" r="0" b="0"/>
                  <wp:docPr id="123" name="Рисунок 123" descr="http://www.infosait.ru/norma_doc/39/39502/x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infosait.ru/norma_doc/39/39502/x061.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87120" cy="228600"/>
                          </a:xfrm>
                          <a:prstGeom prst="rect">
                            <a:avLst/>
                          </a:prstGeom>
                          <a:noFill/>
                          <a:ln>
                            <a:noFill/>
                          </a:ln>
                        </pic:spPr>
                      </pic:pic>
                    </a:graphicData>
                  </a:graphic>
                </wp:inline>
              </w:drawing>
            </w:r>
            <w:bookmarkEnd w:id="32"/>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Промежуточная опора на железобетонных стойках</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33" w:name="i8156382"/>
            <w:r w:rsidRPr="003E37AB">
              <w:rPr>
                <w:rFonts w:ascii="Times New Roman" w:hAnsi="Times New Roman"/>
                <w:noProof/>
                <w:sz w:val="18"/>
                <w:szCs w:val="18"/>
                <w:lang w:eastAsia="ru-RU"/>
              </w:rPr>
              <w:drawing>
                <wp:inline distT="0" distB="0" distL="0" distR="0" wp14:anchorId="50D303A6" wp14:editId="4A3FD5DD">
                  <wp:extent cx="1064895" cy="240030"/>
                  <wp:effectExtent l="0" t="0" r="1905" b="7620"/>
                  <wp:docPr id="122" name="Рисунок 122" descr="http://www.infosait.ru/norma_doc/39/39502/x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infosait.ru/norma_doc/39/39502/x063.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64895" cy="240030"/>
                          </a:xfrm>
                          <a:prstGeom prst="rect">
                            <a:avLst/>
                          </a:prstGeom>
                          <a:noFill/>
                          <a:ln>
                            <a:noFill/>
                          </a:ln>
                        </pic:spPr>
                      </pic:pic>
                    </a:graphicData>
                  </a:graphic>
                </wp:inline>
              </w:drawing>
            </w:r>
            <w:bookmarkEnd w:id="33"/>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Промежуточная опора с двойным креплением проводов</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34" w:name="i8161151"/>
            <w:r w:rsidRPr="003E37AB">
              <w:rPr>
                <w:rFonts w:ascii="Times New Roman" w:hAnsi="Times New Roman"/>
                <w:noProof/>
                <w:sz w:val="18"/>
                <w:szCs w:val="18"/>
                <w:lang w:eastAsia="ru-RU"/>
              </w:rPr>
              <w:lastRenderedPageBreak/>
              <w:drawing>
                <wp:inline distT="0" distB="0" distL="0" distR="0" wp14:anchorId="0DFC61F8" wp14:editId="2647230A">
                  <wp:extent cx="1054100" cy="240030"/>
                  <wp:effectExtent l="0" t="0" r="0" b="7620"/>
                  <wp:docPr id="121" name="Рисунок 121" descr="http://www.infosait.ru/norma_doc/39/39502/x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infosait.ru/norma_doc/39/39502/x065.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54100" cy="240030"/>
                          </a:xfrm>
                          <a:prstGeom prst="rect">
                            <a:avLst/>
                          </a:prstGeom>
                          <a:noFill/>
                          <a:ln>
                            <a:noFill/>
                          </a:ln>
                        </pic:spPr>
                      </pic:pic>
                    </a:graphicData>
                  </a:graphic>
                </wp:inline>
              </w:drawing>
            </w:r>
            <w:bookmarkEnd w:id="34"/>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Промежуточная опора на деревянных стойках</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35" w:name="i8174151"/>
            <w:r w:rsidRPr="003E37AB">
              <w:rPr>
                <w:rFonts w:ascii="Times New Roman" w:hAnsi="Times New Roman"/>
                <w:noProof/>
                <w:sz w:val="18"/>
                <w:szCs w:val="18"/>
                <w:lang w:eastAsia="ru-RU"/>
              </w:rPr>
              <w:drawing>
                <wp:inline distT="0" distB="0" distL="0" distR="0" wp14:anchorId="1217F61A" wp14:editId="3C48F127">
                  <wp:extent cx="992505" cy="284480"/>
                  <wp:effectExtent l="0" t="0" r="0" b="1270"/>
                  <wp:docPr id="120" name="Рисунок 120" descr="http://www.infosait.ru/norma_doc/39/39502/x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infosait.ru/norma_doc/39/39502/x067.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92505" cy="284480"/>
                          </a:xfrm>
                          <a:prstGeom prst="rect">
                            <a:avLst/>
                          </a:prstGeom>
                          <a:noFill/>
                          <a:ln>
                            <a:noFill/>
                          </a:ln>
                        </pic:spPr>
                      </pic:pic>
                    </a:graphicData>
                  </a:graphic>
                </wp:inline>
              </w:drawing>
            </w:r>
            <w:bookmarkEnd w:id="35"/>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Концевая (анкерная) опора на железобетонных стойках</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36" w:name="i8182026"/>
            <w:r w:rsidRPr="003E37AB">
              <w:rPr>
                <w:rFonts w:ascii="Times New Roman" w:hAnsi="Times New Roman"/>
                <w:noProof/>
                <w:sz w:val="18"/>
                <w:szCs w:val="18"/>
                <w:lang w:eastAsia="ru-RU"/>
              </w:rPr>
              <w:drawing>
                <wp:inline distT="0" distB="0" distL="0" distR="0" wp14:anchorId="5558375D" wp14:editId="3450CE97">
                  <wp:extent cx="1020445" cy="323215"/>
                  <wp:effectExtent l="0" t="0" r="8255" b="635"/>
                  <wp:docPr id="119" name="Рисунок 119" descr="http://www.infosait.ru/norma_doc/39/39502/x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infosait.ru/norma_doc/39/39502/x069.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20445" cy="323215"/>
                          </a:xfrm>
                          <a:prstGeom prst="rect">
                            <a:avLst/>
                          </a:prstGeom>
                          <a:noFill/>
                          <a:ln>
                            <a:noFill/>
                          </a:ln>
                        </pic:spPr>
                      </pic:pic>
                    </a:graphicData>
                  </a:graphic>
                </wp:inline>
              </w:drawing>
            </w:r>
            <w:bookmarkEnd w:id="36"/>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То же, с двумя подкосами</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37" w:name="i8192145"/>
            <w:r w:rsidRPr="003E37AB">
              <w:rPr>
                <w:rFonts w:ascii="Times New Roman" w:hAnsi="Times New Roman"/>
                <w:noProof/>
                <w:sz w:val="18"/>
                <w:szCs w:val="18"/>
                <w:lang w:eastAsia="ru-RU"/>
              </w:rPr>
              <w:drawing>
                <wp:inline distT="0" distB="0" distL="0" distR="0" wp14:anchorId="1B124E99" wp14:editId="285E11F5">
                  <wp:extent cx="953135" cy="245110"/>
                  <wp:effectExtent l="0" t="0" r="0" b="2540"/>
                  <wp:docPr id="118" name="Рисунок 118" descr="http://www.infosait.ru/norma_doc/39/39502/x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infosait.ru/norma_doc/39/39502/x07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53135" cy="245110"/>
                          </a:xfrm>
                          <a:prstGeom prst="rect">
                            <a:avLst/>
                          </a:prstGeom>
                          <a:noFill/>
                          <a:ln>
                            <a:noFill/>
                          </a:ln>
                        </pic:spPr>
                      </pic:pic>
                    </a:graphicData>
                  </a:graphic>
                </wp:inline>
              </w:drawing>
            </w:r>
            <w:bookmarkEnd w:id="37"/>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Концевая (анкерная) опора на деревянных стойках</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38" w:name="i8205133"/>
            <w:r w:rsidRPr="003E37AB">
              <w:rPr>
                <w:rFonts w:ascii="Times New Roman" w:hAnsi="Times New Roman"/>
                <w:noProof/>
                <w:sz w:val="18"/>
                <w:szCs w:val="18"/>
                <w:lang w:eastAsia="ru-RU"/>
              </w:rPr>
              <w:drawing>
                <wp:inline distT="0" distB="0" distL="0" distR="0" wp14:anchorId="3BE3BDB2" wp14:editId="2AF11967">
                  <wp:extent cx="830580" cy="295275"/>
                  <wp:effectExtent l="0" t="0" r="7620" b="9525"/>
                  <wp:docPr id="117" name="Рисунок 117" descr="http://www.infosait.ru/norma_doc/39/39502/x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infosait.ru/norma_doc/39/39502/x073.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30580" cy="295275"/>
                          </a:xfrm>
                          <a:prstGeom prst="rect">
                            <a:avLst/>
                          </a:prstGeom>
                          <a:noFill/>
                          <a:ln>
                            <a:noFill/>
                          </a:ln>
                        </pic:spPr>
                      </pic:pic>
                    </a:graphicData>
                  </a:graphic>
                </wp:inline>
              </w:drawing>
            </w:r>
            <w:bookmarkEnd w:id="38"/>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Угловая опора на железобетонных стойках</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39" w:name="i8213137"/>
            <w:r w:rsidRPr="003E37AB">
              <w:rPr>
                <w:rFonts w:ascii="Times New Roman" w:hAnsi="Times New Roman"/>
                <w:noProof/>
                <w:sz w:val="18"/>
                <w:szCs w:val="18"/>
                <w:lang w:eastAsia="ru-RU"/>
              </w:rPr>
              <w:drawing>
                <wp:inline distT="0" distB="0" distL="0" distR="0" wp14:anchorId="7E683FAF" wp14:editId="0060106B">
                  <wp:extent cx="830580" cy="362585"/>
                  <wp:effectExtent l="0" t="0" r="7620" b="0"/>
                  <wp:docPr id="116" name="Рисунок 116" descr="http://www.infosait.ru/norma_doc/39/39502/x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infosait.ru/norma_doc/39/39502/x07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30580" cy="362585"/>
                          </a:xfrm>
                          <a:prstGeom prst="rect">
                            <a:avLst/>
                          </a:prstGeom>
                          <a:noFill/>
                          <a:ln>
                            <a:noFill/>
                          </a:ln>
                        </pic:spPr>
                      </pic:pic>
                    </a:graphicData>
                  </a:graphic>
                </wp:inline>
              </w:drawing>
            </w:r>
            <w:bookmarkEnd w:id="39"/>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Угловая опора на деревянных стойках</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40" w:name="i8226344"/>
            <w:r w:rsidRPr="003E37AB">
              <w:rPr>
                <w:rFonts w:ascii="Times New Roman" w:hAnsi="Times New Roman"/>
                <w:noProof/>
                <w:sz w:val="18"/>
                <w:szCs w:val="18"/>
                <w:lang w:eastAsia="ru-RU"/>
              </w:rPr>
              <w:drawing>
                <wp:inline distT="0" distB="0" distL="0" distR="0" wp14:anchorId="00628575" wp14:editId="5EA68FE7">
                  <wp:extent cx="1020445" cy="256540"/>
                  <wp:effectExtent l="0" t="0" r="8255" b="0"/>
                  <wp:docPr id="115" name="Рисунок 115" descr="http://www.infosait.ru/norma_doc/39/39502/x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infosait.ru/norma_doc/39/39502/x077.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020445" cy="256540"/>
                          </a:xfrm>
                          <a:prstGeom prst="rect">
                            <a:avLst/>
                          </a:prstGeom>
                          <a:noFill/>
                          <a:ln>
                            <a:noFill/>
                          </a:ln>
                        </pic:spPr>
                      </pic:pic>
                    </a:graphicData>
                  </a:graphic>
                </wp:inline>
              </w:drawing>
            </w:r>
            <w:bookmarkEnd w:id="40"/>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 xml:space="preserve">Опора с совместной подвеской проводов </w:t>
            </w:r>
            <w:proofErr w:type="gramStart"/>
            <w:r w:rsidRPr="003E37AB">
              <w:rPr>
                <w:rFonts w:ascii="Times New Roman" w:hAnsi="Times New Roman"/>
                <w:sz w:val="18"/>
                <w:szCs w:val="18"/>
              </w:rPr>
              <w:t>ВЛ</w:t>
            </w:r>
            <w:proofErr w:type="gramEnd"/>
            <w:r w:rsidRPr="003E37AB">
              <w:rPr>
                <w:rFonts w:ascii="Times New Roman" w:hAnsi="Times New Roman"/>
                <w:sz w:val="18"/>
                <w:szCs w:val="18"/>
              </w:rPr>
              <w:t xml:space="preserve"> 6 - 20 </w:t>
            </w:r>
            <w:proofErr w:type="spellStart"/>
            <w:r w:rsidRPr="003E37AB">
              <w:rPr>
                <w:rFonts w:ascii="Times New Roman" w:hAnsi="Times New Roman"/>
                <w:sz w:val="18"/>
                <w:szCs w:val="18"/>
              </w:rPr>
              <w:t>кВ</w:t>
            </w:r>
            <w:proofErr w:type="spellEnd"/>
            <w:r w:rsidRPr="003E37AB">
              <w:rPr>
                <w:rFonts w:ascii="Times New Roman" w:hAnsi="Times New Roman"/>
                <w:sz w:val="18"/>
                <w:szCs w:val="18"/>
              </w:rPr>
              <w:t xml:space="preserve"> и ВЛ 0,38 </w:t>
            </w:r>
            <w:proofErr w:type="spellStart"/>
            <w:r w:rsidRPr="003E37AB">
              <w:rPr>
                <w:rFonts w:ascii="Times New Roman" w:hAnsi="Times New Roman"/>
                <w:sz w:val="18"/>
                <w:szCs w:val="18"/>
              </w:rPr>
              <w:t>кВ</w:t>
            </w:r>
            <w:proofErr w:type="spellEnd"/>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41" w:name="i8234190"/>
            <w:r w:rsidRPr="003E37AB">
              <w:rPr>
                <w:rFonts w:ascii="Times New Roman" w:hAnsi="Times New Roman"/>
                <w:noProof/>
                <w:sz w:val="18"/>
                <w:szCs w:val="18"/>
                <w:lang w:eastAsia="ru-RU"/>
              </w:rPr>
              <w:drawing>
                <wp:inline distT="0" distB="0" distL="0" distR="0" wp14:anchorId="36EB7430" wp14:editId="01D51D26">
                  <wp:extent cx="1048385" cy="278765"/>
                  <wp:effectExtent l="0" t="0" r="0" b="6985"/>
                  <wp:docPr id="114" name="Рисунок 114" descr="http://www.infosait.ru/norma_doc/39/39502/x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infosait.ru/norma_doc/39/39502/x079.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48385" cy="278765"/>
                          </a:xfrm>
                          <a:prstGeom prst="rect">
                            <a:avLst/>
                          </a:prstGeom>
                          <a:noFill/>
                          <a:ln>
                            <a:noFill/>
                          </a:ln>
                        </pic:spPr>
                      </pic:pic>
                    </a:graphicData>
                  </a:graphic>
                </wp:inline>
              </w:drawing>
            </w:r>
            <w:bookmarkEnd w:id="41"/>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Опора с нормированным сопротивлением заземляющего устройства</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42" w:name="i8247281"/>
            <w:r w:rsidRPr="003E37AB">
              <w:rPr>
                <w:rFonts w:ascii="Times New Roman" w:hAnsi="Times New Roman"/>
                <w:noProof/>
                <w:sz w:val="18"/>
                <w:szCs w:val="18"/>
                <w:lang w:eastAsia="ru-RU"/>
              </w:rPr>
              <w:drawing>
                <wp:inline distT="0" distB="0" distL="0" distR="0" wp14:anchorId="67CBE7C2" wp14:editId="1486FD16">
                  <wp:extent cx="1087120" cy="641350"/>
                  <wp:effectExtent l="0" t="0" r="0" b="6350"/>
                  <wp:docPr id="113" name="Рисунок 113" descr="http://www.infosait.ru/norma_doc/39/39502/x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infosait.ru/norma_doc/39/39502/x08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87120" cy="641350"/>
                          </a:xfrm>
                          <a:prstGeom prst="rect">
                            <a:avLst/>
                          </a:prstGeom>
                          <a:noFill/>
                          <a:ln>
                            <a:noFill/>
                          </a:ln>
                        </pic:spPr>
                      </pic:pic>
                    </a:graphicData>
                  </a:graphic>
                </wp:inline>
              </w:drawing>
            </w:r>
            <w:bookmarkEnd w:id="42"/>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 xml:space="preserve">Участок </w:t>
            </w:r>
            <w:proofErr w:type="gramStart"/>
            <w:r w:rsidRPr="003E37AB">
              <w:rPr>
                <w:rFonts w:ascii="Times New Roman" w:hAnsi="Times New Roman"/>
                <w:sz w:val="18"/>
                <w:szCs w:val="18"/>
              </w:rPr>
              <w:t>ВЛ</w:t>
            </w:r>
            <w:proofErr w:type="gramEnd"/>
            <w:r w:rsidRPr="003E37AB">
              <w:rPr>
                <w:rFonts w:ascii="Times New Roman" w:hAnsi="Times New Roman"/>
                <w:sz w:val="18"/>
                <w:szCs w:val="18"/>
              </w:rPr>
              <w:t xml:space="preserve"> с указанием марки, сечения, длины провода (км)</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43" w:name="i8258258"/>
            <w:r w:rsidRPr="003E37AB">
              <w:rPr>
                <w:rFonts w:ascii="Times New Roman" w:hAnsi="Times New Roman"/>
                <w:noProof/>
                <w:sz w:val="18"/>
                <w:szCs w:val="18"/>
                <w:lang w:eastAsia="ru-RU"/>
              </w:rPr>
              <w:drawing>
                <wp:inline distT="0" distB="0" distL="0" distR="0" wp14:anchorId="19A7E5EC" wp14:editId="592C59A9">
                  <wp:extent cx="1165225" cy="306705"/>
                  <wp:effectExtent l="0" t="0" r="0" b="0"/>
                  <wp:docPr id="112" name="Рисунок 112" descr="http://www.infosait.ru/norma_doc/39/39502/x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infosait.ru/norma_doc/39/39502/x083.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65225" cy="306705"/>
                          </a:xfrm>
                          <a:prstGeom prst="rect">
                            <a:avLst/>
                          </a:prstGeom>
                          <a:noFill/>
                          <a:ln>
                            <a:noFill/>
                          </a:ln>
                        </pic:spPr>
                      </pic:pic>
                    </a:graphicData>
                  </a:graphic>
                </wp:inline>
              </w:drawing>
            </w:r>
            <w:bookmarkEnd w:id="43"/>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 xml:space="preserve">Участок </w:t>
            </w:r>
            <w:proofErr w:type="gramStart"/>
            <w:r w:rsidRPr="003E37AB">
              <w:rPr>
                <w:rFonts w:ascii="Times New Roman" w:hAnsi="Times New Roman"/>
                <w:sz w:val="18"/>
                <w:szCs w:val="18"/>
              </w:rPr>
              <w:t>ВЛ</w:t>
            </w:r>
            <w:proofErr w:type="gramEnd"/>
            <w:r w:rsidRPr="003E37AB">
              <w:rPr>
                <w:rFonts w:ascii="Times New Roman" w:hAnsi="Times New Roman"/>
                <w:sz w:val="18"/>
                <w:szCs w:val="18"/>
              </w:rPr>
              <w:t xml:space="preserve"> с указанием марки, сечения, длины кабеля (км)</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44" w:name="i8261670"/>
            <w:r w:rsidRPr="003E37AB">
              <w:rPr>
                <w:rFonts w:ascii="Times New Roman" w:hAnsi="Times New Roman"/>
                <w:noProof/>
                <w:sz w:val="18"/>
                <w:szCs w:val="18"/>
                <w:lang w:eastAsia="ru-RU"/>
              </w:rPr>
              <w:drawing>
                <wp:inline distT="0" distB="0" distL="0" distR="0" wp14:anchorId="15789AD0" wp14:editId="4ED7DF0D">
                  <wp:extent cx="1131570" cy="429260"/>
                  <wp:effectExtent l="0" t="0" r="0" b="8890"/>
                  <wp:docPr id="111" name="Рисунок 111" descr="http://www.infosait.ru/norma_doc/39/39502/x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infosait.ru/norma_doc/39/39502/x085.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31570" cy="429260"/>
                          </a:xfrm>
                          <a:prstGeom prst="rect">
                            <a:avLst/>
                          </a:prstGeom>
                          <a:noFill/>
                          <a:ln>
                            <a:noFill/>
                          </a:ln>
                        </pic:spPr>
                      </pic:pic>
                    </a:graphicData>
                  </a:graphic>
                </wp:inline>
              </w:drawing>
            </w:r>
            <w:bookmarkEnd w:id="44"/>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воздушной линией связи</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45" w:name="i8277350"/>
            <w:r w:rsidRPr="003E37AB">
              <w:rPr>
                <w:rFonts w:ascii="Times New Roman" w:hAnsi="Times New Roman"/>
                <w:noProof/>
                <w:sz w:val="18"/>
                <w:szCs w:val="18"/>
                <w:lang w:eastAsia="ru-RU"/>
              </w:rPr>
              <w:drawing>
                <wp:inline distT="0" distB="0" distL="0" distR="0" wp14:anchorId="4A94C61F" wp14:editId="48816947">
                  <wp:extent cx="1126490" cy="362585"/>
                  <wp:effectExtent l="0" t="0" r="0" b="0"/>
                  <wp:docPr id="110" name="Рисунок 110" descr="http://www.infosait.ru/norma_doc/39/39502/x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infosait.ru/norma_doc/39/39502/x087.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126490" cy="362585"/>
                          </a:xfrm>
                          <a:prstGeom prst="rect">
                            <a:avLst/>
                          </a:prstGeom>
                          <a:noFill/>
                          <a:ln>
                            <a:noFill/>
                          </a:ln>
                        </pic:spPr>
                      </pic:pic>
                    </a:graphicData>
                  </a:graphic>
                </wp:inline>
              </w:drawing>
            </w:r>
            <w:bookmarkEnd w:id="45"/>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радиолинией</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46" w:name="i8281896"/>
            <w:r w:rsidRPr="003E37AB">
              <w:rPr>
                <w:rFonts w:ascii="Times New Roman" w:hAnsi="Times New Roman"/>
                <w:noProof/>
                <w:sz w:val="18"/>
                <w:szCs w:val="18"/>
                <w:lang w:eastAsia="ru-RU"/>
              </w:rPr>
              <w:drawing>
                <wp:inline distT="0" distB="0" distL="0" distR="0" wp14:anchorId="27B0B6B7" wp14:editId="415E4FDD">
                  <wp:extent cx="1126490" cy="401320"/>
                  <wp:effectExtent l="0" t="0" r="0" b="0"/>
                  <wp:docPr id="109" name="Рисунок 109" descr="http://www.infosait.ru/norma_doc/39/39502/x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infosait.ru/norma_doc/39/39502/x089.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26490" cy="401320"/>
                          </a:xfrm>
                          <a:prstGeom prst="rect">
                            <a:avLst/>
                          </a:prstGeom>
                          <a:noFill/>
                          <a:ln>
                            <a:noFill/>
                          </a:ln>
                        </pic:spPr>
                      </pic:pic>
                    </a:graphicData>
                  </a:graphic>
                </wp:inline>
              </w:drawing>
            </w:r>
            <w:bookmarkEnd w:id="46"/>
          </w:p>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(наименование)</w:t>
            </w:r>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 xml:space="preserve">Пересечение с </w:t>
            </w:r>
            <w:proofErr w:type="gramStart"/>
            <w:r w:rsidRPr="003E37AB">
              <w:rPr>
                <w:rFonts w:ascii="Times New Roman" w:hAnsi="Times New Roman"/>
                <w:sz w:val="18"/>
                <w:szCs w:val="18"/>
              </w:rPr>
              <w:t>ВЛ</w:t>
            </w:r>
            <w:proofErr w:type="gramEnd"/>
            <w:r w:rsidRPr="003E37AB">
              <w:rPr>
                <w:rFonts w:ascii="Times New Roman" w:hAnsi="Times New Roman"/>
                <w:sz w:val="18"/>
                <w:szCs w:val="18"/>
              </w:rPr>
              <w:t xml:space="preserve"> (указать наименование ВЛ, напряжение)</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47" w:name="i8297537"/>
            <w:r w:rsidRPr="003E37AB">
              <w:rPr>
                <w:rFonts w:ascii="Times New Roman" w:hAnsi="Times New Roman"/>
                <w:noProof/>
                <w:sz w:val="18"/>
                <w:szCs w:val="18"/>
                <w:lang w:eastAsia="ru-RU"/>
              </w:rPr>
              <w:drawing>
                <wp:inline distT="0" distB="0" distL="0" distR="0" wp14:anchorId="5A2AB2C4" wp14:editId="3318EF1B">
                  <wp:extent cx="1143000" cy="418465"/>
                  <wp:effectExtent l="0" t="0" r="0" b="635"/>
                  <wp:docPr id="108" name="Рисунок 108" descr="http://www.infosait.ru/norma_doc/39/39502/x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infosait.ru/norma_doc/39/39502/x091.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43000" cy="418465"/>
                          </a:xfrm>
                          <a:prstGeom prst="rect">
                            <a:avLst/>
                          </a:prstGeom>
                          <a:noFill/>
                          <a:ln>
                            <a:noFill/>
                          </a:ln>
                        </pic:spPr>
                      </pic:pic>
                    </a:graphicData>
                  </a:graphic>
                </wp:inline>
              </w:drawing>
            </w:r>
            <w:bookmarkEnd w:id="47"/>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рекой</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48" w:name="i8302013"/>
            <w:r w:rsidRPr="003E37AB">
              <w:rPr>
                <w:rFonts w:ascii="Times New Roman" w:hAnsi="Times New Roman"/>
                <w:noProof/>
                <w:sz w:val="18"/>
                <w:szCs w:val="18"/>
                <w:lang w:eastAsia="ru-RU"/>
              </w:rPr>
              <w:drawing>
                <wp:inline distT="0" distB="0" distL="0" distR="0" wp14:anchorId="5E99B9D8" wp14:editId="4A7B87E8">
                  <wp:extent cx="1126490" cy="407035"/>
                  <wp:effectExtent l="0" t="0" r="0" b="0"/>
                  <wp:docPr id="107" name="Рисунок 107" descr="http://www.infosait.ru/norma_doc/39/39502/x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infosait.ru/norma_doc/39/39502/x093.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26490" cy="407035"/>
                          </a:xfrm>
                          <a:prstGeom prst="rect">
                            <a:avLst/>
                          </a:prstGeom>
                          <a:noFill/>
                          <a:ln>
                            <a:noFill/>
                          </a:ln>
                        </pic:spPr>
                      </pic:pic>
                    </a:graphicData>
                  </a:graphic>
                </wp:inline>
              </w:drawing>
            </w:r>
            <w:bookmarkEnd w:id="48"/>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дорогой</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49" w:name="i8312031"/>
            <w:r w:rsidRPr="003E37AB">
              <w:rPr>
                <w:rFonts w:ascii="Times New Roman" w:hAnsi="Times New Roman"/>
                <w:noProof/>
                <w:sz w:val="18"/>
                <w:szCs w:val="18"/>
                <w:lang w:eastAsia="ru-RU"/>
              </w:rPr>
              <w:drawing>
                <wp:inline distT="0" distB="0" distL="0" distR="0" wp14:anchorId="0019B377" wp14:editId="75068A15">
                  <wp:extent cx="1126490" cy="457200"/>
                  <wp:effectExtent l="0" t="0" r="0" b="0"/>
                  <wp:docPr id="106" name="Рисунок 106" descr="http://www.infosait.ru/norma_doc/39/39502/x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infosait.ru/norma_doc/39/39502/x095.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126490" cy="457200"/>
                          </a:xfrm>
                          <a:prstGeom prst="rect">
                            <a:avLst/>
                          </a:prstGeom>
                          <a:noFill/>
                          <a:ln>
                            <a:noFill/>
                          </a:ln>
                        </pic:spPr>
                      </pic:pic>
                    </a:graphicData>
                  </a:graphic>
                </wp:inline>
              </w:drawing>
            </w:r>
            <w:bookmarkEnd w:id="49"/>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железной дорогой</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50" w:name="i8321456"/>
            <w:r w:rsidRPr="003E37AB">
              <w:rPr>
                <w:rFonts w:ascii="Times New Roman" w:hAnsi="Times New Roman"/>
                <w:noProof/>
                <w:sz w:val="18"/>
                <w:szCs w:val="18"/>
                <w:lang w:eastAsia="ru-RU"/>
              </w:rPr>
              <w:drawing>
                <wp:inline distT="0" distB="0" distL="0" distR="0" wp14:anchorId="16EC4E21" wp14:editId="027E0AE7">
                  <wp:extent cx="1054100" cy="345440"/>
                  <wp:effectExtent l="0" t="0" r="0" b="0"/>
                  <wp:docPr id="105" name="Рисунок 105" descr="http://www.infosait.ru/norma_doc/39/39502/x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infosait.ru/norma_doc/39/39502/x097.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54100" cy="345440"/>
                          </a:xfrm>
                          <a:prstGeom prst="rect">
                            <a:avLst/>
                          </a:prstGeom>
                          <a:noFill/>
                          <a:ln>
                            <a:noFill/>
                          </a:ln>
                        </pic:spPr>
                      </pic:pic>
                    </a:graphicData>
                  </a:graphic>
                </wp:inline>
              </w:drawing>
            </w:r>
            <w:bookmarkEnd w:id="50"/>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газопроводом</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51" w:name="i8332588"/>
            <w:r w:rsidRPr="003E37AB">
              <w:rPr>
                <w:rFonts w:ascii="Times New Roman" w:hAnsi="Times New Roman"/>
                <w:noProof/>
                <w:sz w:val="18"/>
                <w:szCs w:val="18"/>
                <w:lang w:eastAsia="ru-RU"/>
              </w:rPr>
              <w:drawing>
                <wp:inline distT="0" distB="0" distL="0" distR="0" wp14:anchorId="3874FB43" wp14:editId="7AD80DC8">
                  <wp:extent cx="1064895" cy="345440"/>
                  <wp:effectExtent l="0" t="0" r="1905" b="0"/>
                  <wp:docPr id="104" name="Рисунок 104" descr="http://www.infosait.ru/norma_doc/39/39502/x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infosait.ru/norma_doc/39/39502/x099.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064895" cy="345440"/>
                          </a:xfrm>
                          <a:prstGeom prst="rect">
                            <a:avLst/>
                          </a:prstGeom>
                          <a:noFill/>
                          <a:ln>
                            <a:noFill/>
                          </a:ln>
                        </pic:spPr>
                      </pic:pic>
                    </a:graphicData>
                  </a:graphic>
                </wp:inline>
              </w:drawing>
            </w:r>
            <w:bookmarkEnd w:id="51"/>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водопроводом</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52" w:name="i8341702"/>
            <w:r w:rsidRPr="003E37AB">
              <w:rPr>
                <w:rFonts w:ascii="Times New Roman" w:hAnsi="Times New Roman"/>
                <w:noProof/>
                <w:sz w:val="18"/>
                <w:szCs w:val="18"/>
                <w:lang w:eastAsia="ru-RU"/>
              </w:rPr>
              <w:drawing>
                <wp:inline distT="0" distB="0" distL="0" distR="0" wp14:anchorId="4D95BDB2" wp14:editId="049B423D">
                  <wp:extent cx="1048385" cy="334645"/>
                  <wp:effectExtent l="0" t="0" r="0" b="8255"/>
                  <wp:docPr id="103" name="Рисунок 103" descr="http://www.infosait.ru/norma_doc/39/39502/x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infosait.ru/norma_doc/39/39502/x101.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48385" cy="334645"/>
                          </a:xfrm>
                          <a:prstGeom prst="rect">
                            <a:avLst/>
                          </a:prstGeom>
                          <a:noFill/>
                          <a:ln>
                            <a:noFill/>
                          </a:ln>
                        </pic:spPr>
                      </pic:pic>
                    </a:graphicData>
                  </a:graphic>
                </wp:inline>
              </w:drawing>
            </w:r>
            <w:bookmarkEnd w:id="52"/>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теплотрассой</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53" w:name="i8353497"/>
            <w:r w:rsidRPr="003E37AB">
              <w:rPr>
                <w:rFonts w:ascii="Times New Roman" w:hAnsi="Times New Roman"/>
                <w:noProof/>
                <w:sz w:val="18"/>
                <w:szCs w:val="18"/>
                <w:lang w:eastAsia="ru-RU"/>
              </w:rPr>
              <w:drawing>
                <wp:inline distT="0" distB="0" distL="0" distR="0" wp14:anchorId="5348D934" wp14:editId="2CC17ED4">
                  <wp:extent cx="858520" cy="507365"/>
                  <wp:effectExtent l="0" t="0" r="0" b="6985"/>
                  <wp:docPr id="102" name="Рисунок 102" descr="http://www.infosait.ru/norma_doc/39/39502/x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infosait.ru/norma_doc/39/39502/x103.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58520" cy="507365"/>
                          </a:xfrm>
                          <a:prstGeom prst="rect">
                            <a:avLst/>
                          </a:prstGeom>
                          <a:noFill/>
                          <a:ln>
                            <a:noFill/>
                          </a:ln>
                        </pic:spPr>
                      </pic:pic>
                    </a:graphicData>
                  </a:graphic>
                </wp:inline>
              </w:drawing>
            </w:r>
            <w:bookmarkEnd w:id="53"/>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Граница хозяйства</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54" w:name="i8364146"/>
            <w:r w:rsidRPr="003E37AB">
              <w:rPr>
                <w:rFonts w:ascii="Times New Roman" w:hAnsi="Times New Roman"/>
                <w:noProof/>
                <w:sz w:val="18"/>
                <w:szCs w:val="18"/>
                <w:lang w:eastAsia="ru-RU"/>
              </w:rPr>
              <w:drawing>
                <wp:inline distT="0" distB="0" distL="0" distR="0" wp14:anchorId="162B43D0" wp14:editId="14D55044">
                  <wp:extent cx="1165225" cy="563245"/>
                  <wp:effectExtent l="0" t="0" r="0" b="8255"/>
                  <wp:docPr id="101" name="Рисунок 101" descr="http://www.infosait.ru/norma_doc/39/39502/x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infosait.ru/norma_doc/39/39502/x105.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65225" cy="563245"/>
                          </a:xfrm>
                          <a:prstGeom prst="rect">
                            <a:avLst/>
                          </a:prstGeom>
                          <a:noFill/>
                          <a:ln>
                            <a:noFill/>
                          </a:ln>
                        </pic:spPr>
                      </pic:pic>
                    </a:graphicData>
                  </a:graphic>
                </wp:inline>
              </w:drawing>
            </w:r>
            <w:bookmarkEnd w:id="54"/>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 xml:space="preserve">ПС напряжением 35 </w:t>
            </w:r>
            <w:proofErr w:type="spellStart"/>
            <w:r w:rsidRPr="003E37AB">
              <w:rPr>
                <w:rFonts w:ascii="Times New Roman" w:hAnsi="Times New Roman"/>
                <w:sz w:val="18"/>
                <w:szCs w:val="18"/>
              </w:rPr>
              <w:t>кВ</w:t>
            </w:r>
            <w:proofErr w:type="spellEnd"/>
            <w:r w:rsidRPr="003E37AB">
              <w:rPr>
                <w:rFonts w:ascii="Times New Roman" w:hAnsi="Times New Roman"/>
                <w:sz w:val="18"/>
                <w:szCs w:val="18"/>
              </w:rPr>
              <w:t xml:space="preserve"> и выше</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55" w:name="i8374394"/>
            <w:r w:rsidRPr="003E37AB">
              <w:rPr>
                <w:rFonts w:ascii="Times New Roman" w:hAnsi="Times New Roman"/>
                <w:noProof/>
                <w:sz w:val="18"/>
                <w:szCs w:val="18"/>
                <w:lang w:eastAsia="ru-RU"/>
              </w:rPr>
              <w:drawing>
                <wp:inline distT="0" distB="0" distL="0" distR="0" wp14:anchorId="5675020A" wp14:editId="61DC2275">
                  <wp:extent cx="362585" cy="362585"/>
                  <wp:effectExtent l="0" t="0" r="0" b="0"/>
                  <wp:docPr id="100" name="Рисунок 100" descr="http://www.infosait.ru/norma_doc/39/39502/x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infosait.ru/norma_doc/39/39502/x107.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2585" cy="362585"/>
                          </a:xfrm>
                          <a:prstGeom prst="rect">
                            <a:avLst/>
                          </a:prstGeom>
                          <a:noFill/>
                          <a:ln>
                            <a:noFill/>
                          </a:ln>
                        </pic:spPr>
                      </pic:pic>
                    </a:graphicData>
                  </a:graphic>
                </wp:inline>
              </w:drawing>
            </w:r>
            <w:bookmarkEnd w:id="55"/>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КТП с указанием мощности трансформатора</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56" w:name="i8381414"/>
            <w:r w:rsidRPr="003E37AB">
              <w:rPr>
                <w:rFonts w:ascii="Times New Roman" w:hAnsi="Times New Roman"/>
                <w:noProof/>
                <w:sz w:val="18"/>
                <w:szCs w:val="18"/>
                <w:lang w:eastAsia="ru-RU"/>
              </w:rPr>
              <w:drawing>
                <wp:inline distT="0" distB="0" distL="0" distR="0" wp14:anchorId="5522C0C3" wp14:editId="3149E603">
                  <wp:extent cx="368300" cy="345440"/>
                  <wp:effectExtent l="0" t="0" r="0" b="0"/>
                  <wp:docPr id="99" name="Рисунок 99" descr="http://www.infosait.ru/norma_doc/39/39502/x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infosait.ru/norma_doc/39/39502/x109.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68300" cy="345440"/>
                          </a:xfrm>
                          <a:prstGeom prst="rect">
                            <a:avLst/>
                          </a:prstGeom>
                          <a:noFill/>
                          <a:ln>
                            <a:noFill/>
                          </a:ln>
                        </pic:spPr>
                      </pic:pic>
                    </a:graphicData>
                  </a:graphic>
                </wp:inline>
              </w:drawing>
            </w:r>
            <w:bookmarkEnd w:id="56"/>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Ведомственная КТП</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57" w:name="i8396149"/>
            <w:r w:rsidRPr="003E37AB">
              <w:rPr>
                <w:rFonts w:ascii="Times New Roman" w:hAnsi="Times New Roman"/>
                <w:noProof/>
                <w:sz w:val="18"/>
                <w:szCs w:val="18"/>
                <w:lang w:eastAsia="ru-RU"/>
              </w:rPr>
              <w:drawing>
                <wp:inline distT="0" distB="0" distL="0" distR="0" wp14:anchorId="7B09CD83" wp14:editId="421E2548">
                  <wp:extent cx="368300" cy="362585"/>
                  <wp:effectExtent l="0" t="0" r="0" b="0"/>
                  <wp:docPr id="98" name="Рисунок 98" descr="http://www.infosait.ru/norma_doc/39/39502/x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infosait.ru/norma_doc/39/39502/x111.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8300" cy="362585"/>
                          </a:xfrm>
                          <a:prstGeom prst="rect">
                            <a:avLst/>
                          </a:prstGeom>
                          <a:noFill/>
                          <a:ln>
                            <a:noFill/>
                          </a:ln>
                        </pic:spPr>
                      </pic:pic>
                    </a:graphicData>
                  </a:graphic>
                </wp:inline>
              </w:drawing>
            </w:r>
            <w:bookmarkEnd w:id="57"/>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МТП на железобетонных стойках (</w:t>
            </w:r>
            <w:proofErr w:type="gramStart"/>
            <w:r w:rsidRPr="003E37AB">
              <w:rPr>
                <w:rFonts w:ascii="Times New Roman" w:hAnsi="Times New Roman"/>
                <w:sz w:val="18"/>
                <w:szCs w:val="18"/>
              </w:rPr>
              <w:t>ведомственные</w:t>
            </w:r>
            <w:proofErr w:type="gramEnd"/>
            <w:r w:rsidRPr="003E37AB">
              <w:rPr>
                <w:rFonts w:ascii="Times New Roman" w:hAnsi="Times New Roman"/>
                <w:sz w:val="18"/>
                <w:szCs w:val="18"/>
              </w:rPr>
              <w:t xml:space="preserve"> заштриховываются)</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58" w:name="i8406392"/>
            <w:r w:rsidRPr="003E37AB">
              <w:rPr>
                <w:rFonts w:ascii="Times New Roman" w:hAnsi="Times New Roman"/>
                <w:noProof/>
                <w:sz w:val="18"/>
                <w:szCs w:val="18"/>
                <w:lang w:eastAsia="ru-RU"/>
              </w:rPr>
              <w:lastRenderedPageBreak/>
              <w:drawing>
                <wp:inline distT="0" distB="0" distL="0" distR="0" wp14:anchorId="19891D64" wp14:editId="3C393DD3">
                  <wp:extent cx="362585" cy="345440"/>
                  <wp:effectExtent l="0" t="0" r="0" b="0"/>
                  <wp:docPr id="97" name="Рисунок 97" descr="http://www.infosait.ru/norma_doc/39/39502/x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infosait.ru/norma_doc/39/39502/x113.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2585" cy="345440"/>
                          </a:xfrm>
                          <a:prstGeom prst="rect">
                            <a:avLst/>
                          </a:prstGeom>
                          <a:noFill/>
                          <a:ln>
                            <a:noFill/>
                          </a:ln>
                        </pic:spPr>
                      </pic:pic>
                    </a:graphicData>
                  </a:graphic>
                </wp:inline>
              </w:drawing>
            </w:r>
            <w:bookmarkEnd w:id="58"/>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МТП на деревянных стойках (</w:t>
            </w:r>
            <w:proofErr w:type="gramStart"/>
            <w:r w:rsidRPr="003E37AB">
              <w:rPr>
                <w:rFonts w:ascii="Times New Roman" w:hAnsi="Times New Roman"/>
                <w:sz w:val="18"/>
                <w:szCs w:val="18"/>
              </w:rPr>
              <w:t>ведомственные</w:t>
            </w:r>
            <w:proofErr w:type="gramEnd"/>
            <w:r w:rsidRPr="003E37AB">
              <w:rPr>
                <w:rFonts w:ascii="Times New Roman" w:hAnsi="Times New Roman"/>
                <w:sz w:val="18"/>
                <w:szCs w:val="18"/>
              </w:rPr>
              <w:t xml:space="preserve"> заштриховываются)</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59" w:name="i8412093"/>
            <w:r w:rsidRPr="003E37AB">
              <w:rPr>
                <w:rFonts w:ascii="Times New Roman" w:hAnsi="Times New Roman"/>
                <w:noProof/>
                <w:sz w:val="18"/>
                <w:szCs w:val="18"/>
                <w:lang w:eastAsia="ru-RU"/>
              </w:rPr>
              <w:drawing>
                <wp:inline distT="0" distB="0" distL="0" distR="0" wp14:anchorId="7B059FD7" wp14:editId="21D1F34B">
                  <wp:extent cx="284480" cy="379095"/>
                  <wp:effectExtent l="0" t="0" r="1270" b="1905"/>
                  <wp:docPr id="96" name="Рисунок 96" descr="http://www.infosait.ru/norma_doc/39/39502/x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infosait.ru/norma_doc/39/39502/x115.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4480" cy="379095"/>
                          </a:xfrm>
                          <a:prstGeom prst="rect">
                            <a:avLst/>
                          </a:prstGeom>
                          <a:noFill/>
                          <a:ln>
                            <a:noFill/>
                          </a:ln>
                        </pic:spPr>
                      </pic:pic>
                    </a:graphicData>
                  </a:graphic>
                </wp:inline>
              </w:drawing>
            </w:r>
            <w:bookmarkEnd w:id="59"/>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ЗТП (ведомственные заштриховываются)</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60" w:name="i8427204"/>
            <w:r w:rsidRPr="003E37AB">
              <w:rPr>
                <w:rFonts w:ascii="Times New Roman" w:hAnsi="Times New Roman"/>
                <w:noProof/>
                <w:sz w:val="18"/>
                <w:szCs w:val="18"/>
                <w:lang w:eastAsia="ru-RU"/>
              </w:rPr>
              <w:drawing>
                <wp:inline distT="0" distB="0" distL="0" distR="0" wp14:anchorId="0E6F4536" wp14:editId="5DBEEE99">
                  <wp:extent cx="440690" cy="284480"/>
                  <wp:effectExtent l="0" t="0" r="0" b="1270"/>
                  <wp:docPr id="95" name="Рисунок 95" descr="http://www.infosait.ru/norma_doc/39/39502/x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infosait.ru/norma_doc/39/39502/x117.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0690" cy="284480"/>
                          </a:xfrm>
                          <a:prstGeom prst="rect">
                            <a:avLst/>
                          </a:prstGeom>
                          <a:noFill/>
                          <a:ln>
                            <a:noFill/>
                          </a:ln>
                        </pic:spPr>
                      </pic:pic>
                    </a:graphicData>
                  </a:graphic>
                </wp:inline>
              </w:drawing>
            </w:r>
            <w:bookmarkEnd w:id="60"/>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ОТП на железобетонных стойках</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61" w:name="i8436809"/>
            <w:r w:rsidRPr="003E37AB">
              <w:rPr>
                <w:rFonts w:ascii="Times New Roman" w:hAnsi="Times New Roman"/>
                <w:noProof/>
                <w:sz w:val="18"/>
                <w:szCs w:val="18"/>
                <w:lang w:eastAsia="ru-RU"/>
              </w:rPr>
              <w:drawing>
                <wp:inline distT="0" distB="0" distL="0" distR="0" wp14:anchorId="00D45674" wp14:editId="6D053EB5">
                  <wp:extent cx="457200" cy="362585"/>
                  <wp:effectExtent l="0" t="0" r="0" b="0"/>
                  <wp:docPr id="94" name="Рисунок 94" descr="http://www.infosait.ru/norma_doc/39/39502/x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infosait.ru/norma_doc/39/39502/x119.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7200" cy="362585"/>
                          </a:xfrm>
                          <a:prstGeom prst="rect">
                            <a:avLst/>
                          </a:prstGeom>
                          <a:noFill/>
                          <a:ln>
                            <a:noFill/>
                          </a:ln>
                        </pic:spPr>
                      </pic:pic>
                    </a:graphicData>
                  </a:graphic>
                </wp:inline>
              </w:drawing>
            </w:r>
            <w:bookmarkEnd w:id="61"/>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ОТП на деревянных стойках</w:t>
            </w:r>
          </w:p>
        </w:tc>
      </w:tr>
      <w:tr w:rsidR="003E37AB" w:rsidRPr="003E37AB" w:rsidTr="00D3057A">
        <w:trPr>
          <w:jc w:val="center"/>
        </w:trPr>
        <w:tc>
          <w:tcPr>
            <w:tcW w:w="5000" w:type="pct"/>
            <w:gridSpan w:val="2"/>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i/>
                <w:iCs/>
                <w:sz w:val="18"/>
                <w:szCs w:val="18"/>
              </w:rPr>
              <w:t>Электроустановки</w:t>
            </w:r>
            <w:r w:rsidRPr="003E37AB">
              <w:rPr>
                <w:rFonts w:ascii="Times New Roman" w:hAnsi="Times New Roman"/>
                <w:iCs/>
                <w:sz w:val="18"/>
                <w:szCs w:val="18"/>
              </w:rPr>
              <w:t xml:space="preserve"> </w:t>
            </w:r>
            <w:r w:rsidRPr="003E37AB">
              <w:rPr>
                <w:rFonts w:ascii="Times New Roman" w:hAnsi="Times New Roman"/>
                <w:i/>
                <w:iCs/>
                <w:sz w:val="18"/>
                <w:szCs w:val="18"/>
              </w:rPr>
              <w:t>напряжением</w:t>
            </w:r>
            <w:r w:rsidRPr="003E37AB">
              <w:rPr>
                <w:rFonts w:ascii="Times New Roman" w:hAnsi="Times New Roman"/>
                <w:iCs/>
                <w:sz w:val="18"/>
                <w:szCs w:val="18"/>
              </w:rPr>
              <w:t xml:space="preserve"> </w:t>
            </w:r>
            <w:r w:rsidRPr="003E37AB">
              <w:rPr>
                <w:rFonts w:ascii="Times New Roman" w:hAnsi="Times New Roman"/>
                <w:i/>
                <w:iCs/>
                <w:sz w:val="18"/>
                <w:szCs w:val="18"/>
              </w:rPr>
              <w:t>0</w:t>
            </w:r>
            <w:r w:rsidRPr="003E37AB">
              <w:rPr>
                <w:rFonts w:ascii="Times New Roman" w:hAnsi="Times New Roman"/>
                <w:iCs/>
                <w:sz w:val="18"/>
                <w:szCs w:val="18"/>
              </w:rPr>
              <w:t>,</w:t>
            </w:r>
            <w:r w:rsidRPr="003E37AB">
              <w:rPr>
                <w:rFonts w:ascii="Times New Roman" w:hAnsi="Times New Roman"/>
                <w:i/>
                <w:iCs/>
                <w:sz w:val="18"/>
                <w:szCs w:val="18"/>
              </w:rPr>
              <w:t>38</w:t>
            </w:r>
            <w:r w:rsidRPr="003E37AB">
              <w:rPr>
                <w:rFonts w:ascii="Times New Roman" w:hAnsi="Times New Roman"/>
                <w:iCs/>
                <w:sz w:val="18"/>
                <w:szCs w:val="18"/>
              </w:rPr>
              <w:t xml:space="preserve"> </w:t>
            </w:r>
            <w:proofErr w:type="spellStart"/>
            <w:r w:rsidRPr="003E37AB">
              <w:rPr>
                <w:rFonts w:ascii="Times New Roman" w:hAnsi="Times New Roman"/>
                <w:i/>
                <w:iCs/>
                <w:sz w:val="18"/>
                <w:szCs w:val="18"/>
              </w:rPr>
              <w:t>кВ</w:t>
            </w:r>
            <w:proofErr w:type="spellEnd"/>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62" w:name="i8444389"/>
            <w:r w:rsidRPr="003E37AB">
              <w:rPr>
                <w:rFonts w:ascii="Times New Roman" w:hAnsi="Times New Roman"/>
                <w:noProof/>
                <w:sz w:val="18"/>
                <w:szCs w:val="18"/>
                <w:lang w:eastAsia="ru-RU"/>
              </w:rPr>
              <w:drawing>
                <wp:inline distT="0" distB="0" distL="0" distR="0" wp14:anchorId="7D43AA26" wp14:editId="27E37E0D">
                  <wp:extent cx="1054100" cy="245110"/>
                  <wp:effectExtent l="0" t="0" r="0" b="2540"/>
                  <wp:docPr id="93" name="Рисунок 93" descr="http://www.infosait.ru/norma_doc/39/39502/x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infosait.ru/norma_doc/39/39502/x121.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54100" cy="245110"/>
                          </a:xfrm>
                          <a:prstGeom prst="rect">
                            <a:avLst/>
                          </a:prstGeom>
                          <a:noFill/>
                          <a:ln>
                            <a:noFill/>
                          </a:ln>
                        </pic:spPr>
                      </pic:pic>
                    </a:graphicData>
                  </a:graphic>
                </wp:inline>
              </w:drawing>
            </w:r>
            <w:bookmarkEnd w:id="62"/>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Промежуточная опора на железобетонной стойке</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63" w:name="i8458760"/>
            <w:r w:rsidRPr="003E37AB">
              <w:rPr>
                <w:rFonts w:ascii="Times New Roman" w:hAnsi="Times New Roman"/>
                <w:noProof/>
                <w:sz w:val="18"/>
                <w:szCs w:val="18"/>
                <w:lang w:eastAsia="ru-RU"/>
              </w:rPr>
              <w:drawing>
                <wp:inline distT="0" distB="0" distL="0" distR="0" wp14:anchorId="5D677124" wp14:editId="646C69A9">
                  <wp:extent cx="1048385" cy="245110"/>
                  <wp:effectExtent l="0" t="0" r="0" b="2540"/>
                  <wp:docPr id="92" name="Рисунок 92" descr="http://www.infosait.ru/norma_doc/39/39502/x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infosait.ru/norma_doc/39/39502/x123.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48385" cy="245110"/>
                          </a:xfrm>
                          <a:prstGeom prst="rect">
                            <a:avLst/>
                          </a:prstGeom>
                          <a:noFill/>
                          <a:ln>
                            <a:noFill/>
                          </a:ln>
                        </pic:spPr>
                      </pic:pic>
                    </a:graphicData>
                  </a:graphic>
                </wp:inline>
              </w:drawing>
            </w:r>
            <w:bookmarkEnd w:id="63"/>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Промежуточная опора на деревянной стойке</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64" w:name="i8462540"/>
            <w:r w:rsidRPr="003E37AB">
              <w:rPr>
                <w:rFonts w:ascii="Times New Roman" w:hAnsi="Times New Roman"/>
                <w:noProof/>
                <w:sz w:val="18"/>
                <w:szCs w:val="18"/>
                <w:lang w:eastAsia="ru-RU"/>
              </w:rPr>
              <w:drawing>
                <wp:inline distT="0" distB="0" distL="0" distR="0" wp14:anchorId="2E1E74B4" wp14:editId="616FDDFA">
                  <wp:extent cx="992505" cy="240030"/>
                  <wp:effectExtent l="0" t="0" r="0" b="7620"/>
                  <wp:docPr id="91" name="Рисунок 91" descr="http://www.infosait.ru/norma_doc/39/39502/x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infosait.ru/norma_doc/39/39502/x125.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92505" cy="240030"/>
                          </a:xfrm>
                          <a:prstGeom prst="rect">
                            <a:avLst/>
                          </a:prstGeom>
                          <a:noFill/>
                          <a:ln>
                            <a:noFill/>
                          </a:ln>
                        </pic:spPr>
                      </pic:pic>
                    </a:graphicData>
                  </a:graphic>
                </wp:inline>
              </w:drawing>
            </w:r>
            <w:bookmarkEnd w:id="64"/>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Концевая (анкерная) опора на деревянных стойках</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65" w:name="i8478996"/>
            <w:r w:rsidRPr="003E37AB">
              <w:rPr>
                <w:rFonts w:ascii="Times New Roman" w:hAnsi="Times New Roman"/>
                <w:noProof/>
                <w:sz w:val="18"/>
                <w:szCs w:val="18"/>
                <w:lang w:eastAsia="ru-RU"/>
              </w:rPr>
              <w:drawing>
                <wp:inline distT="0" distB="0" distL="0" distR="0" wp14:anchorId="1BA3AFB1" wp14:editId="7197D40B">
                  <wp:extent cx="992505" cy="228600"/>
                  <wp:effectExtent l="0" t="0" r="0" b="0"/>
                  <wp:docPr id="90" name="Рисунок 90" descr="http://www.infosait.ru/norma_doc/39/39502/x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infosait.ru/norma_doc/39/39502/x127.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92505" cy="228600"/>
                          </a:xfrm>
                          <a:prstGeom prst="rect">
                            <a:avLst/>
                          </a:prstGeom>
                          <a:noFill/>
                          <a:ln>
                            <a:noFill/>
                          </a:ln>
                        </pic:spPr>
                      </pic:pic>
                    </a:graphicData>
                  </a:graphic>
                </wp:inline>
              </w:drawing>
            </w:r>
            <w:bookmarkEnd w:id="65"/>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Концевая (анкерная) опора на железобетонных стойках</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66" w:name="i8488635"/>
            <w:r w:rsidRPr="003E37AB">
              <w:rPr>
                <w:rFonts w:ascii="Times New Roman" w:hAnsi="Times New Roman"/>
                <w:noProof/>
                <w:sz w:val="18"/>
                <w:szCs w:val="18"/>
                <w:lang w:eastAsia="ru-RU"/>
              </w:rPr>
              <w:drawing>
                <wp:inline distT="0" distB="0" distL="0" distR="0" wp14:anchorId="68AE936B" wp14:editId="0C5A5F98">
                  <wp:extent cx="1009015" cy="267335"/>
                  <wp:effectExtent l="0" t="0" r="635" b="0"/>
                  <wp:docPr id="89" name="Рисунок 89" descr="http://www.infosait.ru/norma_doc/39/39502/x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infosait.ru/norma_doc/39/39502/x129.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009015" cy="267335"/>
                          </a:xfrm>
                          <a:prstGeom prst="rect">
                            <a:avLst/>
                          </a:prstGeom>
                          <a:noFill/>
                          <a:ln>
                            <a:noFill/>
                          </a:ln>
                        </pic:spPr>
                      </pic:pic>
                    </a:graphicData>
                  </a:graphic>
                </wp:inline>
              </w:drawing>
            </w:r>
            <w:bookmarkEnd w:id="66"/>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То же, с двумя подкосами</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67" w:name="i8498182"/>
            <w:r w:rsidRPr="003E37AB">
              <w:rPr>
                <w:rFonts w:ascii="Times New Roman" w:hAnsi="Times New Roman"/>
                <w:noProof/>
                <w:sz w:val="18"/>
                <w:szCs w:val="18"/>
                <w:lang w:eastAsia="ru-RU"/>
              </w:rPr>
              <w:drawing>
                <wp:inline distT="0" distB="0" distL="0" distR="0" wp14:anchorId="0211F708" wp14:editId="063E92DA">
                  <wp:extent cx="1087120" cy="647065"/>
                  <wp:effectExtent l="0" t="0" r="0" b="635"/>
                  <wp:docPr id="88" name="Рисунок 88" descr="http://www.infosait.ru/norma_doc/39/39502/x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infosait.ru/norma_doc/39/39502/x131.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87120" cy="647065"/>
                          </a:xfrm>
                          <a:prstGeom prst="rect">
                            <a:avLst/>
                          </a:prstGeom>
                          <a:noFill/>
                          <a:ln>
                            <a:noFill/>
                          </a:ln>
                        </pic:spPr>
                      </pic:pic>
                    </a:graphicData>
                  </a:graphic>
                </wp:inline>
              </w:drawing>
            </w:r>
            <w:bookmarkEnd w:id="67"/>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Количество, марка, сечение проводов, протяженность (</w:t>
            </w:r>
            <w:proofErr w:type="gramStart"/>
            <w:r w:rsidRPr="003E37AB">
              <w:rPr>
                <w:rFonts w:ascii="Times New Roman" w:hAnsi="Times New Roman"/>
                <w:sz w:val="18"/>
                <w:szCs w:val="18"/>
              </w:rPr>
              <w:t>км</w:t>
            </w:r>
            <w:proofErr w:type="gramEnd"/>
            <w:r w:rsidRPr="003E37AB">
              <w:rPr>
                <w:rFonts w:ascii="Times New Roman" w:hAnsi="Times New Roman"/>
                <w:sz w:val="18"/>
                <w:szCs w:val="18"/>
              </w:rPr>
              <w:t>)</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68" w:name="i8505333"/>
            <w:r w:rsidRPr="003E37AB">
              <w:rPr>
                <w:rFonts w:ascii="Times New Roman" w:hAnsi="Times New Roman"/>
                <w:noProof/>
                <w:sz w:val="18"/>
                <w:szCs w:val="18"/>
                <w:lang w:eastAsia="ru-RU"/>
              </w:rPr>
              <w:drawing>
                <wp:inline distT="0" distB="0" distL="0" distR="0" wp14:anchorId="2994575E" wp14:editId="3AE87506">
                  <wp:extent cx="1076325" cy="345440"/>
                  <wp:effectExtent l="0" t="0" r="9525" b="0"/>
                  <wp:docPr id="87" name="Рисунок 87" descr="http://www.infosait.ru/norma_doc/39/39502/x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infosait.ru/norma_doc/39/39502/x133.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76325" cy="345440"/>
                          </a:xfrm>
                          <a:prstGeom prst="rect">
                            <a:avLst/>
                          </a:prstGeom>
                          <a:noFill/>
                          <a:ln>
                            <a:noFill/>
                          </a:ln>
                        </pic:spPr>
                      </pic:pic>
                    </a:graphicData>
                  </a:graphic>
                </wp:inline>
              </w:drawing>
            </w:r>
            <w:bookmarkEnd w:id="68"/>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Светильник уличного освещения</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69" w:name="i8518212"/>
            <w:r w:rsidRPr="003E37AB">
              <w:rPr>
                <w:rFonts w:ascii="Times New Roman" w:hAnsi="Times New Roman"/>
                <w:noProof/>
                <w:sz w:val="18"/>
                <w:szCs w:val="18"/>
                <w:lang w:eastAsia="ru-RU"/>
              </w:rPr>
              <w:drawing>
                <wp:inline distT="0" distB="0" distL="0" distR="0" wp14:anchorId="02DE4781" wp14:editId="2469D344">
                  <wp:extent cx="892175" cy="317500"/>
                  <wp:effectExtent l="0" t="0" r="3175" b="6350"/>
                  <wp:docPr id="86" name="Рисунок 86" descr="http://www.infosait.ru/norma_doc/39/39502/x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infosait.ru/norma_doc/39/39502/x135.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92175" cy="317500"/>
                          </a:xfrm>
                          <a:prstGeom prst="rect">
                            <a:avLst/>
                          </a:prstGeom>
                          <a:noFill/>
                          <a:ln>
                            <a:noFill/>
                          </a:ln>
                        </pic:spPr>
                      </pic:pic>
                    </a:graphicData>
                  </a:graphic>
                </wp:inline>
              </w:drawing>
            </w:r>
            <w:bookmarkEnd w:id="69"/>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Ответвление в здание (сооружение) с указанием количества проводов более двух</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70" w:name="i8527460"/>
            <w:r w:rsidRPr="003E37AB">
              <w:rPr>
                <w:rFonts w:ascii="Times New Roman" w:hAnsi="Times New Roman"/>
                <w:noProof/>
                <w:sz w:val="18"/>
                <w:szCs w:val="18"/>
                <w:lang w:eastAsia="ru-RU"/>
              </w:rPr>
              <w:drawing>
                <wp:inline distT="0" distB="0" distL="0" distR="0" wp14:anchorId="0ADAA26A" wp14:editId="0095644D">
                  <wp:extent cx="1131570" cy="284480"/>
                  <wp:effectExtent l="0" t="0" r="0" b="1270"/>
                  <wp:docPr id="85" name="Рисунок 85" descr="http://www.infosait.ru/norma_doc/39/39502/x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infosait.ru/norma_doc/39/39502/x137.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131570" cy="284480"/>
                          </a:xfrm>
                          <a:prstGeom prst="rect">
                            <a:avLst/>
                          </a:prstGeom>
                          <a:noFill/>
                          <a:ln>
                            <a:noFill/>
                          </a:ln>
                        </pic:spPr>
                      </pic:pic>
                    </a:graphicData>
                  </a:graphic>
                </wp:inline>
              </w:drawing>
            </w:r>
            <w:bookmarkEnd w:id="70"/>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 xml:space="preserve">Участок </w:t>
            </w:r>
            <w:proofErr w:type="gramStart"/>
            <w:r w:rsidRPr="003E37AB">
              <w:rPr>
                <w:rFonts w:ascii="Times New Roman" w:hAnsi="Times New Roman"/>
                <w:sz w:val="18"/>
                <w:szCs w:val="18"/>
              </w:rPr>
              <w:t>ВЛ</w:t>
            </w:r>
            <w:proofErr w:type="gramEnd"/>
            <w:r w:rsidRPr="003E37AB">
              <w:rPr>
                <w:rFonts w:ascii="Times New Roman" w:hAnsi="Times New Roman"/>
                <w:sz w:val="18"/>
                <w:szCs w:val="18"/>
              </w:rPr>
              <w:t xml:space="preserve"> 0,38 </w:t>
            </w:r>
            <w:proofErr w:type="spellStart"/>
            <w:r w:rsidRPr="003E37AB">
              <w:rPr>
                <w:rFonts w:ascii="Times New Roman" w:hAnsi="Times New Roman"/>
                <w:sz w:val="18"/>
                <w:szCs w:val="18"/>
              </w:rPr>
              <w:t>кВ</w:t>
            </w:r>
            <w:proofErr w:type="spellEnd"/>
            <w:r w:rsidRPr="003E37AB">
              <w:rPr>
                <w:rFonts w:ascii="Times New Roman" w:hAnsi="Times New Roman"/>
                <w:sz w:val="18"/>
                <w:szCs w:val="18"/>
              </w:rPr>
              <w:t xml:space="preserve"> с подвеской проводов проводного вещания</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71" w:name="i8532645"/>
            <w:r w:rsidRPr="003E37AB">
              <w:rPr>
                <w:rFonts w:ascii="Times New Roman" w:hAnsi="Times New Roman"/>
                <w:noProof/>
                <w:sz w:val="18"/>
                <w:szCs w:val="18"/>
                <w:lang w:eastAsia="ru-RU"/>
              </w:rPr>
              <w:drawing>
                <wp:inline distT="0" distB="0" distL="0" distR="0" wp14:anchorId="7E357C64" wp14:editId="64F1FECA">
                  <wp:extent cx="1131570" cy="457200"/>
                  <wp:effectExtent l="0" t="0" r="0" b="0"/>
                  <wp:docPr id="84" name="Рисунок 84" descr="http://www.infosait.ru/norma_doc/39/39502/x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infosait.ru/norma_doc/39/39502/x139.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131570" cy="457200"/>
                          </a:xfrm>
                          <a:prstGeom prst="rect">
                            <a:avLst/>
                          </a:prstGeom>
                          <a:noFill/>
                          <a:ln>
                            <a:noFill/>
                          </a:ln>
                        </pic:spPr>
                      </pic:pic>
                    </a:graphicData>
                  </a:graphic>
                </wp:inline>
              </w:drawing>
            </w:r>
            <w:bookmarkEnd w:id="71"/>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дорогой</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72" w:name="i8541965"/>
            <w:r w:rsidRPr="003E37AB">
              <w:rPr>
                <w:rFonts w:ascii="Times New Roman" w:hAnsi="Times New Roman"/>
                <w:noProof/>
                <w:sz w:val="18"/>
                <w:szCs w:val="18"/>
                <w:lang w:eastAsia="ru-RU"/>
              </w:rPr>
              <w:drawing>
                <wp:inline distT="0" distB="0" distL="0" distR="0" wp14:anchorId="32C87781" wp14:editId="4F9D6DD3">
                  <wp:extent cx="1126490" cy="479425"/>
                  <wp:effectExtent l="0" t="0" r="0" b="0"/>
                  <wp:docPr id="83" name="Рисунок 83" descr="http://www.infosait.ru/norma_doc/39/39502/x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infosait.ru/norma_doc/39/39502/x141.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126490" cy="479425"/>
                          </a:xfrm>
                          <a:prstGeom prst="rect">
                            <a:avLst/>
                          </a:prstGeom>
                          <a:noFill/>
                          <a:ln>
                            <a:noFill/>
                          </a:ln>
                        </pic:spPr>
                      </pic:pic>
                    </a:graphicData>
                  </a:graphic>
                </wp:inline>
              </w:drawing>
            </w:r>
            <w:bookmarkEnd w:id="72"/>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рекой</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73" w:name="i8556222"/>
            <w:r w:rsidRPr="003E37AB">
              <w:rPr>
                <w:rFonts w:ascii="Times New Roman" w:hAnsi="Times New Roman"/>
                <w:noProof/>
                <w:sz w:val="18"/>
                <w:szCs w:val="18"/>
                <w:lang w:eastAsia="ru-RU"/>
              </w:rPr>
              <w:drawing>
                <wp:inline distT="0" distB="0" distL="0" distR="0" wp14:anchorId="658B08F3" wp14:editId="21E32F31">
                  <wp:extent cx="1198880" cy="495935"/>
                  <wp:effectExtent l="0" t="0" r="1270" b="0"/>
                  <wp:docPr id="82" name="Рисунок 82" descr="http://www.infosait.ru/norma_doc/39/39502/x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infosait.ru/norma_doc/39/39502/x143.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198880" cy="495935"/>
                          </a:xfrm>
                          <a:prstGeom prst="rect">
                            <a:avLst/>
                          </a:prstGeom>
                          <a:noFill/>
                          <a:ln>
                            <a:noFill/>
                          </a:ln>
                        </pic:spPr>
                      </pic:pic>
                    </a:graphicData>
                  </a:graphic>
                </wp:inline>
              </w:drawing>
            </w:r>
            <w:bookmarkEnd w:id="73"/>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железной дорогой</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74" w:name="i8567559"/>
            <w:r w:rsidRPr="003E37AB">
              <w:rPr>
                <w:rFonts w:ascii="Times New Roman" w:hAnsi="Times New Roman"/>
                <w:noProof/>
                <w:sz w:val="18"/>
                <w:szCs w:val="18"/>
                <w:lang w:eastAsia="ru-RU"/>
              </w:rPr>
              <w:drawing>
                <wp:inline distT="0" distB="0" distL="0" distR="0" wp14:anchorId="23962745" wp14:editId="526D4BF2">
                  <wp:extent cx="1048385" cy="445770"/>
                  <wp:effectExtent l="0" t="0" r="0" b="0"/>
                  <wp:docPr id="81" name="Рисунок 81" descr="http://www.infosait.ru/norma_doc/39/39502/x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infosait.ru/norma_doc/39/39502/x145.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048385" cy="445770"/>
                          </a:xfrm>
                          <a:prstGeom prst="rect">
                            <a:avLst/>
                          </a:prstGeom>
                          <a:noFill/>
                          <a:ln>
                            <a:noFill/>
                          </a:ln>
                        </pic:spPr>
                      </pic:pic>
                    </a:graphicData>
                  </a:graphic>
                </wp:inline>
              </w:drawing>
            </w:r>
            <w:bookmarkEnd w:id="74"/>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радиолинией</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75" w:name="i8571713"/>
            <w:r w:rsidRPr="003E37AB">
              <w:rPr>
                <w:rFonts w:ascii="Times New Roman" w:hAnsi="Times New Roman"/>
                <w:noProof/>
                <w:sz w:val="18"/>
                <w:szCs w:val="18"/>
                <w:lang w:eastAsia="ru-RU"/>
              </w:rPr>
              <w:drawing>
                <wp:inline distT="0" distB="0" distL="0" distR="0" wp14:anchorId="46076080" wp14:editId="240DE352">
                  <wp:extent cx="1036955" cy="418465"/>
                  <wp:effectExtent l="0" t="0" r="0" b="635"/>
                  <wp:docPr id="80" name="Рисунок 80" descr="http://www.infosait.ru/norma_doc/39/39502/x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infosait.ru/norma_doc/39/39502/x147.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036955" cy="418465"/>
                          </a:xfrm>
                          <a:prstGeom prst="rect">
                            <a:avLst/>
                          </a:prstGeom>
                          <a:noFill/>
                          <a:ln>
                            <a:noFill/>
                          </a:ln>
                        </pic:spPr>
                      </pic:pic>
                    </a:graphicData>
                  </a:graphic>
                </wp:inline>
              </w:drawing>
            </w:r>
            <w:bookmarkEnd w:id="75"/>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линией связи</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76" w:name="i8586325"/>
            <w:r w:rsidRPr="003E37AB">
              <w:rPr>
                <w:rFonts w:ascii="Times New Roman" w:hAnsi="Times New Roman"/>
                <w:noProof/>
                <w:sz w:val="18"/>
                <w:szCs w:val="18"/>
                <w:lang w:eastAsia="ru-RU"/>
              </w:rPr>
              <w:drawing>
                <wp:inline distT="0" distB="0" distL="0" distR="0" wp14:anchorId="43D68BF1" wp14:editId="18C37D83">
                  <wp:extent cx="1064895" cy="401320"/>
                  <wp:effectExtent l="0" t="0" r="1905" b="0"/>
                  <wp:docPr id="79" name="Рисунок 79" descr="http://www.infosait.ru/norma_doc/39/39502/x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infosait.ru/norma_doc/39/39502/x149.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64895" cy="401320"/>
                          </a:xfrm>
                          <a:prstGeom prst="rect">
                            <a:avLst/>
                          </a:prstGeom>
                          <a:noFill/>
                          <a:ln>
                            <a:noFill/>
                          </a:ln>
                        </pic:spPr>
                      </pic:pic>
                    </a:graphicData>
                  </a:graphic>
                </wp:inline>
              </w:drawing>
            </w:r>
            <w:bookmarkEnd w:id="76"/>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Пересечение с теплотрассой</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77" w:name="i8596335"/>
            <w:r w:rsidRPr="003E37AB">
              <w:rPr>
                <w:rFonts w:ascii="Times New Roman" w:hAnsi="Times New Roman"/>
                <w:noProof/>
                <w:sz w:val="18"/>
                <w:szCs w:val="18"/>
                <w:lang w:eastAsia="ru-RU"/>
              </w:rPr>
              <w:drawing>
                <wp:inline distT="0" distB="0" distL="0" distR="0" wp14:anchorId="1EB2BFB7" wp14:editId="4A71A101">
                  <wp:extent cx="1048385" cy="178435"/>
                  <wp:effectExtent l="0" t="0" r="0" b="0"/>
                  <wp:docPr id="78" name="Рисунок 78" descr="http://www.infosait.ru/norma_doc/39/39502/x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infosait.ru/norma_doc/39/39502/x151.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48385" cy="178435"/>
                          </a:xfrm>
                          <a:prstGeom prst="rect">
                            <a:avLst/>
                          </a:prstGeom>
                          <a:noFill/>
                          <a:ln>
                            <a:noFill/>
                          </a:ln>
                        </pic:spPr>
                      </pic:pic>
                    </a:graphicData>
                  </a:graphic>
                </wp:inline>
              </w:drawing>
            </w:r>
            <w:bookmarkEnd w:id="77"/>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Низковольтный предохранитель</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78" w:name="i8607521"/>
            <w:r w:rsidRPr="003E37AB">
              <w:rPr>
                <w:rFonts w:ascii="Times New Roman" w:hAnsi="Times New Roman"/>
                <w:noProof/>
                <w:sz w:val="18"/>
                <w:szCs w:val="18"/>
                <w:lang w:eastAsia="ru-RU"/>
              </w:rPr>
              <w:drawing>
                <wp:inline distT="0" distB="0" distL="0" distR="0" wp14:anchorId="043A6ED2" wp14:editId="50BA1E64">
                  <wp:extent cx="1036955" cy="217170"/>
                  <wp:effectExtent l="0" t="0" r="0" b="0"/>
                  <wp:docPr id="77" name="Рисунок 77" descr="http://www.infosait.ru/norma_doc/39/39502/x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infosait.ru/norma_doc/39/39502/x153.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036955" cy="217170"/>
                          </a:xfrm>
                          <a:prstGeom prst="rect">
                            <a:avLst/>
                          </a:prstGeom>
                          <a:noFill/>
                          <a:ln>
                            <a:noFill/>
                          </a:ln>
                        </pic:spPr>
                      </pic:pic>
                    </a:graphicData>
                  </a:graphic>
                </wp:inline>
              </w:drawing>
            </w:r>
            <w:bookmarkEnd w:id="78"/>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Низковольтный автоматический выключатель</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79" w:name="i8618009"/>
            <w:r w:rsidRPr="003E37AB">
              <w:rPr>
                <w:rFonts w:ascii="Times New Roman" w:hAnsi="Times New Roman"/>
                <w:noProof/>
                <w:sz w:val="18"/>
                <w:szCs w:val="18"/>
                <w:lang w:eastAsia="ru-RU"/>
              </w:rPr>
              <w:drawing>
                <wp:inline distT="0" distB="0" distL="0" distR="0" wp14:anchorId="0F2CD3B3" wp14:editId="45C226AF">
                  <wp:extent cx="1036955" cy="240030"/>
                  <wp:effectExtent l="0" t="0" r="0" b="7620"/>
                  <wp:docPr id="76" name="Рисунок 76" descr="http://www.infosait.ru/norma_doc/39/39502/x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infosait.ru/norma_doc/39/39502/x155.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36955" cy="240030"/>
                          </a:xfrm>
                          <a:prstGeom prst="rect">
                            <a:avLst/>
                          </a:prstGeom>
                          <a:noFill/>
                          <a:ln>
                            <a:noFill/>
                          </a:ln>
                        </pic:spPr>
                      </pic:pic>
                    </a:graphicData>
                  </a:graphic>
                </wp:inline>
              </w:drawing>
            </w:r>
            <w:bookmarkEnd w:id="79"/>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Рубильник</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80" w:name="i8623839"/>
            <w:r w:rsidRPr="003E37AB">
              <w:rPr>
                <w:rFonts w:ascii="Times New Roman" w:hAnsi="Times New Roman"/>
                <w:noProof/>
                <w:sz w:val="18"/>
                <w:szCs w:val="18"/>
                <w:lang w:eastAsia="ru-RU"/>
              </w:rPr>
              <w:drawing>
                <wp:inline distT="0" distB="0" distL="0" distR="0" wp14:anchorId="4452EB4E" wp14:editId="3C19E01C">
                  <wp:extent cx="780415" cy="551815"/>
                  <wp:effectExtent l="0" t="0" r="635" b="635"/>
                  <wp:docPr id="75" name="Рисунок 75" descr="http://www.infosait.ru/norma_doc/39/39502/x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infosait.ru/norma_doc/39/39502/x157.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780415" cy="551815"/>
                          </a:xfrm>
                          <a:prstGeom prst="rect">
                            <a:avLst/>
                          </a:prstGeom>
                          <a:noFill/>
                          <a:ln>
                            <a:noFill/>
                          </a:ln>
                        </pic:spPr>
                      </pic:pic>
                    </a:graphicData>
                  </a:graphic>
                </wp:inline>
              </w:drawing>
            </w:r>
            <w:bookmarkEnd w:id="80"/>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Трансформатор тока</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81" w:name="i8635685"/>
            <w:r w:rsidRPr="003E37AB">
              <w:rPr>
                <w:rFonts w:ascii="Times New Roman" w:hAnsi="Times New Roman"/>
                <w:noProof/>
                <w:sz w:val="18"/>
                <w:szCs w:val="18"/>
                <w:lang w:eastAsia="ru-RU"/>
              </w:rPr>
              <w:drawing>
                <wp:inline distT="0" distB="0" distL="0" distR="0" wp14:anchorId="47B764AB" wp14:editId="619DCD6F">
                  <wp:extent cx="930910" cy="401320"/>
                  <wp:effectExtent l="0" t="0" r="2540" b="0"/>
                  <wp:docPr id="74" name="Рисунок 74" descr="http://www.infosait.ru/norma_doc/39/39502/x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infosait.ru/norma_doc/39/39502/x159.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30910" cy="401320"/>
                          </a:xfrm>
                          <a:prstGeom prst="rect">
                            <a:avLst/>
                          </a:prstGeom>
                          <a:noFill/>
                          <a:ln>
                            <a:noFill/>
                          </a:ln>
                        </pic:spPr>
                      </pic:pic>
                    </a:graphicData>
                  </a:graphic>
                </wp:inline>
              </w:drawing>
            </w:r>
            <w:bookmarkEnd w:id="81"/>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Силовой трансформатор</w:t>
            </w:r>
          </w:p>
        </w:tc>
      </w:tr>
      <w:tr w:rsidR="003E37AB" w:rsidRPr="003E37AB" w:rsidTr="00D3057A">
        <w:trPr>
          <w:jc w:val="center"/>
        </w:trPr>
        <w:tc>
          <w:tcPr>
            <w:tcW w:w="161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bookmarkStart w:id="82" w:name="i8648364"/>
            <w:r w:rsidRPr="003E37AB">
              <w:rPr>
                <w:rFonts w:ascii="Times New Roman" w:hAnsi="Times New Roman"/>
                <w:noProof/>
                <w:sz w:val="18"/>
                <w:szCs w:val="18"/>
                <w:lang w:eastAsia="ru-RU"/>
              </w:rPr>
              <w:drawing>
                <wp:inline distT="0" distB="0" distL="0" distR="0" wp14:anchorId="7DDF08F1" wp14:editId="7066FBC9">
                  <wp:extent cx="970280" cy="440690"/>
                  <wp:effectExtent l="0" t="0" r="1270" b="0"/>
                  <wp:docPr id="73" name="Рисунок 73" descr="http://www.infosait.ru/norma_doc/39/39502/x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infosait.ru/norma_doc/39/39502/x161.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970280" cy="440690"/>
                          </a:xfrm>
                          <a:prstGeom prst="rect">
                            <a:avLst/>
                          </a:prstGeom>
                          <a:noFill/>
                          <a:ln>
                            <a:noFill/>
                          </a:ln>
                        </pic:spPr>
                      </pic:pic>
                    </a:graphicData>
                  </a:graphic>
                </wp:inline>
              </w:drawing>
            </w:r>
            <w:bookmarkEnd w:id="82"/>
          </w:p>
        </w:tc>
        <w:tc>
          <w:tcPr>
            <w:tcW w:w="3385" w:type="pct"/>
            <w:tcBorders>
              <w:top w:val="single" w:sz="6" w:space="0" w:color="auto"/>
              <w:left w:val="single" w:sz="4" w:space="0" w:color="auto"/>
              <w:bottom w:val="single" w:sz="6"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Повторное (грозозащитное) заземление</w:t>
            </w:r>
          </w:p>
        </w:tc>
      </w:tr>
      <w:tr w:rsidR="003E37AB" w:rsidRPr="003E37AB" w:rsidTr="00D3057A">
        <w:trPr>
          <w:jc w:val="center"/>
        </w:trPr>
        <w:tc>
          <w:tcPr>
            <w:tcW w:w="5000" w:type="pct"/>
            <w:gridSpan w:val="2"/>
            <w:tcBorders>
              <w:top w:val="single" w:sz="6" w:space="0" w:color="auto"/>
              <w:left w:val="single" w:sz="4" w:space="0" w:color="auto"/>
              <w:bottom w:val="single" w:sz="4" w:space="0" w:color="auto"/>
              <w:right w:val="single" w:sz="4" w:space="0" w:color="auto"/>
            </w:tcBorders>
            <w:shd w:val="clear" w:color="auto" w:fill="FFFFFF"/>
            <w:hideMark/>
          </w:tcPr>
          <w:p w:rsidR="003E37AB" w:rsidRPr="003E37AB" w:rsidRDefault="003E37AB" w:rsidP="003E37AB">
            <w:pPr>
              <w:pStyle w:val="a7"/>
              <w:rPr>
                <w:rFonts w:ascii="Times New Roman" w:hAnsi="Times New Roman"/>
                <w:sz w:val="18"/>
                <w:szCs w:val="18"/>
              </w:rPr>
            </w:pPr>
            <w:r w:rsidRPr="003E37AB">
              <w:rPr>
                <w:rFonts w:ascii="Times New Roman" w:hAnsi="Times New Roman"/>
                <w:spacing w:val="40"/>
                <w:sz w:val="18"/>
                <w:szCs w:val="18"/>
              </w:rPr>
              <w:t>Примечание</w:t>
            </w:r>
            <w:r w:rsidRPr="003E37AB">
              <w:rPr>
                <w:rFonts w:ascii="Times New Roman" w:hAnsi="Times New Roman"/>
                <w:sz w:val="18"/>
                <w:szCs w:val="18"/>
              </w:rPr>
              <w:t>. Условные обозначения соответствуют:</w:t>
            </w:r>
          </w:p>
          <w:p w:rsidR="003E37AB" w:rsidRPr="003E37AB" w:rsidRDefault="00B721CE" w:rsidP="003E37AB">
            <w:pPr>
              <w:pStyle w:val="a7"/>
              <w:rPr>
                <w:rFonts w:ascii="Times New Roman" w:hAnsi="Times New Roman"/>
                <w:sz w:val="18"/>
                <w:szCs w:val="18"/>
              </w:rPr>
            </w:pPr>
            <w:hyperlink r:id="rId95" w:tooltip="ЕСКД. Обозначения условные графические в электрических схемах. Устройства коммутационные и контактные соединения" w:history="1">
              <w:r w:rsidR="003E37AB" w:rsidRPr="003E37AB">
                <w:rPr>
                  <w:rStyle w:val="aa"/>
                  <w:rFonts w:ascii="Times New Roman" w:hAnsi="Times New Roman"/>
                  <w:sz w:val="18"/>
                  <w:szCs w:val="18"/>
                </w:rPr>
                <w:t>ГОСТ 2.755-87</w:t>
              </w:r>
            </w:hyperlink>
            <w:r w:rsidR="003E37AB" w:rsidRPr="003E37AB">
              <w:rPr>
                <w:rFonts w:ascii="Times New Roman" w:hAnsi="Times New Roman"/>
                <w:sz w:val="18"/>
                <w:szCs w:val="18"/>
              </w:rPr>
              <w:t>. Обозначения условные графические в электрических схемах;</w:t>
            </w:r>
          </w:p>
          <w:p w:rsidR="003E37AB" w:rsidRPr="003E37AB" w:rsidRDefault="00B721CE" w:rsidP="003E37AB">
            <w:pPr>
              <w:pStyle w:val="a7"/>
              <w:rPr>
                <w:rFonts w:ascii="Times New Roman" w:hAnsi="Times New Roman"/>
                <w:sz w:val="18"/>
                <w:szCs w:val="18"/>
              </w:rPr>
            </w:pPr>
            <w:hyperlink r:id="rId96" w:tooltip="ЕСКД. Правила выполнения электрических схем" w:history="1">
              <w:r w:rsidR="003E37AB" w:rsidRPr="003E37AB">
                <w:rPr>
                  <w:rStyle w:val="aa"/>
                  <w:rFonts w:ascii="Times New Roman" w:hAnsi="Times New Roman"/>
                  <w:sz w:val="18"/>
                  <w:szCs w:val="18"/>
                </w:rPr>
                <w:t>ГОСТ 2.702-75</w:t>
              </w:r>
            </w:hyperlink>
            <w:r w:rsidR="003E37AB" w:rsidRPr="003E37AB">
              <w:rPr>
                <w:rFonts w:ascii="Times New Roman" w:hAnsi="Times New Roman"/>
                <w:sz w:val="18"/>
                <w:szCs w:val="18"/>
              </w:rPr>
              <w:t xml:space="preserve"> (</w:t>
            </w:r>
            <w:proofErr w:type="gramStart"/>
            <w:r w:rsidR="003E37AB" w:rsidRPr="003E37AB">
              <w:rPr>
                <w:rFonts w:ascii="Times New Roman" w:hAnsi="Times New Roman"/>
                <w:sz w:val="18"/>
                <w:szCs w:val="18"/>
              </w:rPr>
              <w:t>СТ</w:t>
            </w:r>
            <w:proofErr w:type="gramEnd"/>
            <w:r w:rsidR="003E37AB" w:rsidRPr="003E37AB">
              <w:rPr>
                <w:rFonts w:ascii="Times New Roman" w:hAnsi="Times New Roman"/>
                <w:sz w:val="18"/>
                <w:szCs w:val="18"/>
              </w:rPr>
              <w:t xml:space="preserve"> СЭВ 1188-78). Правила выполнения схем (Единая система конструкторской документации.);</w:t>
            </w:r>
          </w:p>
          <w:p w:rsidR="003E37AB" w:rsidRPr="003E37AB" w:rsidRDefault="003E37AB" w:rsidP="003E37AB">
            <w:pPr>
              <w:pStyle w:val="a7"/>
              <w:rPr>
                <w:rFonts w:ascii="Times New Roman" w:hAnsi="Times New Roman"/>
                <w:sz w:val="18"/>
                <w:szCs w:val="18"/>
              </w:rPr>
            </w:pPr>
            <w:r w:rsidRPr="003E37AB">
              <w:rPr>
                <w:rFonts w:ascii="Times New Roman" w:hAnsi="Times New Roman"/>
                <w:sz w:val="18"/>
                <w:szCs w:val="18"/>
              </w:rPr>
              <w:t xml:space="preserve">Типовой инструкции по организации оперативного обслуживания распределительных электрических сетей 0,38 - 20 </w:t>
            </w:r>
            <w:proofErr w:type="spellStart"/>
            <w:r w:rsidRPr="003E37AB">
              <w:rPr>
                <w:rFonts w:ascii="Times New Roman" w:hAnsi="Times New Roman"/>
                <w:sz w:val="18"/>
                <w:szCs w:val="18"/>
              </w:rPr>
              <w:t>кВ</w:t>
            </w:r>
            <w:proofErr w:type="spellEnd"/>
            <w:r w:rsidRPr="003E37AB">
              <w:rPr>
                <w:rFonts w:ascii="Times New Roman" w:hAnsi="Times New Roman"/>
                <w:sz w:val="18"/>
                <w:szCs w:val="18"/>
              </w:rPr>
              <w:t xml:space="preserve"> с воздушными линиями электропередачи.</w:t>
            </w:r>
          </w:p>
        </w:tc>
      </w:tr>
    </w:tbl>
    <w:p w:rsidR="003E37AB" w:rsidRDefault="003E37AB" w:rsidP="00216A04">
      <w:pPr>
        <w:pStyle w:val="ConsPlusNormal"/>
        <w:ind w:firstLine="568"/>
        <w:jc w:val="both"/>
        <w:rPr>
          <w:rFonts w:ascii="Times New Roman" w:hAnsi="Times New Roman" w:cs="Times New Roman"/>
        </w:rPr>
      </w:pPr>
    </w:p>
    <w:p w:rsidR="00D8554F" w:rsidRPr="00DD1AA3" w:rsidRDefault="00D8554F" w:rsidP="00D8554F">
      <w:pPr>
        <w:spacing w:before="120"/>
        <w:jc w:val="right"/>
        <w:rPr>
          <w:rFonts w:ascii="Times New Roman" w:hAnsi="Times New Roman"/>
          <w:bCs/>
          <w:i/>
          <w:color w:val="000000"/>
          <w:sz w:val="20"/>
          <w:szCs w:val="20"/>
        </w:rPr>
      </w:pPr>
      <w:r w:rsidRPr="00DD1AA3">
        <w:rPr>
          <w:rFonts w:ascii="Times New Roman" w:hAnsi="Times New Roman"/>
          <w:bCs/>
          <w:i/>
          <w:color w:val="000000"/>
          <w:sz w:val="20"/>
          <w:szCs w:val="20"/>
        </w:rPr>
        <w:t>Приложение 10</w:t>
      </w:r>
    </w:p>
    <w:p w:rsidR="00D8554F" w:rsidRPr="00DD1AA3" w:rsidRDefault="00D8554F" w:rsidP="00D8554F">
      <w:pPr>
        <w:spacing w:before="120"/>
        <w:jc w:val="center"/>
        <w:rPr>
          <w:rFonts w:ascii="Times New Roman" w:hAnsi="Times New Roman"/>
          <w:i/>
          <w:sz w:val="20"/>
          <w:szCs w:val="20"/>
        </w:rPr>
      </w:pPr>
      <w:r w:rsidRPr="00DD1AA3">
        <w:rPr>
          <w:rFonts w:ascii="Times New Roman" w:hAnsi="Times New Roman"/>
          <w:b/>
          <w:bCs/>
          <w:i/>
          <w:color w:val="000000"/>
          <w:sz w:val="20"/>
          <w:szCs w:val="20"/>
        </w:rPr>
        <w:t xml:space="preserve">ПРИМЕР ВЫПОЛНЕНИЯ ПООПОРНОЙ </w:t>
      </w:r>
      <w:bookmarkStart w:id="83" w:name="i5205092"/>
      <w:bookmarkStart w:id="84" w:name="i5211128"/>
      <w:bookmarkEnd w:id="83"/>
      <w:r w:rsidRPr="00DD1AA3">
        <w:rPr>
          <w:rFonts w:ascii="Times New Roman" w:hAnsi="Times New Roman"/>
          <w:b/>
          <w:bCs/>
          <w:i/>
          <w:color w:val="000000"/>
          <w:sz w:val="20"/>
          <w:szCs w:val="20"/>
        </w:rPr>
        <w:t xml:space="preserve">СХЕМЫ </w:t>
      </w:r>
      <w:proofErr w:type="gramStart"/>
      <w:r w:rsidRPr="00DD1AA3">
        <w:rPr>
          <w:rFonts w:ascii="Times New Roman" w:hAnsi="Times New Roman"/>
          <w:b/>
          <w:bCs/>
          <w:i/>
          <w:color w:val="000000"/>
          <w:sz w:val="20"/>
          <w:szCs w:val="20"/>
        </w:rPr>
        <w:t>ВЛ</w:t>
      </w:r>
      <w:proofErr w:type="gramEnd"/>
      <w:r w:rsidRPr="00DD1AA3">
        <w:rPr>
          <w:rFonts w:ascii="Times New Roman" w:hAnsi="Times New Roman"/>
          <w:b/>
          <w:bCs/>
          <w:i/>
          <w:color w:val="000000"/>
          <w:sz w:val="20"/>
          <w:szCs w:val="20"/>
        </w:rPr>
        <w:t xml:space="preserve"> 0</w:t>
      </w:r>
      <w:bookmarkEnd w:id="84"/>
      <w:r w:rsidRPr="00DD1AA3">
        <w:rPr>
          <w:rFonts w:ascii="Times New Roman" w:hAnsi="Times New Roman"/>
          <w:b/>
          <w:bCs/>
          <w:i/>
          <w:color w:val="000000"/>
          <w:sz w:val="20"/>
          <w:szCs w:val="20"/>
        </w:rPr>
        <w:t>,38 СЕЛЬСКОХОЗЯЙСТВЕННОГО НАЗНАЧЕНИЯ</w:t>
      </w:r>
    </w:p>
    <w:p w:rsidR="00D8554F" w:rsidRPr="00D8554F" w:rsidRDefault="00D8554F" w:rsidP="00D8554F">
      <w:pPr>
        <w:spacing w:before="120" w:after="120"/>
        <w:jc w:val="center"/>
        <w:rPr>
          <w:rFonts w:ascii="Times New Roman" w:hAnsi="Times New Roman"/>
          <w:sz w:val="20"/>
          <w:szCs w:val="20"/>
        </w:rPr>
      </w:pPr>
      <w:r w:rsidRPr="00D8554F">
        <w:rPr>
          <w:rFonts w:ascii="Times New Roman" w:hAnsi="Times New Roman"/>
          <w:b/>
          <w:bCs/>
          <w:noProof/>
          <w:color w:val="000000"/>
          <w:sz w:val="20"/>
          <w:szCs w:val="20"/>
        </w:rPr>
        <w:drawing>
          <wp:inline distT="0" distB="0" distL="0" distR="0" wp14:anchorId="39D64023" wp14:editId="6B674AC4">
            <wp:extent cx="5072400" cy="2898000"/>
            <wp:effectExtent l="0" t="0" r="0" b="0"/>
            <wp:docPr id="146" name="Рисунок 146" descr="http://www.infosait.ru/norma_doc/39/39502/x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infosait.ru/norma_doc/39/39502/x004.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72400" cy="2898000"/>
                    </a:xfrm>
                    <a:prstGeom prst="rect">
                      <a:avLst/>
                    </a:prstGeom>
                    <a:noFill/>
                    <a:ln>
                      <a:noFill/>
                    </a:ln>
                  </pic:spPr>
                </pic:pic>
              </a:graphicData>
            </a:graphic>
          </wp:inline>
        </w:drawing>
      </w:r>
    </w:p>
    <w:p w:rsidR="00D8554F" w:rsidRPr="00DD1AA3" w:rsidRDefault="00D8554F" w:rsidP="00D8554F">
      <w:pPr>
        <w:spacing w:after="120"/>
        <w:jc w:val="center"/>
        <w:rPr>
          <w:rFonts w:ascii="Times New Roman" w:hAnsi="Times New Roman"/>
          <w:i/>
          <w:sz w:val="20"/>
          <w:szCs w:val="20"/>
        </w:rPr>
      </w:pPr>
      <w:r w:rsidRPr="00DD1AA3">
        <w:rPr>
          <w:rFonts w:ascii="Times New Roman" w:hAnsi="Times New Roman"/>
          <w:b/>
          <w:bCs/>
          <w:i/>
          <w:color w:val="000000"/>
          <w:sz w:val="20"/>
          <w:szCs w:val="20"/>
        </w:rPr>
        <w:t xml:space="preserve">ПРИМЕР ВЫПОЛНЕНИЯ ПООПОРНОЙ </w:t>
      </w:r>
      <w:bookmarkStart w:id="85" w:name="i5225115"/>
      <w:bookmarkStart w:id="86" w:name="i5235415"/>
      <w:bookmarkEnd w:id="85"/>
      <w:r w:rsidRPr="00DD1AA3">
        <w:rPr>
          <w:rFonts w:ascii="Times New Roman" w:hAnsi="Times New Roman"/>
          <w:b/>
          <w:bCs/>
          <w:i/>
          <w:color w:val="000000"/>
          <w:sz w:val="20"/>
          <w:szCs w:val="20"/>
        </w:rPr>
        <w:t xml:space="preserve">СХЕМЫ </w:t>
      </w:r>
      <w:proofErr w:type="gramStart"/>
      <w:r w:rsidRPr="00DD1AA3">
        <w:rPr>
          <w:rFonts w:ascii="Times New Roman" w:hAnsi="Times New Roman"/>
          <w:b/>
          <w:bCs/>
          <w:i/>
          <w:color w:val="000000"/>
          <w:sz w:val="20"/>
          <w:szCs w:val="20"/>
        </w:rPr>
        <w:t>ВЛ</w:t>
      </w:r>
      <w:proofErr w:type="gramEnd"/>
      <w:r w:rsidRPr="00DD1AA3">
        <w:rPr>
          <w:rFonts w:ascii="Times New Roman" w:hAnsi="Times New Roman"/>
          <w:b/>
          <w:bCs/>
          <w:i/>
          <w:color w:val="000000"/>
          <w:sz w:val="20"/>
          <w:szCs w:val="20"/>
        </w:rPr>
        <w:t xml:space="preserve"> 0</w:t>
      </w:r>
      <w:bookmarkEnd w:id="86"/>
      <w:r w:rsidRPr="00DD1AA3">
        <w:rPr>
          <w:rFonts w:ascii="Times New Roman" w:hAnsi="Times New Roman"/>
          <w:b/>
          <w:bCs/>
          <w:i/>
          <w:color w:val="000000"/>
          <w:sz w:val="20"/>
          <w:szCs w:val="20"/>
        </w:rPr>
        <w:t>,38 ПОСЕЛКА ГОРОДСКОГО ТИПА</w:t>
      </w:r>
    </w:p>
    <w:p w:rsidR="00D8554F" w:rsidRPr="00D8554F" w:rsidRDefault="00D8554F" w:rsidP="00D8554F">
      <w:pPr>
        <w:spacing w:after="120"/>
        <w:jc w:val="center"/>
        <w:rPr>
          <w:rFonts w:ascii="Times New Roman" w:hAnsi="Times New Roman"/>
          <w:sz w:val="20"/>
          <w:szCs w:val="20"/>
        </w:rPr>
      </w:pPr>
      <w:r w:rsidRPr="00D8554F">
        <w:rPr>
          <w:rFonts w:ascii="Times New Roman" w:hAnsi="Times New Roman"/>
          <w:b/>
          <w:bCs/>
          <w:noProof/>
          <w:color w:val="000000"/>
          <w:sz w:val="20"/>
          <w:szCs w:val="20"/>
        </w:rPr>
        <w:drawing>
          <wp:inline distT="0" distB="0" distL="0" distR="0" wp14:anchorId="74AC290D" wp14:editId="0BAFCEA3">
            <wp:extent cx="6130800" cy="4698000"/>
            <wp:effectExtent l="0" t="0" r="3810" b="7620"/>
            <wp:docPr id="145" name="Рисунок 145" descr="http://www.infosait.ru/norma_doc/39/39502/x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infosait.ru/norma_doc/39/39502/x006.gi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30800" cy="4698000"/>
                    </a:xfrm>
                    <a:prstGeom prst="rect">
                      <a:avLst/>
                    </a:prstGeom>
                    <a:noFill/>
                    <a:ln>
                      <a:noFill/>
                    </a:ln>
                  </pic:spPr>
                </pic:pic>
              </a:graphicData>
            </a:graphic>
          </wp:inline>
        </w:drawing>
      </w:r>
    </w:p>
    <w:p w:rsidR="00DD1AA3" w:rsidRDefault="00DD1AA3" w:rsidP="00D8554F">
      <w:pPr>
        <w:jc w:val="center"/>
        <w:rPr>
          <w:rFonts w:ascii="Times New Roman" w:hAnsi="Times New Roman"/>
          <w:b/>
          <w:bCs/>
          <w:i/>
          <w:color w:val="000000"/>
          <w:sz w:val="20"/>
          <w:szCs w:val="20"/>
        </w:rPr>
      </w:pPr>
    </w:p>
    <w:p w:rsidR="00D8554F" w:rsidRPr="00DD1AA3" w:rsidRDefault="00D8554F" w:rsidP="00D8554F">
      <w:pPr>
        <w:jc w:val="center"/>
        <w:rPr>
          <w:rFonts w:ascii="Times New Roman" w:hAnsi="Times New Roman"/>
          <w:i/>
          <w:sz w:val="20"/>
          <w:szCs w:val="20"/>
        </w:rPr>
      </w:pPr>
      <w:r w:rsidRPr="00DD1AA3">
        <w:rPr>
          <w:rFonts w:ascii="Times New Roman" w:hAnsi="Times New Roman"/>
          <w:b/>
          <w:bCs/>
          <w:i/>
          <w:color w:val="000000"/>
          <w:sz w:val="20"/>
          <w:szCs w:val="20"/>
        </w:rPr>
        <w:t xml:space="preserve">ПРИМЕР ВЫПОЛНЕНИЯ ПООПОРНОЙ </w:t>
      </w:r>
      <w:bookmarkStart w:id="87" w:name="i5242495"/>
      <w:r w:rsidRPr="00DD1AA3">
        <w:rPr>
          <w:rFonts w:ascii="Times New Roman" w:hAnsi="Times New Roman"/>
          <w:b/>
          <w:bCs/>
          <w:i/>
          <w:color w:val="000000"/>
          <w:sz w:val="20"/>
          <w:szCs w:val="20"/>
        </w:rPr>
        <w:t xml:space="preserve">СХЕМЫ </w:t>
      </w:r>
      <w:bookmarkEnd w:id="87"/>
      <w:proofErr w:type="gramStart"/>
      <w:r w:rsidRPr="00DD1AA3">
        <w:rPr>
          <w:rFonts w:ascii="Times New Roman" w:hAnsi="Times New Roman"/>
          <w:b/>
          <w:bCs/>
          <w:i/>
          <w:sz w:val="20"/>
          <w:szCs w:val="20"/>
        </w:rPr>
        <w:t>ВЛ</w:t>
      </w:r>
      <w:proofErr w:type="gramEnd"/>
      <w:r w:rsidRPr="00DD1AA3">
        <w:rPr>
          <w:rFonts w:ascii="Times New Roman" w:hAnsi="Times New Roman"/>
          <w:b/>
          <w:bCs/>
          <w:i/>
          <w:color w:val="000000"/>
          <w:sz w:val="20"/>
          <w:szCs w:val="20"/>
        </w:rPr>
        <w:t xml:space="preserve"> </w:t>
      </w:r>
      <w:r w:rsidRPr="00DD1AA3">
        <w:rPr>
          <w:rFonts w:ascii="Times New Roman" w:hAnsi="Times New Roman"/>
          <w:b/>
          <w:bCs/>
          <w:i/>
          <w:sz w:val="20"/>
          <w:szCs w:val="20"/>
        </w:rPr>
        <w:t>6 - 20</w:t>
      </w:r>
      <w:r w:rsidRPr="00DD1AA3">
        <w:rPr>
          <w:rFonts w:ascii="Times New Roman" w:hAnsi="Times New Roman"/>
          <w:b/>
          <w:bCs/>
          <w:i/>
          <w:color w:val="000000"/>
          <w:sz w:val="20"/>
          <w:szCs w:val="20"/>
        </w:rPr>
        <w:t xml:space="preserve"> </w:t>
      </w:r>
      <w:proofErr w:type="spellStart"/>
      <w:r w:rsidRPr="00DD1AA3">
        <w:rPr>
          <w:rFonts w:ascii="Times New Roman" w:hAnsi="Times New Roman"/>
          <w:b/>
          <w:bCs/>
          <w:i/>
          <w:color w:val="000000"/>
          <w:sz w:val="20"/>
          <w:szCs w:val="20"/>
        </w:rPr>
        <w:t>кВ</w:t>
      </w:r>
      <w:proofErr w:type="spellEnd"/>
      <w:r w:rsidRPr="00DD1AA3">
        <w:rPr>
          <w:rFonts w:ascii="Times New Roman" w:hAnsi="Times New Roman"/>
          <w:b/>
          <w:bCs/>
          <w:i/>
          <w:color w:val="000000"/>
          <w:sz w:val="20"/>
          <w:szCs w:val="20"/>
        </w:rPr>
        <w:t xml:space="preserve"> СЕЛЬСКОХОЗЯЙСТВЕННОГО НАЗНАЧЕНИЯ</w:t>
      </w:r>
    </w:p>
    <w:p w:rsidR="00D8554F" w:rsidRPr="00D8554F" w:rsidRDefault="00D8554F" w:rsidP="00D8554F">
      <w:pPr>
        <w:spacing w:before="120" w:after="120"/>
        <w:jc w:val="center"/>
        <w:rPr>
          <w:rFonts w:ascii="Times New Roman" w:hAnsi="Times New Roman"/>
          <w:sz w:val="20"/>
          <w:szCs w:val="20"/>
        </w:rPr>
      </w:pPr>
      <w:bookmarkStart w:id="88" w:name="i5255533"/>
      <w:r w:rsidRPr="00D8554F">
        <w:rPr>
          <w:rFonts w:ascii="Times New Roman" w:hAnsi="Times New Roman"/>
          <w:noProof/>
          <w:sz w:val="20"/>
          <w:szCs w:val="20"/>
        </w:rPr>
        <w:drawing>
          <wp:inline distT="0" distB="0" distL="0" distR="0" wp14:anchorId="729700E1" wp14:editId="2609A463">
            <wp:extent cx="6332400" cy="3686400"/>
            <wp:effectExtent l="0" t="0" r="0" b="9525"/>
            <wp:docPr id="144" name="Рисунок 144" descr="http://www.infosait.ru/norma_doc/39/39502/x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infosait.ru/norma_doc/39/39502/x008.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332400" cy="3686400"/>
                    </a:xfrm>
                    <a:prstGeom prst="rect">
                      <a:avLst/>
                    </a:prstGeom>
                    <a:noFill/>
                    <a:ln>
                      <a:noFill/>
                    </a:ln>
                  </pic:spPr>
                </pic:pic>
              </a:graphicData>
            </a:graphic>
          </wp:inline>
        </w:drawing>
      </w:r>
      <w:bookmarkEnd w:id="88"/>
    </w:p>
    <w:p w:rsidR="00206A80" w:rsidRDefault="00206A80" w:rsidP="00D8554F">
      <w:pPr>
        <w:spacing w:before="120" w:after="120"/>
        <w:jc w:val="center"/>
        <w:rPr>
          <w:rFonts w:ascii="Times New Roman" w:hAnsi="Times New Roman"/>
          <w:b/>
          <w:bCs/>
          <w:color w:val="000000"/>
          <w:sz w:val="20"/>
          <w:szCs w:val="20"/>
        </w:rPr>
      </w:pPr>
    </w:p>
    <w:p w:rsidR="00D8554F" w:rsidRPr="00DD1AA3" w:rsidRDefault="00D8554F" w:rsidP="00D8554F">
      <w:pPr>
        <w:spacing w:before="120" w:after="120"/>
        <w:jc w:val="center"/>
        <w:rPr>
          <w:rFonts w:ascii="Times New Roman" w:hAnsi="Times New Roman"/>
          <w:b/>
          <w:bCs/>
          <w:i/>
          <w:color w:val="000000"/>
          <w:sz w:val="20"/>
          <w:szCs w:val="20"/>
        </w:rPr>
      </w:pPr>
      <w:r w:rsidRPr="00DD1AA3">
        <w:rPr>
          <w:rFonts w:ascii="Times New Roman" w:hAnsi="Times New Roman"/>
          <w:b/>
          <w:bCs/>
          <w:i/>
          <w:color w:val="000000"/>
          <w:sz w:val="20"/>
          <w:szCs w:val="20"/>
        </w:rPr>
        <w:t>ПРИМЕР ВЫПОЛН</w:t>
      </w:r>
      <w:r w:rsidRPr="00DD1AA3">
        <w:rPr>
          <w:rFonts w:ascii="Times New Roman" w:hAnsi="Times New Roman"/>
          <w:b/>
          <w:bCs/>
          <w:i/>
          <w:sz w:val="20"/>
          <w:szCs w:val="20"/>
        </w:rPr>
        <w:t>Е</w:t>
      </w:r>
      <w:r w:rsidRPr="00DD1AA3">
        <w:rPr>
          <w:rFonts w:ascii="Times New Roman" w:hAnsi="Times New Roman"/>
          <w:b/>
          <w:bCs/>
          <w:i/>
          <w:color w:val="000000"/>
          <w:sz w:val="20"/>
          <w:szCs w:val="20"/>
        </w:rPr>
        <w:t xml:space="preserve">НИЯ ПООПОРНОЙ </w:t>
      </w:r>
      <w:bookmarkStart w:id="89" w:name="i5267945"/>
      <w:bookmarkStart w:id="90" w:name="i5275638"/>
      <w:bookmarkEnd w:id="89"/>
      <w:r w:rsidRPr="00DD1AA3">
        <w:rPr>
          <w:rFonts w:ascii="Times New Roman" w:hAnsi="Times New Roman"/>
          <w:b/>
          <w:bCs/>
          <w:i/>
          <w:color w:val="000000"/>
          <w:sz w:val="20"/>
          <w:szCs w:val="20"/>
        </w:rPr>
        <w:t>СХЕ</w:t>
      </w:r>
      <w:bookmarkEnd w:id="90"/>
      <w:r w:rsidRPr="00DD1AA3">
        <w:rPr>
          <w:rFonts w:ascii="Times New Roman" w:hAnsi="Times New Roman"/>
          <w:b/>
          <w:bCs/>
          <w:i/>
          <w:sz w:val="20"/>
          <w:szCs w:val="20"/>
        </w:rPr>
        <w:t>МЫ</w:t>
      </w:r>
      <w:r w:rsidRPr="00DD1AA3">
        <w:rPr>
          <w:rFonts w:ascii="Times New Roman" w:hAnsi="Times New Roman"/>
          <w:b/>
          <w:bCs/>
          <w:i/>
          <w:color w:val="000000"/>
          <w:sz w:val="20"/>
          <w:szCs w:val="20"/>
        </w:rPr>
        <w:t xml:space="preserve"> МАГИСТРАЛИ </w:t>
      </w:r>
      <w:proofErr w:type="gramStart"/>
      <w:r w:rsidRPr="00DD1AA3">
        <w:rPr>
          <w:rFonts w:ascii="Times New Roman" w:hAnsi="Times New Roman"/>
          <w:b/>
          <w:bCs/>
          <w:i/>
          <w:sz w:val="20"/>
          <w:szCs w:val="20"/>
        </w:rPr>
        <w:t>ВЛ</w:t>
      </w:r>
      <w:proofErr w:type="gramEnd"/>
      <w:r w:rsidRPr="00DD1AA3">
        <w:rPr>
          <w:rFonts w:ascii="Times New Roman" w:hAnsi="Times New Roman"/>
          <w:b/>
          <w:bCs/>
          <w:i/>
          <w:color w:val="000000"/>
          <w:sz w:val="20"/>
          <w:szCs w:val="20"/>
        </w:rPr>
        <w:t xml:space="preserve"> </w:t>
      </w:r>
      <w:r w:rsidRPr="00DD1AA3">
        <w:rPr>
          <w:rFonts w:ascii="Times New Roman" w:hAnsi="Times New Roman"/>
          <w:b/>
          <w:bCs/>
          <w:i/>
          <w:sz w:val="20"/>
          <w:szCs w:val="20"/>
        </w:rPr>
        <w:t>10</w:t>
      </w:r>
      <w:r w:rsidRPr="00DD1AA3">
        <w:rPr>
          <w:rFonts w:ascii="Times New Roman" w:hAnsi="Times New Roman"/>
          <w:b/>
          <w:bCs/>
          <w:i/>
          <w:color w:val="000000"/>
          <w:sz w:val="20"/>
          <w:szCs w:val="20"/>
        </w:rPr>
        <w:t xml:space="preserve"> </w:t>
      </w:r>
      <w:proofErr w:type="spellStart"/>
      <w:r w:rsidRPr="00DD1AA3">
        <w:rPr>
          <w:rFonts w:ascii="Times New Roman" w:hAnsi="Times New Roman"/>
          <w:b/>
          <w:bCs/>
          <w:i/>
          <w:color w:val="000000"/>
          <w:sz w:val="20"/>
          <w:szCs w:val="20"/>
        </w:rPr>
        <w:t>кВ</w:t>
      </w:r>
      <w:proofErr w:type="spellEnd"/>
    </w:p>
    <w:p w:rsidR="00206A80" w:rsidRPr="00D8554F" w:rsidRDefault="00206A80" w:rsidP="00D8554F">
      <w:pPr>
        <w:spacing w:before="120" w:after="120"/>
        <w:jc w:val="center"/>
        <w:rPr>
          <w:rFonts w:ascii="Times New Roman" w:hAnsi="Times New Roman"/>
          <w:sz w:val="20"/>
          <w:szCs w:val="20"/>
        </w:rPr>
      </w:pPr>
    </w:p>
    <w:p w:rsidR="00D8554F" w:rsidRPr="00D8554F" w:rsidRDefault="00D8554F" w:rsidP="00D8554F">
      <w:pPr>
        <w:spacing w:before="120" w:after="120"/>
        <w:jc w:val="center"/>
        <w:rPr>
          <w:rFonts w:ascii="Times New Roman" w:hAnsi="Times New Roman"/>
          <w:sz w:val="20"/>
          <w:szCs w:val="20"/>
        </w:rPr>
      </w:pPr>
      <w:r w:rsidRPr="00D8554F">
        <w:rPr>
          <w:rFonts w:ascii="Times New Roman" w:hAnsi="Times New Roman"/>
          <w:b/>
          <w:bCs/>
          <w:noProof/>
          <w:color w:val="000000"/>
          <w:sz w:val="20"/>
          <w:szCs w:val="20"/>
        </w:rPr>
        <w:drawing>
          <wp:inline distT="0" distB="0" distL="0" distR="0" wp14:anchorId="5AF42C20" wp14:editId="644DB05F">
            <wp:extent cx="6354000" cy="918000"/>
            <wp:effectExtent l="0" t="0" r="0" b="0"/>
            <wp:docPr id="143" name="Рисунок 143" descr="http://www.infosait.ru/norma_doc/39/39502/x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www.infosait.ru/norma_doc/39/39502/x010.g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354000" cy="918000"/>
                    </a:xfrm>
                    <a:prstGeom prst="rect">
                      <a:avLst/>
                    </a:prstGeom>
                    <a:noFill/>
                    <a:ln>
                      <a:noFill/>
                    </a:ln>
                  </pic:spPr>
                </pic:pic>
              </a:graphicData>
            </a:graphic>
          </wp:inline>
        </w:drawing>
      </w:r>
    </w:p>
    <w:p w:rsidR="00D8554F" w:rsidRPr="00D8554F" w:rsidRDefault="00D8554F" w:rsidP="00D8554F">
      <w:pPr>
        <w:pStyle w:val="1"/>
        <w:spacing w:before="0"/>
        <w:ind w:firstLine="1326"/>
        <w:rPr>
          <w:rFonts w:ascii="Times New Roman" w:hAnsi="Times New Roman" w:cs="Times New Roman"/>
          <w:sz w:val="18"/>
          <w:szCs w:val="18"/>
        </w:rPr>
      </w:pPr>
      <w:bookmarkStart w:id="91" w:name="i5323286"/>
      <w:bookmarkStart w:id="92" w:name="i5318600"/>
      <w:bookmarkStart w:id="93" w:name="i5303865"/>
      <w:bookmarkStart w:id="94" w:name="i5292098"/>
      <w:bookmarkStart w:id="95" w:name="i5284413"/>
      <w:bookmarkStart w:id="96" w:name="i5336092"/>
      <w:bookmarkEnd w:id="91"/>
      <w:bookmarkEnd w:id="92"/>
      <w:bookmarkEnd w:id="93"/>
      <w:bookmarkEnd w:id="94"/>
      <w:bookmarkEnd w:id="95"/>
      <w:r w:rsidRPr="00D8554F">
        <w:rPr>
          <w:rFonts w:ascii="Times New Roman" w:hAnsi="Times New Roman" w:cs="Times New Roman"/>
          <w:sz w:val="18"/>
          <w:szCs w:val="18"/>
        </w:rPr>
        <w:t>Условные обозначения</w:t>
      </w:r>
      <w:bookmarkEnd w:id="96"/>
    </w:p>
    <w:p w:rsidR="00D8554F" w:rsidRPr="00D8554F" w:rsidRDefault="00D8554F" w:rsidP="00D8554F">
      <w:pPr>
        <w:pStyle w:val="1"/>
        <w:spacing w:before="0" w:after="0"/>
        <w:ind w:left="261" w:hanging="261"/>
        <w:rPr>
          <w:rFonts w:ascii="Times New Roman" w:hAnsi="Times New Roman" w:cs="Times New Roman"/>
          <w:sz w:val="18"/>
          <w:szCs w:val="18"/>
        </w:rPr>
      </w:pPr>
      <w:r w:rsidRPr="00D8554F">
        <w:rPr>
          <w:rFonts w:ascii="Times New Roman" w:hAnsi="Times New Roman" w:cs="Times New Roman"/>
          <w:b w:val="0"/>
          <w:bCs w:val="0"/>
          <w:noProof/>
          <w:sz w:val="18"/>
          <w:szCs w:val="18"/>
        </w:rPr>
        <w:drawing>
          <wp:inline distT="0" distB="0" distL="0" distR="0" wp14:anchorId="13742A2B" wp14:editId="6A827E8C">
            <wp:extent cx="144780" cy="122555"/>
            <wp:effectExtent l="0" t="0" r="7620" b="0"/>
            <wp:docPr id="142" name="Рисунок 142" descr="http://www.infosait.ru/norma_doc/39/39502/x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www.infosait.ru/norma_doc/39/39502/x012.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44780" cy="122555"/>
                    </a:xfrm>
                    <a:prstGeom prst="rect">
                      <a:avLst/>
                    </a:prstGeom>
                    <a:noFill/>
                    <a:ln>
                      <a:noFill/>
                    </a:ln>
                  </pic:spPr>
                </pic:pic>
              </a:graphicData>
            </a:graphic>
          </wp:inline>
        </w:drawing>
      </w:r>
      <w:r w:rsidRPr="00D8554F">
        <w:rPr>
          <w:rFonts w:ascii="Times New Roman" w:hAnsi="Times New Roman" w:cs="Times New Roman"/>
          <w:b w:val="0"/>
          <w:bCs w:val="0"/>
          <w:sz w:val="18"/>
          <w:szCs w:val="18"/>
        </w:rPr>
        <w:t> - одностоечная железобетонная опора;</w:t>
      </w:r>
    </w:p>
    <w:p w:rsidR="00D8554F" w:rsidRPr="00D8554F" w:rsidRDefault="00D8554F" w:rsidP="00D8554F">
      <w:pPr>
        <w:pStyle w:val="1"/>
        <w:spacing w:before="0" w:after="0"/>
        <w:ind w:left="261" w:hanging="261"/>
        <w:rPr>
          <w:rFonts w:ascii="Times New Roman" w:hAnsi="Times New Roman" w:cs="Times New Roman"/>
          <w:sz w:val="18"/>
          <w:szCs w:val="18"/>
        </w:rPr>
      </w:pPr>
      <w:r w:rsidRPr="00D8554F">
        <w:rPr>
          <w:rFonts w:ascii="Times New Roman" w:hAnsi="Times New Roman" w:cs="Times New Roman"/>
          <w:b w:val="0"/>
          <w:bCs w:val="0"/>
          <w:noProof/>
          <w:sz w:val="18"/>
          <w:szCs w:val="18"/>
        </w:rPr>
        <w:drawing>
          <wp:inline distT="0" distB="0" distL="0" distR="0" wp14:anchorId="2B3DB347" wp14:editId="79136C47">
            <wp:extent cx="172720" cy="189865"/>
            <wp:effectExtent l="0" t="0" r="0" b="635"/>
            <wp:docPr id="141" name="Рисунок 141" descr="http://www.infosait.ru/norma_doc/39/39502/x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www.infosait.ru/norma_doc/39/39502/x014.gif"/>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72720" cy="189865"/>
                    </a:xfrm>
                    <a:prstGeom prst="rect">
                      <a:avLst/>
                    </a:prstGeom>
                    <a:noFill/>
                    <a:ln>
                      <a:noFill/>
                    </a:ln>
                  </pic:spPr>
                </pic:pic>
              </a:graphicData>
            </a:graphic>
          </wp:inline>
        </w:drawing>
      </w:r>
      <w:r w:rsidRPr="00D8554F">
        <w:rPr>
          <w:rFonts w:ascii="Times New Roman" w:hAnsi="Times New Roman" w:cs="Times New Roman"/>
          <w:b w:val="0"/>
          <w:bCs w:val="0"/>
          <w:sz w:val="18"/>
          <w:szCs w:val="18"/>
        </w:rPr>
        <w:t> - одностоечная железобетонная опора с двойным креплением проводов;</w:t>
      </w:r>
    </w:p>
    <w:p w:rsidR="00D8554F" w:rsidRPr="00D8554F" w:rsidRDefault="00D8554F" w:rsidP="00D8554F">
      <w:pPr>
        <w:pStyle w:val="1"/>
        <w:spacing w:before="0" w:after="0"/>
        <w:ind w:left="261" w:hanging="261"/>
        <w:rPr>
          <w:rFonts w:ascii="Times New Roman" w:hAnsi="Times New Roman" w:cs="Times New Roman"/>
          <w:sz w:val="18"/>
          <w:szCs w:val="18"/>
        </w:rPr>
      </w:pPr>
      <w:r w:rsidRPr="00D8554F">
        <w:rPr>
          <w:rFonts w:ascii="Times New Roman" w:hAnsi="Times New Roman" w:cs="Times New Roman"/>
          <w:b w:val="0"/>
          <w:bCs w:val="0"/>
          <w:noProof/>
          <w:sz w:val="18"/>
          <w:szCs w:val="18"/>
        </w:rPr>
        <w:drawing>
          <wp:inline distT="0" distB="0" distL="0" distR="0" wp14:anchorId="792DD68D" wp14:editId="6E8CDBAD">
            <wp:extent cx="144780" cy="245110"/>
            <wp:effectExtent l="0" t="0" r="7620" b="2540"/>
            <wp:docPr id="140" name="Рисунок 140" descr="http://www.infosait.ru/norma_doc/39/39502/x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www.infosait.ru/norma_doc/39/39502/x015.gif"/>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4780" cy="245110"/>
                    </a:xfrm>
                    <a:prstGeom prst="rect">
                      <a:avLst/>
                    </a:prstGeom>
                    <a:noFill/>
                    <a:ln>
                      <a:noFill/>
                    </a:ln>
                  </pic:spPr>
                </pic:pic>
              </a:graphicData>
            </a:graphic>
          </wp:inline>
        </w:drawing>
      </w:r>
      <w:r w:rsidRPr="00D8554F">
        <w:rPr>
          <w:rFonts w:ascii="Times New Roman" w:hAnsi="Times New Roman" w:cs="Times New Roman"/>
          <w:b w:val="0"/>
          <w:bCs w:val="0"/>
          <w:sz w:val="18"/>
          <w:szCs w:val="18"/>
        </w:rPr>
        <w:t xml:space="preserve"> - </w:t>
      </w:r>
      <w:proofErr w:type="spellStart"/>
      <w:r w:rsidRPr="00D8554F">
        <w:rPr>
          <w:rFonts w:ascii="Times New Roman" w:hAnsi="Times New Roman" w:cs="Times New Roman"/>
          <w:b w:val="0"/>
          <w:bCs w:val="0"/>
          <w:sz w:val="18"/>
          <w:szCs w:val="18"/>
        </w:rPr>
        <w:t>трехстоечная</w:t>
      </w:r>
      <w:proofErr w:type="spellEnd"/>
      <w:r w:rsidRPr="00D8554F">
        <w:rPr>
          <w:rFonts w:ascii="Times New Roman" w:hAnsi="Times New Roman" w:cs="Times New Roman"/>
          <w:b w:val="0"/>
          <w:bCs w:val="0"/>
          <w:sz w:val="18"/>
          <w:szCs w:val="18"/>
        </w:rPr>
        <w:t xml:space="preserve"> железобетонная опора; </w:t>
      </w:r>
    </w:p>
    <w:p w:rsidR="00D8554F" w:rsidRPr="00D8554F" w:rsidRDefault="00D8554F" w:rsidP="00D8554F">
      <w:pPr>
        <w:pStyle w:val="1"/>
        <w:spacing w:before="0" w:after="0"/>
        <w:ind w:left="261" w:hanging="261"/>
        <w:rPr>
          <w:rFonts w:ascii="Times New Roman" w:hAnsi="Times New Roman" w:cs="Times New Roman"/>
          <w:sz w:val="18"/>
          <w:szCs w:val="18"/>
        </w:rPr>
      </w:pPr>
      <w:r w:rsidRPr="00D8554F">
        <w:rPr>
          <w:rFonts w:ascii="Times New Roman" w:hAnsi="Times New Roman" w:cs="Times New Roman"/>
          <w:b w:val="0"/>
          <w:bCs w:val="0"/>
          <w:noProof/>
          <w:sz w:val="18"/>
          <w:szCs w:val="18"/>
        </w:rPr>
        <w:drawing>
          <wp:inline distT="0" distB="0" distL="0" distR="0" wp14:anchorId="2CD470D0" wp14:editId="6CF8A3DE">
            <wp:extent cx="240030" cy="172720"/>
            <wp:effectExtent l="0" t="0" r="7620" b="0"/>
            <wp:docPr id="139" name="Рисунок 139" descr="http://www.infosait.ru/norma_doc/39/39502/x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ww.infosait.ru/norma_doc/39/39502/x017.gif"/>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40030" cy="172720"/>
                    </a:xfrm>
                    <a:prstGeom prst="rect">
                      <a:avLst/>
                    </a:prstGeom>
                    <a:noFill/>
                    <a:ln>
                      <a:noFill/>
                    </a:ln>
                  </pic:spPr>
                </pic:pic>
              </a:graphicData>
            </a:graphic>
          </wp:inline>
        </w:drawing>
      </w:r>
      <w:r w:rsidRPr="00D8554F">
        <w:rPr>
          <w:rFonts w:ascii="Times New Roman" w:hAnsi="Times New Roman" w:cs="Times New Roman"/>
          <w:b w:val="0"/>
          <w:bCs w:val="0"/>
          <w:sz w:val="18"/>
          <w:szCs w:val="18"/>
        </w:rPr>
        <w:t xml:space="preserve"> - повышенная </w:t>
      </w:r>
      <w:proofErr w:type="spellStart"/>
      <w:r w:rsidRPr="00D8554F">
        <w:rPr>
          <w:rFonts w:ascii="Times New Roman" w:hAnsi="Times New Roman" w:cs="Times New Roman"/>
          <w:b w:val="0"/>
          <w:bCs w:val="0"/>
          <w:sz w:val="18"/>
          <w:szCs w:val="18"/>
        </w:rPr>
        <w:t>трехстоечная</w:t>
      </w:r>
      <w:proofErr w:type="spellEnd"/>
      <w:r w:rsidRPr="00D8554F">
        <w:rPr>
          <w:rFonts w:ascii="Times New Roman" w:hAnsi="Times New Roman" w:cs="Times New Roman"/>
          <w:b w:val="0"/>
          <w:bCs w:val="0"/>
          <w:sz w:val="18"/>
          <w:szCs w:val="18"/>
        </w:rPr>
        <w:t xml:space="preserve"> железобетонная опора;</w:t>
      </w:r>
    </w:p>
    <w:p w:rsidR="00D8554F" w:rsidRPr="00D8554F" w:rsidRDefault="00D8554F" w:rsidP="00D8554F">
      <w:pPr>
        <w:pStyle w:val="1"/>
        <w:spacing w:before="0" w:after="0"/>
        <w:ind w:left="261" w:hanging="261"/>
        <w:rPr>
          <w:rFonts w:ascii="Times New Roman" w:hAnsi="Times New Roman" w:cs="Times New Roman"/>
          <w:sz w:val="18"/>
          <w:szCs w:val="18"/>
        </w:rPr>
      </w:pPr>
      <w:r w:rsidRPr="00D8554F">
        <w:rPr>
          <w:rFonts w:ascii="Times New Roman" w:hAnsi="Times New Roman" w:cs="Times New Roman"/>
          <w:b w:val="0"/>
          <w:bCs w:val="0"/>
          <w:noProof/>
          <w:sz w:val="18"/>
          <w:szCs w:val="18"/>
        </w:rPr>
        <w:drawing>
          <wp:inline distT="0" distB="0" distL="0" distR="0" wp14:anchorId="19B3605B" wp14:editId="11843B55">
            <wp:extent cx="144780" cy="156210"/>
            <wp:effectExtent l="0" t="0" r="7620" b="0"/>
            <wp:docPr id="138" name="Рисунок 138" descr="http://www.infosait.ru/norma_doc/39/39502/x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infosait.ru/norma_doc/39/39502/x019.gif"/>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44780" cy="156210"/>
                    </a:xfrm>
                    <a:prstGeom prst="rect">
                      <a:avLst/>
                    </a:prstGeom>
                    <a:noFill/>
                    <a:ln>
                      <a:noFill/>
                    </a:ln>
                  </pic:spPr>
                </pic:pic>
              </a:graphicData>
            </a:graphic>
          </wp:inline>
        </w:drawing>
      </w:r>
      <w:r w:rsidRPr="00D8554F">
        <w:rPr>
          <w:rFonts w:ascii="Times New Roman" w:hAnsi="Times New Roman" w:cs="Times New Roman"/>
          <w:b w:val="0"/>
          <w:bCs w:val="0"/>
          <w:sz w:val="18"/>
          <w:szCs w:val="18"/>
        </w:rPr>
        <w:t xml:space="preserve"> - совместная подвеска проводов </w:t>
      </w:r>
      <w:proofErr w:type="gramStart"/>
      <w:r w:rsidRPr="00D8554F">
        <w:rPr>
          <w:rFonts w:ascii="Times New Roman" w:hAnsi="Times New Roman" w:cs="Times New Roman"/>
          <w:b w:val="0"/>
          <w:bCs w:val="0"/>
          <w:sz w:val="18"/>
          <w:szCs w:val="18"/>
        </w:rPr>
        <w:t>ВЛ</w:t>
      </w:r>
      <w:proofErr w:type="gramEnd"/>
      <w:r w:rsidRPr="00D8554F">
        <w:rPr>
          <w:rFonts w:ascii="Times New Roman" w:hAnsi="Times New Roman" w:cs="Times New Roman"/>
          <w:b w:val="0"/>
          <w:bCs w:val="0"/>
          <w:sz w:val="18"/>
          <w:szCs w:val="18"/>
        </w:rPr>
        <w:t xml:space="preserve"> 10 </w:t>
      </w:r>
      <w:proofErr w:type="spellStart"/>
      <w:r w:rsidRPr="00D8554F">
        <w:rPr>
          <w:rFonts w:ascii="Times New Roman" w:hAnsi="Times New Roman" w:cs="Times New Roman"/>
          <w:b w:val="0"/>
          <w:bCs w:val="0"/>
          <w:sz w:val="18"/>
          <w:szCs w:val="18"/>
        </w:rPr>
        <w:t>кВ</w:t>
      </w:r>
      <w:proofErr w:type="spellEnd"/>
      <w:r w:rsidRPr="00D8554F">
        <w:rPr>
          <w:rFonts w:ascii="Times New Roman" w:hAnsi="Times New Roman" w:cs="Times New Roman"/>
          <w:b w:val="0"/>
          <w:bCs w:val="0"/>
          <w:sz w:val="18"/>
          <w:szCs w:val="18"/>
        </w:rPr>
        <w:t xml:space="preserve"> и ВЛ 0,38 </w:t>
      </w:r>
      <w:proofErr w:type="spellStart"/>
      <w:r w:rsidRPr="00D8554F">
        <w:rPr>
          <w:rFonts w:ascii="Times New Roman" w:hAnsi="Times New Roman" w:cs="Times New Roman"/>
          <w:b w:val="0"/>
          <w:bCs w:val="0"/>
          <w:sz w:val="18"/>
          <w:szCs w:val="18"/>
        </w:rPr>
        <w:t>кВ</w:t>
      </w:r>
      <w:proofErr w:type="spellEnd"/>
      <w:r w:rsidRPr="00D8554F">
        <w:rPr>
          <w:rFonts w:ascii="Times New Roman" w:hAnsi="Times New Roman" w:cs="Times New Roman"/>
          <w:b w:val="0"/>
          <w:bCs w:val="0"/>
          <w:sz w:val="18"/>
          <w:szCs w:val="18"/>
        </w:rPr>
        <w:t xml:space="preserve"> (опоры 39 – 23)</w:t>
      </w:r>
    </w:p>
    <w:p w:rsidR="00D8554F" w:rsidRPr="00D8554F" w:rsidRDefault="00D8554F" w:rsidP="00216A04">
      <w:pPr>
        <w:pStyle w:val="ConsPlusNormal"/>
        <w:ind w:firstLine="568"/>
        <w:jc w:val="both"/>
        <w:rPr>
          <w:rFonts w:ascii="Times New Roman" w:hAnsi="Times New Roman" w:cs="Times New Roman"/>
          <w:sz w:val="18"/>
          <w:szCs w:val="18"/>
        </w:rPr>
      </w:pPr>
    </w:p>
    <w:p w:rsidR="00D8554F" w:rsidRDefault="00D8554F" w:rsidP="00216A04">
      <w:pPr>
        <w:pStyle w:val="ConsPlusNormal"/>
        <w:ind w:firstLine="568"/>
        <w:jc w:val="both"/>
        <w:rPr>
          <w:rFonts w:ascii="Times New Roman" w:hAnsi="Times New Roman" w:cs="Times New Roman"/>
        </w:rPr>
      </w:pPr>
    </w:p>
    <w:p w:rsidR="00A1307A" w:rsidRDefault="00A1307A" w:rsidP="00216A04">
      <w:pPr>
        <w:pStyle w:val="ConsPlusNormal"/>
        <w:ind w:firstLine="568"/>
        <w:jc w:val="both"/>
        <w:rPr>
          <w:rFonts w:ascii="Times New Roman" w:hAnsi="Times New Roman" w:cs="Times New Roman"/>
        </w:rPr>
      </w:pPr>
      <w:r w:rsidRPr="00216A04">
        <w:rPr>
          <w:rFonts w:ascii="Times New Roman" w:hAnsi="Times New Roman" w:cs="Times New Roman"/>
        </w:rPr>
        <w:t>Обособленное подразделение организации - филиал, представительство организации (пункт 1.5).</w:t>
      </w:r>
    </w:p>
    <w:p w:rsidR="0001146A" w:rsidRPr="00E94327" w:rsidRDefault="0001146A" w:rsidP="0001146A">
      <w:pPr>
        <w:pStyle w:val="ConsPlusNormal"/>
        <w:ind w:firstLine="568"/>
        <w:jc w:val="both"/>
        <w:rPr>
          <w:rFonts w:ascii="Times New Roman" w:hAnsi="Times New Roman" w:cs="Times New Roman"/>
        </w:rPr>
      </w:pPr>
      <w:proofErr w:type="gramStart"/>
      <w:r w:rsidRPr="00E94327">
        <w:rPr>
          <w:rFonts w:ascii="Times New Roman" w:hAnsi="Times New Roman" w:cs="Times New Roman"/>
        </w:rPr>
        <w:t xml:space="preserve">Ограждение защитное (от прикосновения) </w:t>
      </w:r>
      <w:r w:rsidRPr="00E94327">
        <w:rPr>
          <w:rFonts w:ascii="Times New Roman" w:hAnsi="Times New Roman" w:cs="Times New Roman"/>
        </w:rPr>
        <w:tab/>
        <w:t>- ограждение токоведущих частей приспособлениями, обеспечивающими частичную защиту от прикосновения (ГОСТ 12.1.019-79 "Система стандартов безопасности труда.</w:t>
      </w:r>
      <w:proofErr w:type="gramEnd"/>
      <w:r w:rsidRPr="00E94327">
        <w:rPr>
          <w:rFonts w:ascii="Times New Roman" w:hAnsi="Times New Roman" w:cs="Times New Roman"/>
        </w:rPr>
        <w:t xml:space="preserve"> Электробезопасность. </w:t>
      </w:r>
      <w:proofErr w:type="gramStart"/>
      <w:r w:rsidRPr="00E94327">
        <w:rPr>
          <w:rFonts w:ascii="Times New Roman" w:hAnsi="Times New Roman" w:cs="Times New Roman"/>
        </w:rPr>
        <w:t>Общие требования и номенклатура видов защиты").</w:t>
      </w:r>
      <w:proofErr w:type="gramEnd"/>
    </w:p>
    <w:p w:rsidR="0001146A" w:rsidRPr="00E94327" w:rsidRDefault="0001146A" w:rsidP="0001146A">
      <w:pPr>
        <w:pStyle w:val="ConsPlusNormal"/>
        <w:ind w:firstLine="568"/>
        <w:jc w:val="both"/>
        <w:rPr>
          <w:rFonts w:ascii="Times New Roman" w:hAnsi="Times New Roman" w:cs="Times New Roman"/>
        </w:rPr>
      </w:pPr>
      <w:r w:rsidRPr="00E94327">
        <w:rPr>
          <w:rFonts w:ascii="Times New Roman" w:hAnsi="Times New Roman" w:cs="Times New Roman"/>
        </w:rPr>
        <w:t xml:space="preserve"> Ограждение защитное (при строительстве и монтаже) - предохранительное ограждение, служащее для предотвращения непреднамеренного доступа человека к границе перепада по высоте (РД 153-34.3-03.285-2002 Правила безопасности при строительстве линий электропередачи и производстве электромонтажных работ).</w:t>
      </w:r>
    </w:p>
    <w:p w:rsidR="0001146A" w:rsidRPr="00E94327" w:rsidRDefault="0001146A" w:rsidP="0001146A">
      <w:pPr>
        <w:pStyle w:val="ConsPlusNormal"/>
        <w:ind w:firstLine="568"/>
        <w:jc w:val="both"/>
        <w:rPr>
          <w:rFonts w:ascii="Times New Roman" w:hAnsi="Times New Roman" w:cs="Times New Roman"/>
        </w:rPr>
      </w:pPr>
      <w:r w:rsidRPr="00E94327">
        <w:rPr>
          <w:rFonts w:ascii="Times New Roman" w:hAnsi="Times New Roman" w:cs="Times New Roman"/>
        </w:rPr>
        <w:t xml:space="preserve"> </w:t>
      </w:r>
      <w:proofErr w:type="gramStart"/>
      <w:r w:rsidRPr="00E94327">
        <w:rPr>
          <w:rFonts w:ascii="Times New Roman" w:hAnsi="Times New Roman" w:cs="Times New Roman"/>
        </w:rPr>
        <w:t xml:space="preserve">Ограждение предохранительное </w:t>
      </w:r>
      <w:r w:rsidRPr="00E94327">
        <w:rPr>
          <w:rFonts w:ascii="Times New Roman" w:hAnsi="Times New Roman" w:cs="Times New Roman"/>
        </w:rPr>
        <w:tab/>
        <w:t>Ограждение рабочих мест на высоте и проходов к ним, конструкции которого расположены в вертикальной плоскости, служащее для предотвращения падения человека (РД 153-34.3-03.285-2002 Правила безопасности при строительстве линий электропередачи и производстве электромонтажных работ).</w:t>
      </w:r>
      <w:proofErr w:type="gramEnd"/>
    </w:p>
    <w:p w:rsidR="0001146A" w:rsidRPr="00E94327" w:rsidRDefault="0001146A" w:rsidP="00216A04">
      <w:pPr>
        <w:pStyle w:val="ConsPlusNormal"/>
        <w:ind w:firstLine="568"/>
        <w:jc w:val="both"/>
        <w:rPr>
          <w:rFonts w:ascii="Times New Roman" w:hAnsi="Times New Roman" w:cs="Times New Roman"/>
        </w:rPr>
      </w:pPr>
      <w:r w:rsidRPr="00E94327">
        <w:rPr>
          <w:rFonts w:ascii="Times New Roman" w:hAnsi="Times New Roman" w:cs="Times New Roman"/>
        </w:rPr>
        <w:t xml:space="preserve"> </w:t>
      </w:r>
      <w:r w:rsidR="001F1101" w:rsidRPr="00E94327">
        <w:rPr>
          <w:rFonts w:ascii="Times New Roman" w:hAnsi="Times New Roman" w:cs="Times New Roman"/>
        </w:rPr>
        <w:t>Ограждение сигнальное - п</w:t>
      </w:r>
      <w:r w:rsidRPr="00E94327">
        <w:rPr>
          <w:rFonts w:ascii="Times New Roman" w:hAnsi="Times New Roman" w:cs="Times New Roman"/>
        </w:rPr>
        <w:t>редохранительное ограждение, предназначенное для обозначения опасной зоны, в пределах которой им</w:t>
      </w:r>
      <w:r w:rsidR="001F1101" w:rsidRPr="00E94327">
        <w:rPr>
          <w:rFonts w:ascii="Times New Roman" w:hAnsi="Times New Roman" w:cs="Times New Roman"/>
        </w:rPr>
        <w:t>еется опасность для человека (</w:t>
      </w:r>
      <w:r w:rsidRPr="00E94327">
        <w:rPr>
          <w:rFonts w:ascii="Times New Roman" w:hAnsi="Times New Roman" w:cs="Times New Roman"/>
        </w:rPr>
        <w:t xml:space="preserve">153-34.3-03.285-2002 Правила безопасности при строительстве </w:t>
      </w:r>
      <w:r w:rsidRPr="00E94327">
        <w:rPr>
          <w:rFonts w:ascii="Times New Roman" w:hAnsi="Times New Roman" w:cs="Times New Roman"/>
        </w:rPr>
        <w:lastRenderedPageBreak/>
        <w:t>линий электропередачи и производстве электромонтажных работ</w:t>
      </w:r>
      <w:r w:rsidR="001F1101" w:rsidRPr="00E94327">
        <w:rPr>
          <w:rFonts w:ascii="Times New Roman" w:hAnsi="Times New Roman" w:cs="Times New Roman"/>
        </w:rPr>
        <w:t>).</w:t>
      </w:r>
    </w:p>
    <w:p w:rsidR="00167B40" w:rsidRDefault="00167B40"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Опасный производственный фактор - производственный фактор, воздействие которого на работника может привести к его травме (ГОСТ </w:t>
      </w:r>
      <w:proofErr w:type="gramStart"/>
      <w:r w:rsidRPr="00216A04">
        <w:rPr>
          <w:rFonts w:ascii="Times New Roman" w:hAnsi="Times New Roman" w:cs="Times New Roman"/>
        </w:rPr>
        <w:t>Р</w:t>
      </w:r>
      <w:proofErr w:type="gramEnd"/>
      <w:r w:rsidRPr="00216A04">
        <w:rPr>
          <w:rFonts w:ascii="Times New Roman" w:hAnsi="Times New Roman" w:cs="Times New Roman"/>
        </w:rPr>
        <w:t xml:space="preserve"> 12.0.010-2009</w:t>
      </w:r>
      <w:r w:rsidR="003B004B" w:rsidRPr="00216A04">
        <w:rPr>
          <w:rFonts w:ascii="Times New Roman" w:hAnsi="Times New Roman" w:cs="Times New Roman"/>
        </w:rPr>
        <w:t>; ст. 209 ТК РФ</w:t>
      </w:r>
      <w:r w:rsidRPr="00216A04">
        <w:rPr>
          <w:rFonts w:ascii="Times New Roman" w:hAnsi="Times New Roman" w:cs="Times New Roman"/>
        </w:rPr>
        <w:t>).</w:t>
      </w:r>
    </w:p>
    <w:p w:rsidR="007D73F7" w:rsidRDefault="007D73F7" w:rsidP="007D73F7">
      <w:pPr>
        <w:pStyle w:val="ConsPlusNormal"/>
        <w:ind w:firstLine="568"/>
        <w:jc w:val="both"/>
        <w:rPr>
          <w:rFonts w:ascii="Times New Roman" w:hAnsi="Times New Roman" w:cs="Times New Roman"/>
        </w:rPr>
      </w:pPr>
      <w:r>
        <w:rPr>
          <w:rFonts w:ascii="Times New Roman" w:hAnsi="Times New Roman" w:cs="Times New Roman"/>
        </w:rPr>
        <w:t>Опасность  -</w:t>
      </w:r>
      <w:r>
        <w:rPr>
          <w:rFonts w:ascii="Times New Roman" w:hAnsi="Times New Roman" w:cs="Times New Roman"/>
        </w:rPr>
        <w:tab/>
        <w:t xml:space="preserve">1. </w:t>
      </w:r>
      <w:r w:rsidRPr="007D73F7">
        <w:rPr>
          <w:rFonts w:ascii="Times New Roman" w:hAnsi="Times New Roman" w:cs="Times New Roman"/>
        </w:rPr>
        <w:t>Потенциальная возможность возникновения процессов или явлений, способных вызвать поражение людей, наносить материальный ущерб и разрушительно воздействовать на окружающую атмосферу.</w:t>
      </w:r>
      <w:r>
        <w:rPr>
          <w:rFonts w:ascii="Times New Roman" w:hAnsi="Times New Roman" w:cs="Times New Roman"/>
        </w:rPr>
        <w:t xml:space="preserve"> (</w:t>
      </w:r>
      <w:r w:rsidRPr="007D73F7">
        <w:rPr>
          <w:rFonts w:ascii="Times New Roman" w:hAnsi="Times New Roman" w:cs="Times New Roman"/>
        </w:rPr>
        <w:t xml:space="preserve">ГОСТ </w:t>
      </w:r>
      <w:proofErr w:type="gramStart"/>
      <w:r w:rsidRPr="007D73F7">
        <w:rPr>
          <w:rFonts w:ascii="Times New Roman" w:hAnsi="Times New Roman" w:cs="Times New Roman"/>
        </w:rPr>
        <w:t>Р</w:t>
      </w:r>
      <w:proofErr w:type="gramEnd"/>
      <w:r w:rsidRPr="007D73F7">
        <w:rPr>
          <w:rFonts w:ascii="Times New Roman" w:hAnsi="Times New Roman" w:cs="Times New Roman"/>
        </w:rPr>
        <w:t xml:space="preserve"> 12.3.047-98 Система стандартов безопасности труда. Пожарная безопасность технологических процессов. Об</w:t>
      </w:r>
      <w:r>
        <w:rPr>
          <w:rFonts w:ascii="Times New Roman" w:hAnsi="Times New Roman" w:cs="Times New Roman"/>
        </w:rPr>
        <w:t xml:space="preserve">щие требования. </w:t>
      </w:r>
      <w:proofErr w:type="gramStart"/>
      <w:r>
        <w:rPr>
          <w:rFonts w:ascii="Times New Roman" w:hAnsi="Times New Roman" w:cs="Times New Roman"/>
        </w:rPr>
        <w:t>Методы контроля).</w:t>
      </w:r>
      <w:proofErr w:type="gramEnd"/>
    </w:p>
    <w:p w:rsidR="007D73F7" w:rsidRPr="00216A04" w:rsidRDefault="007D73F7" w:rsidP="007D73F7">
      <w:pPr>
        <w:pStyle w:val="ConsPlusNormal"/>
        <w:ind w:firstLine="568"/>
        <w:jc w:val="both"/>
        <w:rPr>
          <w:rFonts w:ascii="Times New Roman" w:hAnsi="Times New Roman" w:cs="Times New Roman"/>
        </w:rPr>
      </w:pPr>
      <w:r>
        <w:rPr>
          <w:rFonts w:ascii="Times New Roman" w:hAnsi="Times New Roman" w:cs="Times New Roman"/>
        </w:rPr>
        <w:t xml:space="preserve">                  -    2</w:t>
      </w:r>
      <w:r w:rsidRPr="007D73F7">
        <w:rPr>
          <w:rFonts w:ascii="Times New Roman" w:hAnsi="Times New Roman" w:cs="Times New Roman"/>
        </w:rPr>
        <w:t>. Потенциальный источник возникновения ущерба. Термин "опасность" может быть конкретизирован в части определения природы опасности или вида ожидаемого ущерба (например, опасность электрического шока, опасность разрушения, травматическая опасность, токсическая опасность, опасность пожара, опасность утонуть)</w:t>
      </w:r>
      <w:r>
        <w:rPr>
          <w:rFonts w:ascii="Times New Roman" w:hAnsi="Times New Roman" w:cs="Times New Roman"/>
        </w:rPr>
        <w:t xml:space="preserve"> (</w:t>
      </w:r>
      <w:r w:rsidRPr="007D73F7">
        <w:rPr>
          <w:rFonts w:ascii="Times New Roman" w:hAnsi="Times New Roman" w:cs="Times New Roman"/>
        </w:rPr>
        <w:t xml:space="preserve">ГОСТ </w:t>
      </w:r>
      <w:proofErr w:type="gramStart"/>
      <w:r w:rsidRPr="007D73F7">
        <w:rPr>
          <w:rFonts w:ascii="Times New Roman" w:hAnsi="Times New Roman" w:cs="Times New Roman"/>
        </w:rPr>
        <w:t>Р</w:t>
      </w:r>
      <w:proofErr w:type="gramEnd"/>
      <w:r w:rsidRPr="007D73F7">
        <w:rPr>
          <w:rFonts w:ascii="Times New Roman" w:hAnsi="Times New Roman" w:cs="Times New Roman"/>
        </w:rPr>
        <w:t xml:space="preserve"> 51898-2002 Аспекты безопасности. </w:t>
      </w:r>
      <w:proofErr w:type="gramStart"/>
      <w:r w:rsidRPr="007D73F7">
        <w:rPr>
          <w:rFonts w:ascii="Times New Roman" w:hAnsi="Times New Roman" w:cs="Times New Roman"/>
        </w:rPr>
        <w:t>Правила включения в стандарты</w:t>
      </w:r>
      <w:r>
        <w:rPr>
          <w:rFonts w:ascii="Times New Roman" w:hAnsi="Times New Roman" w:cs="Times New Roman"/>
        </w:rPr>
        <w:t>).</w:t>
      </w:r>
      <w:proofErr w:type="gramEnd"/>
    </w:p>
    <w:p w:rsidR="00167B40" w:rsidRPr="00216A04" w:rsidRDefault="00167B40" w:rsidP="00216A04">
      <w:pPr>
        <w:pStyle w:val="ConsPlusNormal"/>
        <w:ind w:firstLine="568"/>
        <w:jc w:val="both"/>
        <w:rPr>
          <w:rFonts w:ascii="Times New Roman" w:hAnsi="Times New Roman" w:cs="Times New Roman"/>
        </w:rPr>
      </w:pPr>
      <w:r w:rsidRPr="00216A04">
        <w:rPr>
          <w:rFonts w:ascii="Times New Roman" w:hAnsi="Times New Roman" w:cs="Times New Roman"/>
        </w:rPr>
        <w:t>Опытный работник - работник, стаж которого по испытаниям электрооборудования составляет не менее года, под контролем которого производитель работ, занятый испытаниями электрооборудования, а также работники, проводящие испытания единолично с использованием стационарных испытательных установок, должны пройти месячную стажировку (пункт 39.1).</w:t>
      </w:r>
    </w:p>
    <w:p w:rsidR="00183B9A" w:rsidRDefault="00183B9A"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Оперативный журнал - документе, в котором в хронологическом порядке оформляются события и действия по изменению эксплуатационного состояния оборудования электроустановок, выданные (полученные) команды, распоряжения, разрешения, выполнение работ по нарядам, распоряжениям, в порядке текущей эксплуатации, приемка и сдача смены (дежурства) (пункт 6.6).</w:t>
      </w:r>
      <w:proofErr w:type="gramEnd"/>
    </w:p>
    <w:p w:rsidR="00E74DBA" w:rsidRPr="00E94327" w:rsidRDefault="00E74DBA" w:rsidP="00E74DBA">
      <w:pPr>
        <w:pStyle w:val="ConsPlusNormal"/>
        <w:ind w:firstLine="568"/>
        <w:jc w:val="both"/>
        <w:rPr>
          <w:rFonts w:ascii="Times New Roman" w:hAnsi="Times New Roman" w:cs="Times New Roman"/>
        </w:rPr>
      </w:pPr>
      <w:r w:rsidRPr="00E94327">
        <w:rPr>
          <w:rFonts w:ascii="Times New Roman" w:hAnsi="Times New Roman" w:cs="Times New Roman"/>
        </w:rPr>
        <w:t>Оперативно - ремонтная бригада (ОРБ) - ремонтная бригада, состоящая из двух или более работников (электромонтеров, монтеров), одному или нескольким из которых представлено право выполнения оперативных переключений в электроустановках закрепленной зоны (Российская</w:t>
      </w:r>
      <w:r w:rsidR="002C63F2" w:rsidRPr="00E94327">
        <w:rPr>
          <w:rFonts w:ascii="Times New Roman" w:hAnsi="Times New Roman" w:cs="Times New Roman"/>
        </w:rPr>
        <w:t xml:space="preserve"> энциклопедия по охране труда, в </w:t>
      </w:r>
      <w:r w:rsidRPr="00E94327">
        <w:rPr>
          <w:rFonts w:ascii="Times New Roman" w:hAnsi="Times New Roman" w:cs="Times New Roman"/>
        </w:rPr>
        <w:t xml:space="preserve"> 3</w:t>
      </w:r>
      <w:r w:rsidR="002C63F2" w:rsidRPr="00E94327">
        <w:rPr>
          <w:rFonts w:ascii="Times New Roman" w:hAnsi="Times New Roman" w:cs="Times New Roman"/>
        </w:rPr>
        <w:t>-х</w:t>
      </w:r>
      <w:r w:rsidRPr="00E94327">
        <w:rPr>
          <w:rFonts w:ascii="Times New Roman" w:hAnsi="Times New Roman" w:cs="Times New Roman"/>
        </w:rPr>
        <w:t xml:space="preserve"> т</w:t>
      </w:r>
      <w:r w:rsidR="002C63F2" w:rsidRPr="00E94327">
        <w:rPr>
          <w:rFonts w:ascii="Times New Roman" w:hAnsi="Times New Roman" w:cs="Times New Roman"/>
        </w:rPr>
        <w:t>омах</w:t>
      </w:r>
      <w:r w:rsidRPr="00E94327">
        <w:rPr>
          <w:rFonts w:ascii="Times New Roman" w:hAnsi="Times New Roman" w:cs="Times New Roman"/>
        </w:rPr>
        <w:t xml:space="preserve"> - М.: Изд-во НЦ ЭНАС, 2006).</w:t>
      </w:r>
    </w:p>
    <w:p w:rsidR="00160AFF" w:rsidRPr="00216A04" w:rsidRDefault="00160AFF"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Оперативные руководители - персонал, осуществляющий оперативное руководство в смене работой закрепленных за ним объектов (единой, объединенных энергосистем, энергосистемы, электрических сетей, тепловых сетей, электростанции, </w:t>
      </w:r>
      <w:proofErr w:type="spellStart"/>
      <w:r w:rsidRPr="00216A04">
        <w:rPr>
          <w:rFonts w:ascii="Times New Roman" w:hAnsi="Times New Roman" w:cs="Times New Roman"/>
        </w:rPr>
        <w:t>энергообъекта</w:t>
      </w:r>
      <w:proofErr w:type="spellEnd"/>
      <w:r w:rsidRPr="00216A04">
        <w:rPr>
          <w:rFonts w:ascii="Times New Roman" w:hAnsi="Times New Roman" w:cs="Times New Roman"/>
        </w:rPr>
        <w:t>) и подчиненного ему персонала</w:t>
      </w:r>
      <w:r w:rsidR="008344E4" w:rsidRPr="00216A04">
        <w:rPr>
          <w:rFonts w:ascii="Times New Roman" w:hAnsi="Times New Roman" w:cs="Times New Roman"/>
        </w:rPr>
        <w:t xml:space="preserve"> (Правила технической эксплуатации электрических станций и сетей РФ, приказ Минэнерго РФ от 19.06.2003 N 229).</w:t>
      </w:r>
    </w:p>
    <w:p w:rsidR="00740D23" w:rsidRDefault="00740D23"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Оперативное  обслуживание </w:t>
      </w:r>
      <w:r w:rsidR="00322FF1" w:rsidRPr="00216A04">
        <w:rPr>
          <w:rFonts w:ascii="Times New Roman" w:hAnsi="Times New Roman" w:cs="Times New Roman"/>
        </w:rPr>
        <w:t>электроустановки - к</w:t>
      </w:r>
      <w:r w:rsidRPr="00216A04">
        <w:rPr>
          <w:rFonts w:ascii="Times New Roman" w:hAnsi="Times New Roman" w:cs="Times New Roman"/>
        </w:rPr>
        <w:t>омплекс работ</w:t>
      </w:r>
      <w:r w:rsidR="00322FF1" w:rsidRPr="00216A04">
        <w:rPr>
          <w:rFonts w:ascii="Times New Roman" w:hAnsi="Times New Roman" w:cs="Times New Roman"/>
        </w:rPr>
        <w:t xml:space="preserve"> по ведению требуемого  режима </w:t>
      </w:r>
      <w:r w:rsidRPr="00216A04">
        <w:rPr>
          <w:rFonts w:ascii="Times New Roman" w:hAnsi="Times New Roman" w:cs="Times New Roman"/>
        </w:rPr>
        <w:t>работы     эле</w:t>
      </w:r>
      <w:r w:rsidR="00322FF1" w:rsidRPr="00216A04">
        <w:rPr>
          <w:rFonts w:ascii="Times New Roman" w:hAnsi="Times New Roman" w:cs="Times New Roman"/>
        </w:rPr>
        <w:t xml:space="preserve">ктроустановки; производству </w:t>
      </w:r>
      <w:r w:rsidRPr="00216A04">
        <w:rPr>
          <w:rFonts w:ascii="Times New Roman" w:hAnsi="Times New Roman" w:cs="Times New Roman"/>
        </w:rPr>
        <w:t xml:space="preserve">переключений, </w:t>
      </w:r>
      <w:r w:rsidR="00E00148" w:rsidRPr="00216A04">
        <w:rPr>
          <w:rFonts w:ascii="Times New Roman" w:hAnsi="Times New Roman" w:cs="Times New Roman"/>
        </w:rPr>
        <w:t xml:space="preserve">    осмотров      оборудования; </w:t>
      </w:r>
      <w:r w:rsidRPr="00216A04">
        <w:rPr>
          <w:rFonts w:ascii="Times New Roman" w:hAnsi="Times New Roman" w:cs="Times New Roman"/>
        </w:rPr>
        <w:t>подготовке к произв</w:t>
      </w:r>
      <w:r w:rsidR="00E00148" w:rsidRPr="00216A04">
        <w:rPr>
          <w:rFonts w:ascii="Times New Roman" w:hAnsi="Times New Roman" w:cs="Times New Roman"/>
        </w:rPr>
        <w:t xml:space="preserve">одству ремонта (подготовке </w:t>
      </w:r>
      <w:r w:rsidRPr="00216A04">
        <w:rPr>
          <w:rFonts w:ascii="Times New Roman" w:hAnsi="Times New Roman" w:cs="Times New Roman"/>
        </w:rPr>
        <w:t>рабочего   мес</w:t>
      </w:r>
      <w:r w:rsidR="00E00148" w:rsidRPr="00216A04">
        <w:rPr>
          <w:rFonts w:ascii="Times New Roman" w:hAnsi="Times New Roman" w:cs="Times New Roman"/>
        </w:rPr>
        <w:t>та,   допуску);    техническому</w:t>
      </w:r>
      <w:r w:rsidRPr="00216A04">
        <w:rPr>
          <w:rFonts w:ascii="Times New Roman" w:hAnsi="Times New Roman" w:cs="Times New Roman"/>
        </w:rPr>
        <w:t xml:space="preserve"> обслуживанию  </w:t>
      </w:r>
      <w:r w:rsidR="00E00148" w:rsidRPr="00216A04">
        <w:rPr>
          <w:rFonts w:ascii="Times New Roman" w:hAnsi="Times New Roman" w:cs="Times New Roman"/>
        </w:rPr>
        <w:t xml:space="preserve">оборудования,  предусмотренному </w:t>
      </w:r>
      <w:r w:rsidRPr="00216A04">
        <w:rPr>
          <w:rFonts w:ascii="Times New Roman" w:hAnsi="Times New Roman" w:cs="Times New Roman"/>
        </w:rPr>
        <w:t>должностными и</w:t>
      </w:r>
      <w:r w:rsidR="00E00148" w:rsidRPr="00216A04">
        <w:rPr>
          <w:rFonts w:ascii="Times New Roman" w:hAnsi="Times New Roman" w:cs="Times New Roman"/>
        </w:rPr>
        <w:t xml:space="preserve"> производственными инструкциями </w:t>
      </w:r>
      <w:r w:rsidRPr="00216A04">
        <w:rPr>
          <w:rFonts w:ascii="Times New Roman" w:hAnsi="Times New Roman" w:cs="Times New Roman"/>
        </w:rPr>
        <w:t>оперативного персонала</w:t>
      </w:r>
      <w:r w:rsidR="00515042" w:rsidRPr="00216A04">
        <w:rPr>
          <w:rFonts w:ascii="Times New Roman" w:hAnsi="Times New Roman" w:cs="Times New Roman"/>
        </w:rPr>
        <w:t xml:space="preserve"> (определение из ПОТРМ-016-2001; в настоящих Правилах данное определение отсутствует).</w:t>
      </w:r>
    </w:p>
    <w:p w:rsidR="00EA14B5" w:rsidRPr="00216A04" w:rsidRDefault="00EA14B5"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Организация - компания, фирма, проект, предприятие, учреждение, завод, фабрика, объединение, орган власти, общественный институт или ассоциация и т.п., либо их части, входящие или не входящие в их состав, различных форм собственности, которые имеют собственные функции и управление (</w:t>
      </w:r>
      <w:r w:rsidRPr="00216A04">
        <w:rPr>
          <w:rFonts w:ascii="Times New Roman" w:hAnsi="Times New Roman" w:cs="Times New Roman"/>
        </w:rPr>
        <w:tab/>
        <w:t>ГОСТ 12.0.230-2007).</w:t>
      </w:r>
      <w:proofErr w:type="gramEnd"/>
    </w:p>
    <w:p w:rsidR="00740D23" w:rsidRPr="00216A04" w:rsidRDefault="00515042"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 Осмотр - в</w:t>
      </w:r>
      <w:r w:rsidR="00740D23" w:rsidRPr="00216A04">
        <w:rPr>
          <w:rFonts w:ascii="Times New Roman" w:hAnsi="Times New Roman" w:cs="Times New Roman"/>
        </w:rPr>
        <w:t>изуальное обс</w:t>
      </w:r>
      <w:r w:rsidRPr="00216A04">
        <w:rPr>
          <w:rFonts w:ascii="Times New Roman" w:hAnsi="Times New Roman" w:cs="Times New Roman"/>
        </w:rPr>
        <w:t xml:space="preserve">ледование  электрооборудования, </w:t>
      </w:r>
      <w:r w:rsidR="00740D23" w:rsidRPr="00216A04">
        <w:rPr>
          <w:rFonts w:ascii="Times New Roman" w:hAnsi="Times New Roman" w:cs="Times New Roman"/>
        </w:rPr>
        <w:t>зданий и сооружений, электроустановок</w:t>
      </w:r>
      <w:r w:rsidRPr="00216A04">
        <w:rPr>
          <w:rFonts w:ascii="Times New Roman" w:hAnsi="Times New Roman" w:cs="Times New Roman"/>
        </w:rPr>
        <w:t xml:space="preserve"> (определение из ПОТРМ-016-2001; в настоящих Правилах данное определение отсутствует).</w:t>
      </w:r>
    </w:p>
    <w:p w:rsidR="005E571F" w:rsidRDefault="005E571F" w:rsidP="00216A04">
      <w:pPr>
        <w:pStyle w:val="ConsPlusNormal"/>
        <w:jc w:val="both"/>
        <w:rPr>
          <w:rFonts w:ascii="Times New Roman" w:hAnsi="Times New Roman"/>
        </w:rPr>
      </w:pPr>
      <w:r w:rsidRPr="00216A04">
        <w:rPr>
          <w:rFonts w:ascii="Times New Roman" w:hAnsi="Times New Roman" w:cs="Times New Roman"/>
        </w:rPr>
        <w:t xml:space="preserve">           Осмотр</w:t>
      </w:r>
      <w:r w:rsidRPr="00216A04">
        <w:t xml:space="preserve"> </w:t>
      </w:r>
      <w:r w:rsidRPr="00216A04">
        <w:rPr>
          <w:rFonts w:ascii="Times New Roman" w:hAnsi="Times New Roman" w:cs="Times New Roman"/>
        </w:rPr>
        <w:t>технический - контроль, осуществляемый в основном при помощи органов чувств и, в случае необходимости, средств контроля, номенклатура которых установлена соответствующей документацией (ГОСТ 16504-81)</w:t>
      </w:r>
      <w:r w:rsidRPr="00216A04">
        <w:t xml:space="preserve"> </w:t>
      </w:r>
      <w:r w:rsidRPr="00216A04">
        <w:rPr>
          <w:rFonts w:ascii="Times New Roman" w:hAnsi="Times New Roman"/>
        </w:rPr>
        <w:t>(п.4.2  приложения №1 СО 34.04.181-2003 «Правила организации технического обслуживания и ремонта оборудования, зданий и сооружений электростанций и сетей»).</w:t>
      </w:r>
    </w:p>
    <w:p w:rsidR="005815F9" w:rsidRPr="00216A04" w:rsidRDefault="005815F9" w:rsidP="00216A04">
      <w:pPr>
        <w:pStyle w:val="ConsPlusNormal"/>
        <w:ind w:firstLine="568"/>
        <w:jc w:val="both"/>
        <w:rPr>
          <w:rFonts w:ascii="Times New Roman" w:hAnsi="Times New Roman" w:cs="Times New Roman"/>
        </w:rPr>
      </w:pPr>
      <w:r w:rsidRPr="00216A04">
        <w:rPr>
          <w:rFonts w:ascii="Times New Roman" w:hAnsi="Times New Roman" w:cs="Times New Roman"/>
        </w:rPr>
        <w:t>Ответственный за электрохозяйство - работник из числа административно-технического персонала, на которого возложены обязанности по организации безопасного обслуживания электроустановок в соответствии с действующими правилами и нормативно-техническими документами (пункт 8.1).</w:t>
      </w:r>
    </w:p>
    <w:p w:rsidR="00B65980" w:rsidRDefault="00B65980" w:rsidP="00216A04">
      <w:pPr>
        <w:pStyle w:val="ConsPlusNormal"/>
        <w:ind w:firstLine="540"/>
        <w:jc w:val="both"/>
        <w:rPr>
          <w:rFonts w:ascii="Times New Roman" w:hAnsi="Times New Roman" w:cs="Times New Roman"/>
        </w:rPr>
      </w:pPr>
      <w:r w:rsidRPr="00216A04">
        <w:rPr>
          <w:rFonts w:ascii="Times New Roman" w:hAnsi="Times New Roman" w:cs="Times New Roman"/>
        </w:rPr>
        <w:t xml:space="preserve">Ответственный руководитель работ </w:t>
      </w:r>
      <w:r w:rsidR="005815F9" w:rsidRPr="00216A04">
        <w:rPr>
          <w:rFonts w:ascii="Times New Roman" w:hAnsi="Times New Roman" w:cs="Times New Roman"/>
        </w:rPr>
        <w:t>-</w:t>
      </w:r>
      <w:r w:rsidRPr="00216A04">
        <w:rPr>
          <w:rFonts w:ascii="Times New Roman" w:hAnsi="Times New Roman" w:cs="Times New Roman"/>
        </w:rPr>
        <w:t xml:space="preserve"> работник</w:t>
      </w:r>
      <w:r w:rsidR="00F54E9F" w:rsidRPr="00216A04">
        <w:rPr>
          <w:rFonts w:ascii="Times New Roman" w:hAnsi="Times New Roman" w:cs="Times New Roman"/>
        </w:rPr>
        <w:t>и</w:t>
      </w:r>
      <w:r w:rsidRPr="00216A04">
        <w:rPr>
          <w:rFonts w:ascii="Times New Roman" w:hAnsi="Times New Roman" w:cs="Times New Roman"/>
        </w:rPr>
        <w:t xml:space="preserve"> из числа административн</w:t>
      </w:r>
      <w:r w:rsidR="005815F9" w:rsidRPr="00216A04">
        <w:rPr>
          <w:rFonts w:ascii="Times New Roman" w:hAnsi="Times New Roman" w:cs="Times New Roman"/>
        </w:rPr>
        <w:t>о-технического персонала</w:t>
      </w:r>
      <w:r w:rsidRPr="00216A04">
        <w:rPr>
          <w:rFonts w:ascii="Times New Roman" w:hAnsi="Times New Roman" w:cs="Times New Roman"/>
        </w:rPr>
        <w:t xml:space="preserve"> </w:t>
      </w:r>
      <w:r w:rsidR="005815F9" w:rsidRPr="00216A04">
        <w:rPr>
          <w:rFonts w:ascii="Times New Roman" w:hAnsi="Times New Roman" w:cs="Times New Roman"/>
        </w:rPr>
        <w:t xml:space="preserve">в электроустановках напряжением выше 1000В, </w:t>
      </w:r>
      <w:r w:rsidRPr="00216A04">
        <w:rPr>
          <w:rFonts w:ascii="Times New Roman" w:hAnsi="Times New Roman" w:cs="Times New Roman"/>
        </w:rPr>
        <w:t>имеющий группу V</w:t>
      </w:r>
      <w:r w:rsidR="004C196F" w:rsidRPr="00216A04">
        <w:rPr>
          <w:rFonts w:ascii="Times New Roman" w:hAnsi="Times New Roman" w:cs="Times New Roman"/>
        </w:rPr>
        <w:t>, или работник</w:t>
      </w:r>
      <w:r w:rsidR="00C70A9A" w:rsidRPr="00216A04">
        <w:rPr>
          <w:rFonts w:ascii="Times New Roman" w:hAnsi="Times New Roman" w:cs="Times New Roman"/>
        </w:rPr>
        <w:t xml:space="preserve">, имеющий </w:t>
      </w:r>
      <w:r w:rsidRPr="00216A04">
        <w:rPr>
          <w:rFonts w:ascii="Times New Roman" w:hAnsi="Times New Roman" w:cs="Times New Roman"/>
        </w:rPr>
        <w:t>группу IV - в электроус</w:t>
      </w:r>
      <w:r w:rsidR="00AC14F7" w:rsidRPr="00216A04">
        <w:rPr>
          <w:rFonts w:ascii="Times New Roman" w:hAnsi="Times New Roman" w:cs="Times New Roman"/>
        </w:rPr>
        <w:t>тановках напряжением до 1000</w:t>
      </w:r>
      <w:proofErr w:type="gramStart"/>
      <w:r w:rsidR="00AC14F7" w:rsidRPr="00216A04">
        <w:rPr>
          <w:rFonts w:ascii="Times New Roman" w:hAnsi="Times New Roman" w:cs="Times New Roman"/>
        </w:rPr>
        <w:t xml:space="preserve"> В</w:t>
      </w:r>
      <w:proofErr w:type="gramEnd"/>
      <w:r w:rsidR="00AC14F7" w:rsidRPr="00216A04">
        <w:rPr>
          <w:rFonts w:ascii="Times New Roman" w:hAnsi="Times New Roman" w:cs="Times New Roman"/>
        </w:rPr>
        <w:t xml:space="preserve"> </w:t>
      </w:r>
      <w:r w:rsidRPr="00216A04">
        <w:rPr>
          <w:rFonts w:ascii="Times New Roman" w:hAnsi="Times New Roman" w:cs="Times New Roman"/>
        </w:rPr>
        <w:t>(пункт 5.7).</w:t>
      </w:r>
    </w:p>
    <w:p w:rsidR="00DB4770" w:rsidRPr="00E94327" w:rsidRDefault="00DB4770" w:rsidP="00DB4770">
      <w:pPr>
        <w:pStyle w:val="ConsPlusNormal"/>
        <w:ind w:firstLine="568"/>
        <w:jc w:val="both"/>
        <w:rPr>
          <w:rFonts w:ascii="Times New Roman" w:hAnsi="Times New Roman" w:cs="Times New Roman"/>
        </w:rPr>
      </w:pPr>
      <w:r w:rsidRPr="00E94327">
        <w:rPr>
          <w:rFonts w:ascii="Times New Roman" w:hAnsi="Times New Roman" w:cs="Times New Roman"/>
        </w:rPr>
        <w:t>Отделитель - короткозамыкатель — система (комбинация) из отделителя и короткозамыкателя, представляющая собой альтернативу высоковольтному выключателю.</w:t>
      </w:r>
      <w:r w:rsidRPr="00E94327">
        <w:t xml:space="preserve"> </w:t>
      </w:r>
      <w:r w:rsidRPr="00E94327">
        <w:rPr>
          <w:rFonts w:ascii="Times New Roman" w:hAnsi="Times New Roman" w:cs="Times New Roman"/>
        </w:rPr>
        <w:t xml:space="preserve">При возникновении аварийной ситуации внутри защищаемой зоны обычно защищаемым элементом является силовой трансформатор и срабатывании релейной защиты (в частности газового реле трансформатора) подаётся сигнал на включение короткозамыкателя на напряжение и создание искусственного короткого замыкания в сети, на которую реагирует защита на головном высоковольтном выключателе. Последний срабатывает и отключает фидер, обесточивая всех потребителей от данного выключателя. За время </w:t>
      </w:r>
      <w:proofErr w:type="spellStart"/>
      <w:r w:rsidRPr="00E94327">
        <w:rPr>
          <w:rFonts w:ascii="Times New Roman" w:hAnsi="Times New Roman" w:cs="Times New Roman"/>
        </w:rPr>
        <w:t>бестоковой</w:t>
      </w:r>
      <w:proofErr w:type="spellEnd"/>
      <w:r w:rsidRPr="00E94327">
        <w:rPr>
          <w:rFonts w:ascii="Times New Roman" w:hAnsi="Times New Roman" w:cs="Times New Roman"/>
        </w:rPr>
        <w:t xml:space="preserve"> паузы АПВ отключается отделитель, который находится в паре с соответствующим сработавшим короткозамыкателем. Для исключения разрыва отделителя под током имеется специальная блокировка в виде трансформаторов тока в цепи короткозамыкателя на землю и исполнительного элемента (обычно электромагнита, препятствующего срыва собачки с защёлки). При повторной подаче питания от головного выключателя повреждённый участок цепи будет отключен отделителем.</w:t>
      </w:r>
    </w:p>
    <w:p w:rsidR="00D3057A" w:rsidRPr="00E94327" w:rsidRDefault="00D3057A" w:rsidP="00DB4770">
      <w:pPr>
        <w:pStyle w:val="ConsPlusNormal"/>
        <w:ind w:firstLine="568"/>
        <w:jc w:val="both"/>
        <w:rPr>
          <w:rFonts w:ascii="Times New Roman" w:hAnsi="Times New Roman" w:cs="Times New Roman"/>
        </w:rPr>
      </w:pPr>
      <w:r w:rsidRPr="00E94327">
        <w:rPr>
          <w:rFonts w:ascii="Times New Roman" w:hAnsi="Times New Roman" w:cs="Times New Roman"/>
        </w:rPr>
        <w:t>Дополнительно смотрите выше пояснения к определению «короткозамыкатель».</w:t>
      </w:r>
    </w:p>
    <w:p w:rsidR="00D3057A" w:rsidRDefault="00D3057A" w:rsidP="00DB4770">
      <w:pPr>
        <w:pStyle w:val="ConsPlusNormal"/>
        <w:ind w:firstLine="568"/>
        <w:jc w:val="both"/>
        <w:rPr>
          <w:rFonts w:ascii="Times New Roman" w:hAnsi="Times New Roman" w:cs="Times New Roman"/>
          <w:color w:val="C00000"/>
        </w:rPr>
      </w:pPr>
    </w:p>
    <w:p w:rsidR="00DB4770" w:rsidRPr="000B269C" w:rsidRDefault="00602A8C" w:rsidP="000B269C">
      <w:pPr>
        <w:pStyle w:val="ConsPlusNormal"/>
        <w:ind w:firstLine="540"/>
        <w:jc w:val="center"/>
        <w:rPr>
          <w:rFonts w:ascii="Times New Roman" w:hAnsi="Times New Roman" w:cs="Times New Roman"/>
          <w:i/>
          <w:sz w:val="18"/>
          <w:szCs w:val="18"/>
        </w:rPr>
      </w:pPr>
      <w:r>
        <w:rPr>
          <w:noProof/>
        </w:rPr>
        <w:lastRenderedPageBreak/>
        <w:drawing>
          <wp:inline distT="0" distB="0" distL="0" distR="0" wp14:anchorId="6BB0FD1C" wp14:editId="796664F7">
            <wp:extent cx="2293620" cy="2910840"/>
            <wp:effectExtent l="0" t="0" r="0" b="381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106"/>
                    <a:stretch>
                      <a:fillRect/>
                    </a:stretch>
                  </pic:blipFill>
                  <pic:spPr>
                    <a:xfrm>
                      <a:off x="0" y="0"/>
                      <a:ext cx="2293620" cy="2910840"/>
                    </a:xfrm>
                    <a:prstGeom prst="rect">
                      <a:avLst/>
                    </a:prstGeom>
                  </pic:spPr>
                </pic:pic>
              </a:graphicData>
            </a:graphic>
          </wp:inline>
        </w:drawing>
      </w:r>
    </w:p>
    <w:p w:rsidR="000B269C" w:rsidRPr="000B269C" w:rsidRDefault="000B269C" w:rsidP="000B269C">
      <w:pPr>
        <w:pStyle w:val="ConsPlusNormal"/>
        <w:ind w:firstLine="540"/>
        <w:jc w:val="center"/>
        <w:rPr>
          <w:rFonts w:ascii="Times New Roman" w:hAnsi="Times New Roman" w:cs="Times New Roman"/>
          <w:i/>
          <w:sz w:val="18"/>
          <w:szCs w:val="18"/>
        </w:rPr>
      </w:pPr>
      <w:r w:rsidRPr="000B269C">
        <w:rPr>
          <w:rFonts w:ascii="Times New Roman" w:hAnsi="Times New Roman" w:cs="Times New Roman"/>
          <w:i/>
          <w:sz w:val="18"/>
          <w:szCs w:val="18"/>
        </w:rPr>
        <w:t xml:space="preserve">Рис. Короткозамыкатель </w:t>
      </w:r>
      <w:proofErr w:type="gramStart"/>
      <w:r w:rsidRPr="000B269C">
        <w:rPr>
          <w:rFonts w:ascii="Times New Roman" w:hAnsi="Times New Roman" w:cs="Times New Roman"/>
          <w:i/>
          <w:sz w:val="18"/>
          <w:szCs w:val="18"/>
        </w:rPr>
        <w:t>КЗ</w:t>
      </w:r>
      <w:proofErr w:type="gramEnd"/>
      <w:r w:rsidRPr="000B269C">
        <w:rPr>
          <w:rFonts w:ascii="Times New Roman" w:hAnsi="Times New Roman" w:cs="Times New Roman"/>
          <w:i/>
          <w:sz w:val="18"/>
          <w:szCs w:val="18"/>
        </w:rPr>
        <w:t xml:space="preserve"> – 110М</w:t>
      </w:r>
    </w:p>
    <w:p w:rsidR="000B269C" w:rsidRDefault="000B269C" w:rsidP="00216A04">
      <w:pPr>
        <w:pStyle w:val="ConsPlusNormal"/>
        <w:ind w:firstLine="568"/>
        <w:jc w:val="both"/>
        <w:rPr>
          <w:rFonts w:ascii="Times New Roman" w:hAnsi="Times New Roman" w:cs="Times New Roman"/>
        </w:rPr>
      </w:pPr>
    </w:p>
    <w:p w:rsidR="005D3B22" w:rsidRPr="005D3B22" w:rsidRDefault="005D3B22" w:rsidP="005D3B22">
      <w:pPr>
        <w:pStyle w:val="a7"/>
        <w:ind w:firstLine="567"/>
        <w:rPr>
          <w:color w:val="0000CC"/>
        </w:rPr>
      </w:pPr>
      <w:r w:rsidRPr="005D3B22">
        <w:rPr>
          <w:rFonts w:ascii="Times New Roman" w:hAnsi="Times New Roman"/>
          <w:color w:val="0000CC"/>
          <w:sz w:val="20"/>
          <w:szCs w:val="20"/>
        </w:rPr>
        <w:t>Распределительное   устройство открытое (ОРУ) - распределительное  устройство,  где  все  или основное оборудование расположено на открытом воздухе (пункт 3.4)</w:t>
      </w:r>
      <w:r w:rsidRPr="005D3B22">
        <w:rPr>
          <w:color w:val="0000CC"/>
        </w:rPr>
        <w:t xml:space="preserve">. </w:t>
      </w:r>
    </w:p>
    <w:p w:rsidR="005D3B22" w:rsidRPr="005D3B22" w:rsidRDefault="005D3B22" w:rsidP="005D3B22">
      <w:pPr>
        <w:pStyle w:val="ConsPlusNormal"/>
        <w:ind w:firstLine="568"/>
        <w:jc w:val="both"/>
        <w:rPr>
          <w:rFonts w:ascii="Times New Roman" w:hAnsi="Times New Roman" w:cs="Times New Roman"/>
          <w:b/>
        </w:rPr>
      </w:pPr>
      <w:proofErr w:type="gramStart"/>
      <w:r w:rsidRPr="005D3B22">
        <w:rPr>
          <w:rFonts w:ascii="Times New Roman" w:hAnsi="Times New Roman" w:cs="Times New Roman"/>
        </w:rPr>
        <w:t>Открытое рас</w:t>
      </w:r>
      <w:r>
        <w:rPr>
          <w:rFonts w:ascii="Times New Roman" w:hAnsi="Times New Roman" w:cs="Times New Roman"/>
        </w:rPr>
        <w:t>пределительное устройство (ОРУ) - э</w:t>
      </w:r>
      <w:r w:rsidRPr="005D3B22">
        <w:rPr>
          <w:rFonts w:ascii="Times New Roman" w:hAnsi="Times New Roman" w:cs="Times New Roman"/>
        </w:rPr>
        <w:t xml:space="preserve">лектрическое распределительное устройство, оборудование которого </w:t>
      </w:r>
      <w:r>
        <w:rPr>
          <w:rFonts w:ascii="Times New Roman" w:hAnsi="Times New Roman" w:cs="Times New Roman"/>
        </w:rPr>
        <w:t>расположено на открытом воздухе (</w:t>
      </w:r>
      <w:r w:rsidRPr="005D3B22">
        <w:rPr>
          <w:rFonts w:ascii="Times New Roman" w:hAnsi="Times New Roman" w:cs="Times New Roman"/>
        </w:rPr>
        <w:t>ГОСТ 24291-90 «Электрическая часть электростанций и электрическ</w:t>
      </w:r>
      <w:r>
        <w:rPr>
          <w:rFonts w:ascii="Times New Roman" w:hAnsi="Times New Roman" w:cs="Times New Roman"/>
        </w:rPr>
        <w:t>ой сети.</w:t>
      </w:r>
      <w:proofErr w:type="gramEnd"/>
      <w:r>
        <w:rPr>
          <w:rFonts w:ascii="Times New Roman" w:hAnsi="Times New Roman" w:cs="Times New Roman"/>
        </w:rPr>
        <w:t xml:space="preserve"> </w:t>
      </w:r>
      <w:proofErr w:type="gramStart"/>
      <w:r>
        <w:rPr>
          <w:rFonts w:ascii="Times New Roman" w:hAnsi="Times New Roman" w:cs="Times New Roman"/>
        </w:rPr>
        <w:t>Термины и определения»).</w:t>
      </w:r>
      <w:proofErr w:type="gramEnd"/>
    </w:p>
    <w:p w:rsidR="00B03035" w:rsidRPr="00216A04" w:rsidRDefault="00B03035" w:rsidP="005D3B22">
      <w:pPr>
        <w:pStyle w:val="ConsPlusNormal"/>
        <w:ind w:firstLine="568"/>
        <w:jc w:val="both"/>
        <w:rPr>
          <w:rFonts w:ascii="Times New Roman" w:hAnsi="Times New Roman" w:cs="Times New Roman"/>
        </w:rPr>
      </w:pPr>
      <w:r w:rsidRPr="00216A04">
        <w:rPr>
          <w:rFonts w:ascii="Times New Roman" w:hAnsi="Times New Roman" w:cs="Times New Roman"/>
        </w:rPr>
        <w:t xml:space="preserve">Охранная зона вдоль </w:t>
      </w:r>
      <w:proofErr w:type="gramStart"/>
      <w:r w:rsidRPr="00216A04">
        <w:rPr>
          <w:rFonts w:ascii="Times New Roman" w:hAnsi="Times New Roman" w:cs="Times New Roman"/>
        </w:rPr>
        <w:t>ВЛ</w:t>
      </w:r>
      <w:proofErr w:type="gramEnd"/>
      <w:r w:rsidRPr="00216A04">
        <w:rPr>
          <w:rFonts w:ascii="Times New Roman" w:hAnsi="Times New Roman" w:cs="Times New Roman"/>
        </w:rPr>
        <w:t xml:space="preserve"> - часть поверхности участка земли и воздушного пространства (на высоту, соответствующую высоте опор воздушных линий электропередачи), ограниченная параллельными вертикальными плоскостями, отстоящими по обе стороны линии электропередачи от крайних проводов при не отклонённом их положении в зависимости от проектного номинального класса напряжения (</w:t>
      </w:r>
      <w:proofErr w:type="spellStart"/>
      <w:r w:rsidRPr="00216A04">
        <w:rPr>
          <w:rFonts w:ascii="Times New Roman" w:hAnsi="Times New Roman" w:cs="Times New Roman"/>
        </w:rPr>
        <w:t>кВ</w:t>
      </w:r>
      <w:proofErr w:type="spellEnd"/>
      <w:r w:rsidRPr="00216A04">
        <w:rPr>
          <w:rFonts w:ascii="Times New Roman" w:hAnsi="Times New Roman" w:cs="Times New Roman"/>
        </w:rPr>
        <w:t xml:space="preserve">) на следующем расстоянии (м): </w:t>
      </w:r>
    </w:p>
    <w:p w:rsidR="00B03035" w:rsidRPr="00216A04" w:rsidRDefault="00B03035"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 xml:space="preserve">до 1 </w:t>
      </w:r>
      <w:proofErr w:type="spellStart"/>
      <w:r w:rsidRPr="00216A04">
        <w:rPr>
          <w:rFonts w:ascii="Times New Roman" w:hAnsi="Times New Roman" w:cs="Times New Roman"/>
        </w:rPr>
        <w:t>кВ</w:t>
      </w:r>
      <w:proofErr w:type="spellEnd"/>
      <w:r w:rsidRPr="00216A04">
        <w:rPr>
          <w:rFonts w:ascii="Times New Roman" w:hAnsi="Times New Roman" w:cs="Times New Roman"/>
        </w:rPr>
        <w:t xml:space="preserve"> - 2 м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proofErr w:type="gramEnd"/>
    </w:p>
    <w:p w:rsidR="00A82E46" w:rsidRPr="00216A04" w:rsidRDefault="00B03035" w:rsidP="00216A04">
      <w:pPr>
        <w:pStyle w:val="ConsPlusNormal"/>
        <w:ind w:firstLine="568"/>
        <w:jc w:val="both"/>
        <w:rPr>
          <w:rFonts w:ascii="Times New Roman" w:hAnsi="Times New Roman" w:cs="Times New Roman"/>
        </w:rPr>
      </w:pPr>
      <w:r w:rsidRPr="00216A04">
        <w:rPr>
          <w:rFonts w:ascii="Times New Roman" w:hAnsi="Times New Roman" w:cs="Times New Roman"/>
        </w:rPr>
        <w:t>1-20кВ</w:t>
      </w:r>
      <w:r w:rsidR="00A82E46" w:rsidRPr="00216A04">
        <w:rPr>
          <w:rFonts w:ascii="Times New Roman" w:hAnsi="Times New Roman" w:cs="Times New Roman"/>
        </w:rPr>
        <w:t xml:space="preserve"> </w:t>
      </w:r>
      <w:r w:rsidRPr="00216A04">
        <w:rPr>
          <w:rFonts w:ascii="Times New Roman" w:hAnsi="Times New Roman" w:cs="Times New Roman"/>
        </w:rPr>
        <w:t>-</w:t>
      </w:r>
      <w:r w:rsidR="00A82E46" w:rsidRPr="00216A04">
        <w:rPr>
          <w:rFonts w:ascii="Times New Roman" w:hAnsi="Times New Roman" w:cs="Times New Roman"/>
        </w:rPr>
        <w:t xml:space="preserve"> </w:t>
      </w:r>
      <w:r w:rsidRPr="00216A04">
        <w:rPr>
          <w:rFonts w:ascii="Times New Roman" w:hAnsi="Times New Roman" w:cs="Times New Roman"/>
        </w:rPr>
        <w:t xml:space="preserve">10м (5 м - для линий с самонесущими или изолированными проводами, размещенных в границах населенных пунктов); </w:t>
      </w:r>
    </w:p>
    <w:p w:rsidR="00B03035" w:rsidRPr="00216A04" w:rsidRDefault="00B03035"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 xml:space="preserve">35 </w:t>
      </w:r>
      <w:proofErr w:type="spellStart"/>
      <w:r w:rsidRPr="00216A04">
        <w:rPr>
          <w:rFonts w:ascii="Times New Roman" w:hAnsi="Times New Roman" w:cs="Times New Roman"/>
        </w:rPr>
        <w:t>кВ</w:t>
      </w:r>
      <w:proofErr w:type="spellEnd"/>
      <w:r w:rsidRPr="00216A04">
        <w:rPr>
          <w:rFonts w:ascii="Times New Roman" w:hAnsi="Times New Roman" w:cs="Times New Roman"/>
        </w:rPr>
        <w:t xml:space="preserve"> - 15 м; 110 </w:t>
      </w:r>
      <w:proofErr w:type="spellStart"/>
      <w:r w:rsidRPr="00216A04">
        <w:rPr>
          <w:rFonts w:ascii="Times New Roman" w:hAnsi="Times New Roman" w:cs="Times New Roman"/>
        </w:rPr>
        <w:t>кВ</w:t>
      </w:r>
      <w:proofErr w:type="spellEnd"/>
      <w:r w:rsidRPr="00216A04">
        <w:rPr>
          <w:rFonts w:ascii="Times New Roman" w:hAnsi="Times New Roman" w:cs="Times New Roman"/>
        </w:rPr>
        <w:t xml:space="preserve"> - 20 м; 150 и 220 </w:t>
      </w:r>
      <w:proofErr w:type="spellStart"/>
      <w:r w:rsidRPr="00216A04">
        <w:rPr>
          <w:rFonts w:ascii="Times New Roman" w:hAnsi="Times New Roman" w:cs="Times New Roman"/>
        </w:rPr>
        <w:t>кВ</w:t>
      </w:r>
      <w:proofErr w:type="spellEnd"/>
      <w:r w:rsidRPr="00216A04">
        <w:rPr>
          <w:rFonts w:ascii="Times New Roman" w:hAnsi="Times New Roman" w:cs="Times New Roman"/>
        </w:rPr>
        <w:t xml:space="preserve"> -25 м; 300, 500, +/-400 </w:t>
      </w:r>
      <w:proofErr w:type="spellStart"/>
      <w:r w:rsidRPr="00216A04">
        <w:rPr>
          <w:rFonts w:ascii="Times New Roman" w:hAnsi="Times New Roman" w:cs="Times New Roman"/>
        </w:rPr>
        <w:t>кВ</w:t>
      </w:r>
      <w:proofErr w:type="spellEnd"/>
      <w:r w:rsidRPr="00216A04">
        <w:rPr>
          <w:rFonts w:ascii="Times New Roman" w:hAnsi="Times New Roman" w:cs="Times New Roman"/>
        </w:rPr>
        <w:t xml:space="preserve"> - 30 м; 750,</w:t>
      </w:r>
      <w:r w:rsidR="00A82E46" w:rsidRPr="00216A04">
        <w:rPr>
          <w:rFonts w:ascii="Times New Roman" w:hAnsi="Times New Roman" w:cs="Times New Roman"/>
        </w:rPr>
        <w:t xml:space="preserve"> +/-750 </w:t>
      </w:r>
      <w:proofErr w:type="spellStart"/>
      <w:r w:rsidR="00A82E46" w:rsidRPr="00216A04">
        <w:rPr>
          <w:rFonts w:ascii="Times New Roman" w:hAnsi="Times New Roman" w:cs="Times New Roman"/>
        </w:rPr>
        <w:t>кВ</w:t>
      </w:r>
      <w:proofErr w:type="spellEnd"/>
      <w:r w:rsidR="00A82E46" w:rsidRPr="00216A04">
        <w:rPr>
          <w:rFonts w:ascii="Times New Roman" w:hAnsi="Times New Roman" w:cs="Times New Roman"/>
        </w:rPr>
        <w:t xml:space="preserve"> -40 м; 1150 </w:t>
      </w:r>
      <w:proofErr w:type="spellStart"/>
      <w:r w:rsidR="00A82E46" w:rsidRPr="00216A04">
        <w:rPr>
          <w:rFonts w:ascii="Times New Roman" w:hAnsi="Times New Roman" w:cs="Times New Roman"/>
        </w:rPr>
        <w:t>кВ</w:t>
      </w:r>
      <w:proofErr w:type="spellEnd"/>
      <w:r w:rsidR="00A82E46" w:rsidRPr="00216A04">
        <w:rPr>
          <w:rFonts w:ascii="Times New Roman" w:hAnsi="Times New Roman" w:cs="Times New Roman"/>
        </w:rPr>
        <w:t>- 55 м.</w:t>
      </w:r>
      <w:proofErr w:type="gramEnd"/>
    </w:p>
    <w:p w:rsidR="00D37953" w:rsidRPr="00216A04" w:rsidRDefault="00D37953" w:rsidP="00216A04">
      <w:pPr>
        <w:pStyle w:val="ConsPlusNormal"/>
        <w:ind w:firstLine="568"/>
        <w:jc w:val="both"/>
        <w:rPr>
          <w:rFonts w:ascii="Times New Roman" w:hAnsi="Times New Roman" w:cs="Times New Roman"/>
        </w:rPr>
      </w:pPr>
    </w:p>
    <w:p w:rsidR="004E7E43" w:rsidRDefault="00B03035"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 xml:space="preserve">Охранная зона вдоль подземных кабельных линий электропередачи - часть поверхности участка земли, расположенного под ней участка недр </w:t>
      </w:r>
      <w:r w:rsidRPr="00216A04">
        <w:rPr>
          <w:rFonts w:ascii="Times New Roman" w:hAnsi="Times New Roman" w:cs="Times New Roman"/>
          <w:b/>
        </w:rPr>
        <w:t>(</w:t>
      </w:r>
      <w:r w:rsidRPr="00216A04">
        <w:rPr>
          <w:rFonts w:ascii="Times New Roman" w:hAnsi="Times New Roman" w:cs="Times New Roman"/>
        </w:rPr>
        <w:t xml:space="preserve">на глубину, соответствующую глубине прокладки кабельных линий электропередачи, ограниченная параллельными вертикальными плоскостями, отстоящими по обе стороны линии электропередачи от крайних кабелей на расстоянии 1 метра (при прохождении КЛ напряжением до 1 </w:t>
      </w:r>
      <w:proofErr w:type="spellStart"/>
      <w:r w:rsidRPr="00216A04">
        <w:rPr>
          <w:rFonts w:ascii="Times New Roman" w:hAnsi="Times New Roman" w:cs="Times New Roman"/>
        </w:rPr>
        <w:t>кВ</w:t>
      </w:r>
      <w:proofErr w:type="spellEnd"/>
      <w:r w:rsidRPr="00216A04">
        <w:rPr>
          <w:rFonts w:ascii="Times New Roman" w:hAnsi="Times New Roman" w:cs="Times New Roman"/>
        </w:rPr>
        <w:t xml:space="preserve"> в городах под тротуарами - на 0,6 метра в сторону зданий и сооружений</w:t>
      </w:r>
      <w:proofErr w:type="gramEnd"/>
      <w:r w:rsidRPr="00216A04">
        <w:rPr>
          <w:rFonts w:ascii="Times New Roman" w:hAnsi="Times New Roman" w:cs="Times New Roman"/>
        </w:rPr>
        <w:t xml:space="preserve"> и на 1 метр в</w:t>
      </w:r>
      <w:r w:rsidR="00E213F8" w:rsidRPr="00216A04">
        <w:rPr>
          <w:rFonts w:ascii="Times New Roman" w:hAnsi="Times New Roman" w:cs="Times New Roman"/>
        </w:rPr>
        <w:t xml:space="preserve"> сторону</w:t>
      </w:r>
      <w:r w:rsidR="004E7E43" w:rsidRPr="00216A04">
        <w:rPr>
          <w:rFonts w:ascii="Times New Roman" w:hAnsi="Times New Roman" w:cs="Times New Roman"/>
        </w:rPr>
        <w:t xml:space="preserve"> проезжей части улицы).</w:t>
      </w:r>
    </w:p>
    <w:p w:rsidR="003A32F0" w:rsidRPr="00216A04" w:rsidRDefault="003A32F0" w:rsidP="00216A04">
      <w:pPr>
        <w:pStyle w:val="ConsPlusNormal"/>
        <w:ind w:firstLine="568"/>
        <w:jc w:val="both"/>
        <w:rPr>
          <w:rFonts w:ascii="Times New Roman" w:hAnsi="Times New Roman" w:cs="Times New Roman"/>
        </w:rPr>
      </w:pPr>
    </w:p>
    <w:p w:rsidR="00D03E67" w:rsidRDefault="00D03E67" w:rsidP="00216A04">
      <w:pPr>
        <w:pStyle w:val="ConsPlusNormal"/>
        <w:ind w:firstLine="568"/>
        <w:jc w:val="both"/>
        <w:rPr>
          <w:rFonts w:ascii="Times New Roman" w:hAnsi="Times New Roman" w:cs="Times New Roman"/>
        </w:rPr>
      </w:pPr>
      <w:r w:rsidRPr="00216A04">
        <w:rPr>
          <w:rFonts w:ascii="Times New Roman" w:hAnsi="Times New Roman" w:cs="Times New Roman"/>
        </w:rPr>
        <w:t>Охрана труда - система   сохранения   жизни    и    здоровья работников в процессе трудовой деятельности, включающая в  себя правовые, социально-экономические, организационно-технические,  санитарно-гигиенические, лечебно-профилактические, реабилитационные и иные мероприятия (трудовой кодекс РФ).</w:t>
      </w:r>
    </w:p>
    <w:p w:rsidR="003A32F0" w:rsidRPr="00AC59BF" w:rsidRDefault="00377A74" w:rsidP="002C63F2">
      <w:pPr>
        <w:pStyle w:val="ConsPlusNormal"/>
        <w:ind w:firstLine="568"/>
        <w:jc w:val="both"/>
        <w:rPr>
          <w:rFonts w:ascii="Times New Roman" w:hAnsi="Times New Roman" w:cs="Times New Roman"/>
        </w:rPr>
      </w:pPr>
      <w:r w:rsidRPr="00AC59BF">
        <w:rPr>
          <w:rFonts w:ascii="Times New Roman" w:hAnsi="Times New Roman" w:cs="Times New Roman"/>
        </w:rPr>
        <w:t xml:space="preserve">Первая помощь пострадавшему </w:t>
      </w:r>
      <w:r w:rsidR="00374223" w:rsidRPr="00AC59BF">
        <w:rPr>
          <w:rFonts w:ascii="Times New Roman" w:hAnsi="Times New Roman" w:cs="Times New Roman"/>
        </w:rPr>
        <w:t>(</w:t>
      </w:r>
      <w:r w:rsidR="00F2241E" w:rsidRPr="00AC59BF">
        <w:rPr>
          <w:rFonts w:ascii="Times New Roman" w:hAnsi="Times New Roman" w:cs="Times New Roman"/>
        </w:rPr>
        <w:t xml:space="preserve">к </w:t>
      </w:r>
      <w:r w:rsidRPr="00AC59BF">
        <w:rPr>
          <w:rFonts w:ascii="Times New Roman" w:hAnsi="Times New Roman" w:cs="Times New Roman"/>
        </w:rPr>
        <w:t>пункт</w:t>
      </w:r>
      <w:r w:rsidR="00F2241E" w:rsidRPr="00AC59BF">
        <w:rPr>
          <w:rFonts w:ascii="Times New Roman" w:hAnsi="Times New Roman" w:cs="Times New Roman"/>
        </w:rPr>
        <w:t>у</w:t>
      </w:r>
      <w:r w:rsidRPr="00AC59BF">
        <w:rPr>
          <w:rFonts w:ascii="Times New Roman" w:hAnsi="Times New Roman" w:cs="Times New Roman"/>
        </w:rPr>
        <w:t xml:space="preserve"> 2.3</w:t>
      </w:r>
      <w:r w:rsidR="00374223" w:rsidRPr="00AC59BF">
        <w:rPr>
          <w:rFonts w:ascii="Times New Roman" w:hAnsi="Times New Roman" w:cs="Times New Roman"/>
        </w:rPr>
        <w:t>) – это комплекс медико-организационных мероприятий, проводимых пострадавшему (пострадавшим) на месте происшествия. Целями оказания первой помощи являются устранение и предупреждение развития состояний, которые могут угрожать жизни и здоровью пострадавших и окружающих.</w:t>
      </w:r>
      <w:r w:rsidR="00A476C6" w:rsidRPr="00AC59BF">
        <w:rPr>
          <w:rFonts w:ascii="Times New Roman" w:hAnsi="Times New Roman" w:cs="Times New Roman"/>
        </w:rPr>
        <w:t xml:space="preserve"> </w:t>
      </w:r>
      <w:r w:rsidR="002777A5" w:rsidRPr="00AC59BF">
        <w:rPr>
          <w:rFonts w:ascii="Times New Roman" w:hAnsi="Times New Roman" w:cs="Times New Roman"/>
        </w:rPr>
        <w:t>Подробнее смотри раздел</w:t>
      </w:r>
      <w:r w:rsidR="00A20B18" w:rsidRPr="00AC59BF">
        <w:rPr>
          <w:rFonts w:ascii="Times New Roman" w:hAnsi="Times New Roman" w:cs="Times New Roman"/>
        </w:rPr>
        <w:t xml:space="preserve"> 4</w:t>
      </w:r>
      <w:r w:rsidR="00C12B79" w:rsidRPr="00AC59BF">
        <w:rPr>
          <w:rFonts w:ascii="Times New Roman" w:hAnsi="Times New Roman" w:cs="Times New Roman"/>
        </w:rPr>
        <w:t xml:space="preserve"> </w:t>
      </w:r>
      <w:r w:rsidR="00A476C6" w:rsidRPr="00AC59BF">
        <w:rPr>
          <w:rFonts w:ascii="Times New Roman" w:hAnsi="Times New Roman" w:cs="Times New Roman"/>
        </w:rPr>
        <w:t>настоящих комментариев</w:t>
      </w:r>
      <w:r w:rsidR="00F2241E" w:rsidRPr="00AC59BF">
        <w:rPr>
          <w:rFonts w:ascii="Times New Roman" w:hAnsi="Times New Roman" w:cs="Times New Roman"/>
        </w:rPr>
        <w:t>.</w:t>
      </w:r>
    </w:p>
    <w:p w:rsidR="00280AA8" w:rsidRPr="00216A04" w:rsidRDefault="00E6488A" w:rsidP="00216A04">
      <w:pPr>
        <w:pStyle w:val="ConsPlusNormal"/>
        <w:ind w:firstLine="568"/>
        <w:jc w:val="both"/>
        <w:rPr>
          <w:rFonts w:ascii="Times New Roman" w:hAnsi="Times New Roman" w:cs="Times New Roman"/>
        </w:rPr>
      </w:pPr>
      <w:r w:rsidRPr="00216A04">
        <w:rPr>
          <w:rFonts w:ascii="Times New Roman" w:hAnsi="Times New Roman" w:cs="Times New Roman"/>
        </w:rPr>
        <w:t>Персонал производственный  (к пункту 2 примечаний к приложению №</w:t>
      </w:r>
      <w:r w:rsidR="00A20B18">
        <w:rPr>
          <w:rFonts w:ascii="Times New Roman" w:hAnsi="Times New Roman" w:cs="Times New Roman"/>
        </w:rPr>
        <w:t>1 настоящих Правил</w:t>
      </w:r>
      <w:r w:rsidRPr="00216A04">
        <w:rPr>
          <w:rFonts w:ascii="Times New Roman" w:hAnsi="Times New Roman" w:cs="Times New Roman"/>
        </w:rPr>
        <w:t xml:space="preserve">) </w:t>
      </w:r>
      <w:r w:rsidR="00D07978" w:rsidRPr="00216A04">
        <w:rPr>
          <w:rFonts w:ascii="Times New Roman" w:hAnsi="Times New Roman" w:cs="Times New Roman"/>
        </w:rPr>
        <w:t>–</w:t>
      </w:r>
      <w:r w:rsidR="00454918">
        <w:rPr>
          <w:rFonts w:ascii="Times New Roman" w:hAnsi="Times New Roman" w:cs="Times New Roman"/>
        </w:rPr>
        <w:t xml:space="preserve"> </w:t>
      </w:r>
      <w:r w:rsidR="007E4E95" w:rsidRPr="00216A04">
        <w:rPr>
          <w:rFonts w:ascii="Times New Roman" w:hAnsi="Times New Roman" w:cs="Times New Roman"/>
        </w:rPr>
        <w:t xml:space="preserve">термин </w:t>
      </w:r>
      <w:r w:rsidR="00645AA2" w:rsidRPr="00645AA2">
        <w:rPr>
          <w:rFonts w:ascii="Times New Roman" w:hAnsi="Times New Roman" w:cs="Times New Roman"/>
          <w:b/>
          <w:i/>
        </w:rPr>
        <w:t>«производственный»</w:t>
      </w:r>
      <w:r w:rsidR="00645AA2">
        <w:rPr>
          <w:rFonts w:ascii="Times New Roman" w:hAnsi="Times New Roman" w:cs="Times New Roman"/>
        </w:rPr>
        <w:t xml:space="preserve"> </w:t>
      </w:r>
      <w:r w:rsidR="007E4E95" w:rsidRPr="00216A04">
        <w:rPr>
          <w:rFonts w:ascii="Times New Roman" w:hAnsi="Times New Roman" w:cs="Times New Roman"/>
        </w:rPr>
        <w:t>в настоящих Правилах не раскрыт, что имеется в</w:t>
      </w:r>
      <w:r w:rsidR="009A72A6" w:rsidRPr="00216A04">
        <w:rPr>
          <w:rFonts w:ascii="Times New Roman" w:hAnsi="Times New Roman" w:cs="Times New Roman"/>
        </w:rPr>
        <w:t xml:space="preserve"> </w:t>
      </w:r>
      <w:r w:rsidR="007E4E95" w:rsidRPr="00216A04">
        <w:rPr>
          <w:rFonts w:ascii="Times New Roman" w:hAnsi="Times New Roman" w:cs="Times New Roman"/>
        </w:rPr>
        <w:t>виду непонятно!</w:t>
      </w:r>
      <w:r w:rsidR="00280AA8" w:rsidRPr="00216A04">
        <w:rPr>
          <w:rFonts w:ascii="Times New Roman" w:hAnsi="Times New Roman" w:cs="Times New Roman"/>
        </w:rPr>
        <w:t xml:space="preserve"> </w:t>
      </w:r>
    </w:p>
    <w:p w:rsidR="00E6488A" w:rsidRPr="00216A04" w:rsidRDefault="00280AA8" w:rsidP="00216A04">
      <w:pPr>
        <w:pStyle w:val="ConsPlusNormal"/>
        <w:ind w:firstLine="568"/>
        <w:jc w:val="both"/>
        <w:rPr>
          <w:rFonts w:ascii="Times New Roman" w:hAnsi="Times New Roman" w:cs="Times New Roman"/>
          <w:i/>
        </w:rPr>
      </w:pPr>
      <w:r w:rsidRPr="00216A04">
        <w:rPr>
          <w:rFonts w:ascii="Times New Roman" w:hAnsi="Times New Roman" w:cs="Times New Roman"/>
        </w:rPr>
        <w:t>В связи с этим не</w:t>
      </w:r>
      <w:r w:rsidR="00454918">
        <w:rPr>
          <w:rFonts w:ascii="Times New Roman" w:hAnsi="Times New Roman" w:cs="Times New Roman"/>
        </w:rPr>
        <w:t xml:space="preserve"> </w:t>
      </w:r>
      <w:r w:rsidRPr="00216A04">
        <w:rPr>
          <w:rFonts w:ascii="Times New Roman" w:hAnsi="Times New Roman" w:cs="Times New Roman"/>
        </w:rPr>
        <w:t xml:space="preserve">понятно, как реализовать пункт 2, в котором сказано: </w:t>
      </w:r>
      <w:r w:rsidRPr="00216A04">
        <w:rPr>
          <w:rFonts w:ascii="Times New Roman" w:hAnsi="Times New Roman" w:cs="Times New Roman"/>
          <w:i/>
        </w:rPr>
        <w:t xml:space="preserve">Группа I по электробезопасности распространяется на </w:t>
      </w:r>
      <w:proofErr w:type="spellStart"/>
      <w:r w:rsidRPr="00216A04">
        <w:rPr>
          <w:rFonts w:ascii="Times New Roman" w:hAnsi="Times New Roman" w:cs="Times New Roman"/>
          <w:i/>
        </w:rPr>
        <w:t>неэлектротехнический</w:t>
      </w:r>
      <w:proofErr w:type="spellEnd"/>
      <w:r w:rsidRPr="00216A04">
        <w:rPr>
          <w:rFonts w:ascii="Times New Roman" w:hAnsi="Times New Roman" w:cs="Times New Roman"/>
          <w:i/>
        </w:rPr>
        <w:t xml:space="preserve"> персонал. Перечень должностей, рабочих мест, требующих отнесения </w:t>
      </w:r>
      <w:r w:rsidRPr="00216A04">
        <w:rPr>
          <w:rFonts w:ascii="Times New Roman" w:hAnsi="Times New Roman" w:cs="Times New Roman"/>
          <w:b/>
          <w:i/>
        </w:rPr>
        <w:t>производственного персонала</w:t>
      </w:r>
      <w:r w:rsidRPr="00216A04">
        <w:rPr>
          <w:rFonts w:ascii="Times New Roman" w:hAnsi="Times New Roman" w:cs="Times New Roman"/>
          <w:i/>
        </w:rPr>
        <w:t xml:space="preserve"> к группе I, определяет руководитель организации (обособленного подразделения).</w:t>
      </w:r>
    </w:p>
    <w:p w:rsidR="00F043E3" w:rsidRPr="00216A04" w:rsidRDefault="00F043E3" w:rsidP="00216A04">
      <w:pPr>
        <w:widowControl w:val="0"/>
        <w:autoSpaceDE w:val="0"/>
        <w:autoSpaceDN w:val="0"/>
        <w:adjustRightInd w:val="0"/>
        <w:spacing w:after="0" w:line="240" w:lineRule="auto"/>
        <w:ind w:firstLine="568"/>
        <w:jc w:val="both"/>
        <w:rPr>
          <w:rFonts w:ascii="Times New Roman" w:hAnsi="Times New Roman"/>
          <w:sz w:val="20"/>
          <w:szCs w:val="20"/>
        </w:rPr>
      </w:pPr>
    </w:p>
    <w:p w:rsidR="007E4E95" w:rsidRPr="00216A04" w:rsidRDefault="00722C8C" w:rsidP="00216A04">
      <w:pPr>
        <w:widowControl w:val="0"/>
        <w:autoSpaceDE w:val="0"/>
        <w:autoSpaceDN w:val="0"/>
        <w:adjustRightInd w:val="0"/>
        <w:spacing w:after="0" w:line="240" w:lineRule="auto"/>
        <w:ind w:firstLine="568"/>
        <w:jc w:val="both"/>
        <w:rPr>
          <w:rFonts w:ascii="Times New Roman" w:hAnsi="Times New Roman"/>
          <w:i/>
          <w:sz w:val="20"/>
          <w:szCs w:val="20"/>
        </w:rPr>
      </w:pPr>
      <w:proofErr w:type="gramStart"/>
      <w:r w:rsidRPr="00216A04">
        <w:rPr>
          <w:rFonts w:ascii="Times New Roman" w:hAnsi="Times New Roman"/>
          <w:sz w:val="20"/>
          <w:szCs w:val="20"/>
        </w:rPr>
        <w:t>ПРОМЫШЛЕННО-ПРОИЗВОДСТВЕННЫЙ ПЕРСОНАЛ</w:t>
      </w:r>
      <w:r w:rsidRPr="00216A04">
        <w:rPr>
          <w:rFonts w:ascii="Times New Roman" w:hAnsi="Times New Roman"/>
          <w:i/>
          <w:sz w:val="20"/>
          <w:szCs w:val="20"/>
        </w:rPr>
        <w:t xml:space="preserve"> </w:t>
      </w:r>
      <w:r w:rsidR="007E4E95" w:rsidRPr="00216A04">
        <w:rPr>
          <w:rFonts w:ascii="Times New Roman" w:hAnsi="Times New Roman"/>
          <w:i/>
          <w:sz w:val="20"/>
          <w:szCs w:val="20"/>
        </w:rPr>
        <w:t>(Большая советская энциклопедия.</w:t>
      </w:r>
      <w:proofErr w:type="gramEnd"/>
      <w:r w:rsidR="007E4E95" w:rsidRPr="00216A04">
        <w:rPr>
          <w:rFonts w:ascii="Times New Roman" w:hAnsi="Times New Roman"/>
          <w:i/>
          <w:sz w:val="20"/>
          <w:szCs w:val="20"/>
        </w:rPr>
        <w:t xml:space="preserve"> — </w:t>
      </w:r>
      <w:proofErr w:type="gramStart"/>
      <w:r w:rsidR="007E4E95" w:rsidRPr="00216A04">
        <w:rPr>
          <w:rFonts w:ascii="Times New Roman" w:hAnsi="Times New Roman"/>
          <w:i/>
          <w:sz w:val="20"/>
          <w:szCs w:val="20"/>
        </w:rPr>
        <w:t>М.: Советская энциклопедия. 1969—1978).</w:t>
      </w:r>
      <w:proofErr w:type="gramEnd"/>
    </w:p>
    <w:p w:rsidR="00F043E3" w:rsidRPr="00216A04" w:rsidRDefault="00183739" w:rsidP="00216A04">
      <w:pPr>
        <w:widowControl w:val="0"/>
        <w:autoSpaceDE w:val="0"/>
        <w:autoSpaceDN w:val="0"/>
        <w:adjustRightInd w:val="0"/>
        <w:spacing w:after="0" w:line="240" w:lineRule="auto"/>
        <w:ind w:firstLine="568"/>
        <w:jc w:val="both"/>
        <w:rPr>
          <w:rFonts w:ascii="Times New Roman" w:hAnsi="Times New Roman"/>
          <w:i/>
          <w:sz w:val="20"/>
          <w:szCs w:val="20"/>
        </w:rPr>
      </w:pPr>
      <w:r w:rsidRPr="00216A04">
        <w:rPr>
          <w:rFonts w:ascii="Times New Roman" w:hAnsi="Times New Roman"/>
          <w:i/>
          <w:sz w:val="20"/>
          <w:szCs w:val="20"/>
        </w:rPr>
        <w:t xml:space="preserve">        В</w:t>
      </w:r>
      <w:r w:rsidR="007E4E95" w:rsidRPr="00216A04">
        <w:rPr>
          <w:rFonts w:ascii="Times New Roman" w:hAnsi="Times New Roman"/>
          <w:i/>
          <w:sz w:val="20"/>
          <w:szCs w:val="20"/>
        </w:rPr>
        <w:t xml:space="preserve"> СССР, работники списочного состава предприятий промышленности и др. отраслей народного хозяйства, непосредственно участвующие в процессе производства или занятые обслуживанием производственной деятельности предприятия (см. Списочный состав работающих (См. Списочный состав работников)). </w:t>
      </w:r>
    </w:p>
    <w:p w:rsidR="00A33350" w:rsidRPr="00216A04" w:rsidRDefault="007E4E95" w:rsidP="00216A04">
      <w:pPr>
        <w:widowControl w:val="0"/>
        <w:autoSpaceDE w:val="0"/>
        <w:autoSpaceDN w:val="0"/>
        <w:adjustRightInd w:val="0"/>
        <w:spacing w:after="0" w:line="240" w:lineRule="auto"/>
        <w:ind w:firstLine="568"/>
        <w:jc w:val="both"/>
        <w:rPr>
          <w:rFonts w:ascii="Times New Roman" w:hAnsi="Times New Roman"/>
          <w:i/>
          <w:sz w:val="20"/>
          <w:szCs w:val="20"/>
        </w:rPr>
      </w:pPr>
      <w:proofErr w:type="gramStart"/>
      <w:r w:rsidRPr="00216A04">
        <w:rPr>
          <w:rFonts w:ascii="Times New Roman" w:hAnsi="Times New Roman"/>
          <w:i/>
          <w:sz w:val="20"/>
          <w:szCs w:val="20"/>
        </w:rPr>
        <w:t xml:space="preserve">К П.-п. п. относятся работники: основных производственных и вспомогательных цехов, а также занятые капитальным и текущим ремонтом оборудования и транспортных средств; подсобных цехов и побочных производств (лесозаготовок, торфоразработок, карьеров, тарных цехов, типографий и т.д.); обслуживающие </w:t>
      </w:r>
      <w:r w:rsidRPr="00216A04">
        <w:rPr>
          <w:rFonts w:ascii="Times New Roman" w:hAnsi="Times New Roman"/>
          <w:i/>
          <w:sz w:val="20"/>
          <w:szCs w:val="20"/>
        </w:rPr>
        <w:lastRenderedPageBreak/>
        <w:t>электрические и тепловые сети, подстанции; транспортных цехов, состоящих на балансе предприятия и обслуживающих производство;</w:t>
      </w:r>
      <w:proofErr w:type="gramEnd"/>
      <w:r w:rsidRPr="00216A04">
        <w:rPr>
          <w:rFonts w:ascii="Times New Roman" w:hAnsi="Times New Roman"/>
          <w:i/>
          <w:sz w:val="20"/>
          <w:szCs w:val="20"/>
        </w:rPr>
        <w:t xml:space="preserve"> </w:t>
      </w:r>
      <w:proofErr w:type="gramStart"/>
      <w:r w:rsidRPr="00216A04">
        <w:rPr>
          <w:rFonts w:ascii="Times New Roman" w:hAnsi="Times New Roman"/>
          <w:i/>
          <w:sz w:val="20"/>
          <w:szCs w:val="20"/>
        </w:rPr>
        <w:t xml:space="preserve">занятые на погрузочно-разгрузочных работах и проводники, сопровождающие грузы до станции назначения; занятые на пуско-наладочных работах с момента подписания акта о сдаче предприятия (цеха) в эксплуатацию; занятые на очистных сооружениях, обслуживающих производство; </w:t>
      </w:r>
      <w:r w:rsidRPr="00216A04">
        <w:rPr>
          <w:rFonts w:ascii="Times New Roman" w:hAnsi="Times New Roman"/>
          <w:i/>
          <w:sz w:val="20"/>
          <w:szCs w:val="20"/>
          <w:u w:val="single"/>
        </w:rPr>
        <w:t>аппарата заводоуправления;</w:t>
      </w:r>
      <w:r w:rsidRPr="00216A04">
        <w:rPr>
          <w:rFonts w:ascii="Times New Roman" w:hAnsi="Times New Roman"/>
          <w:i/>
          <w:sz w:val="20"/>
          <w:szCs w:val="20"/>
        </w:rPr>
        <w:t xml:space="preserve"> лабораторий, обслуживающих производство; занятые на опытных научно-исследовательских работах, в конструкторских отделах и бюро предприятий; вычислительных центров и некоторые др. </w:t>
      </w:r>
      <w:proofErr w:type="gramEnd"/>
    </w:p>
    <w:p w:rsidR="00A33350" w:rsidRPr="00216A04" w:rsidRDefault="007E4E95" w:rsidP="00216A04">
      <w:pPr>
        <w:widowControl w:val="0"/>
        <w:autoSpaceDE w:val="0"/>
        <w:autoSpaceDN w:val="0"/>
        <w:adjustRightInd w:val="0"/>
        <w:spacing w:after="0" w:line="240" w:lineRule="auto"/>
        <w:ind w:firstLine="568"/>
        <w:jc w:val="both"/>
        <w:rPr>
          <w:rFonts w:ascii="Times New Roman" w:hAnsi="Times New Roman"/>
          <w:i/>
          <w:sz w:val="20"/>
          <w:szCs w:val="20"/>
        </w:rPr>
      </w:pPr>
      <w:r w:rsidRPr="00216A04">
        <w:rPr>
          <w:rFonts w:ascii="Times New Roman" w:hAnsi="Times New Roman"/>
          <w:i/>
          <w:sz w:val="20"/>
          <w:szCs w:val="20"/>
        </w:rPr>
        <w:t xml:space="preserve">При планировании и учёте П.-п. п. в зависимости от выполняемых функций подразделяется на следующие категории: </w:t>
      </w:r>
    </w:p>
    <w:p w:rsidR="00A33350" w:rsidRPr="00216A04" w:rsidRDefault="007E4E95" w:rsidP="00216A04">
      <w:pPr>
        <w:widowControl w:val="0"/>
        <w:autoSpaceDE w:val="0"/>
        <w:autoSpaceDN w:val="0"/>
        <w:adjustRightInd w:val="0"/>
        <w:spacing w:after="0" w:line="240" w:lineRule="auto"/>
        <w:ind w:firstLine="568"/>
        <w:jc w:val="both"/>
        <w:rPr>
          <w:rFonts w:ascii="Times New Roman" w:hAnsi="Times New Roman"/>
          <w:i/>
          <w:sz w:val="20"/>
          <w:szCs w:val="20"/>
        </w:rPr>
      </w:pPr>
      <w:r w:rsidRPr="00216A04">
        <w:rPr>
          <w:rFonts w:ascii="Times New Roman" w:hAnsi="Times New Roman"/>
          <w:i/>
          <w:sz w:val="20"/>
          <w:szCs w:val="20"/>
        </w:rPr>
        <w:t xml:space="preserve">рабочие (см. Основные рабочие, Вспомогательные рабочие), </w:t>
      </w:r>
    </w:p>
    <w:p w:rsidR="00A33350" w:rsidRPr="00216A04" w:rsidRDefault="007E4E95" w:rsidP="00216A04">
      <w:pPr>
        <w:widowControl w:val="0"/>
        <w:autoSpaceDE w:val="0"/>
        <w:autoSpaceDN w:val="0"/>
        <w:adjustRightInd w:val="0"/>
        <w:spacing w:after="0" w:line="240" w:lineRule="auto"/>
        <w:ind w:firstLine="568"/>
        <w:jc w:val="both"/>
        <w:rPr>
          <w:rFonts w:ascii="Times New Roman" w:hAnsi="Times New Roman"/>
          <w:i/>
          <w:sz w:val="20"/>
          <w:szCs w:val="20"/>
        </w:rPr>
      </w:pPr>
      <w:r w:rsidRPr="00216A04">
        <w:rPr>
          <w:rFonts w:ascii="Times New Roman" w:hAnsi="Times New Roman"/>
          <w:i/>
          <w:sz w:val="20"/>
          <w:szCs w:val="20"/>
        </w:rPr>
        <w:t xml:space="preserve">инженерно-технические работники (ИТР), служащие, ученики, младший обслуживающий персонал и работники охраны предприятия. </w:t>
      </w:r>
    </w:p>
    <w:p w:rsidR="002E6D13" w:rsidRPr="00216A04" w:rsidRDefault="00F043E3" w:rsidP="00216A04">
      <w:pPr>
        <w:widowControl w:val="0"/>
        <w:autoSpaceDE w:val="0"/>
        <w:autoSpaceDN w:val="0"/>
        <w:adjustRightInd w:val="0"/>
        <w:spacing w:after="0" w:line="240" w:lineRule="auto"/>
        <w:ind w:firstLine="568"/>
        <w:jc w:val="both"/>
        <w:rPr>
          <w:rFonts w:ascii="Times New Roman" w:hAnsi="Times New Roman"/>
          <w:i/>
          <w:sz w:val="20"/>
          <w:szCs w:val="20"/>
        </w:rPr>
      </w:pPr>
      <w:r w:rsidRPr="00216A04">
        <w:rPr>
          <w:rFonts w:ascii="Times New Roman" w:hAnsi="Times New Roman"/>
          <w:i/>
          <w:sz w:val="20"/>
          <w:szCs w:val="20"/>
        </w:rPr>
        <w:t>Ли</w:t>
      </w:r>
      <w:r w:rsidR="00641BE9" w:rsidRPr="00216A04">
        <w:rPr>
          <w:rFonts w:ascii="Times New Roman" w:hAnsi="Times New Roman"/>
          <w:i/>
          <w:sz w:val="20"/>
          <w:szCs w:val="20"/>
        </w:rPr>
        <w:t>т</w:t>
      </w:r>
      <w:r w:rsidRPr="00216A04">
        <w:rPr>
          <w:rFonts w:ascii="Times New Roman" w:hAnsi="Times New Roman"/>
          <w:i/>
          <w:sz w:val="20"/>
          <w:szCs w:val="20"/>
        </w:rPr>
        <w:t>ература</w:t>
      </w:r>
      <w:r w:rsidR="007E4E95" w:rsidRPr="00216A04">
        <w:rPr>
          <w:rFonts w:ascii="Times New Roman" w:hAnsi="Times New Roman"/>
          <w:i/>
          <w:sz w:val="20"/>
          <w:szCs w:val="20"/>
        </w:rPr>
        <w:t xml:space="preserve">: Типовая инструкция по статистике численности и фонда заработной платы рабочих и служащих на предприятиях, в учреждениях и организациях № 10—80. </w:t>
      </w:r>
      <w:proofErr w:type="gramStart"/>
      <w:r w:rsidR="007E4E95" w:rsidRPr="00216A04">
        <w:rPr>
          <w:rFonts w:ascii="Times New Roman" w:hAnsi="Times New Roman"/>
          <w:i/>
          <w:sz w:val="20"/>
          <w:szCs w:val="20"/>
        </w:rPr>
        <w:t>Утверждена</w:t>
      </w:r>
      <w:proofErr w:type="gramEnd"/>
      <w:r w:rsidR="007E4E95" w:rsidRPr="00216A04">
        <w:rPr>
          <w:rFonts w:ascii="Times New Roman" w:hAnsi="Times New Roman"/>
          <w:i/>
          <w:sz w:val="20"/>
          <w:szCs w:val="20"/>
        </w:rPr>
        <w:t xml:space="preserve"> ЦСУ СССР 19 июня 1973 г. по согласованию с </w:t>
      </w:r>
      <w:proofErr w:type="spellStart"/>
      <w:r w:rsidR="007E4E95" w:rsidRPr="00216A04">
        <w:rPr>
          <w:rFonts w:ascii="Times New Roman" w:hAnsi="Times New Roman"/>
          <w:i/>
          <w:sz w:val="20"/>
          <w:szCs w:val="20"/>
        </w:rPr>
        <w:t>Госкомтрудом</w:t>
      </w:r>
      <w:proofErr w:type="spellEnd"/>
      <w:r w:rsidR="007E4E95" w:rsidRPr="00216A04">
        <w:rPr>
          <w:rFonts w:ascii="Times New Roman" w:hAnsi="Times New Roman"/>
          <w:i/>
          <w:sz w:val="20"/>
          <w:szCs w:val="20"/>
        </w:rPr>
        <w:t>, Госпланом СССР, Минфином СССР, Госбанком СССР и ВЦСПС, «Бюллетень нормативных актов Министерств и ведомств СССР», 1974, № 4.</w:t>
      </w:r>
    </w:p>
    <w:p w:rsidR="002E6D13" w:rsidRPr="002C63F2" w:rsidRDefault="00B721CE" w:rsidP="00216A04">
      <w:pPr>
        <w:widowControl w:val="0"/>
        <w:autoSpaceDE w:val="0"/>
        <w:autoSpaceDN w:val="0"/>
        <w:adjustRightInd w:val="0"/>
        <w:spacing w:after="0" w:line="240" w:lineRule="auto"/>
        <w:ind w:firstLine="568"/>
        <w:jc w:val="both"/>
        <w:rPr>
          <w:rFonts w:ascii="Times New Roman" w:hAnsi="Times New Roman"/>
          <w:i/>
          <w:color w:val="0000CC"/>
          <w:sz w:val="20"/>
          <w:szCs w:val="20"/>
        </w:rPr>
      </w:pPr>
      <w:hyperlink r:id="rId107" w:history="1">
        <w:r w:rsidR="002E6D13" w:rsidRPr="002C63F2">
          <w:rPr>
            <w:rStyle w:val="aa"/>
            <w:rFonts w:ascii="Times New Roman" w:hAnsi="Times New Roman"/>
            <w:i/>
            <w:color w:val="0000CC"/>
            <w:sz w:val="20"/>
            <w:szCs w:val="20"/>
          </w:rPr>
          <w:t>http://dic.academic.ru/dic.nsf/bse/124297/%D0%9F%D1%80%D0%BE%D0%BC%D1%8B%D1%88%D0%BB%D0%B5%D0%BD%D0%BD%D0%BE</w:t>
        </w:r>
      </w:hyperlink>
    </w:p>
    <w:p w:rsidR="002E6D13" w:rsidRPr="00216A04" w:rsidRDefault="00F043E3" w:rsidP="00216A04">
      <w:pPr>
        <w:widowControl w:val="0"/>
        <w:autoSpaceDE w:val="0"/>
        <w:autoSpaceDN w:val="0"/>
        <w:adjustRightInd w:val="0"/>
        <w:spacing w:after="0" w:line="240" w:lineRule="auto"/>
        <w:ind w:firstLine="568"/>
        <w:jc w:val="both"/>
        <w:rPr>
          <w:rFonts w:ascii="Times New Roman" w:hAnsi="Times New Roman"/>
          <w:sz w:val="20"/>
          <w:szCs w:val="20"/>
        </w:rPr>
      </w:pPr>
      <w:r w:rsidRPr="00216A04">
        <w:rPr>
          <w:rFonts w:ascii="Times New Roman" w:hAnsi="Times New Roman"/>
          <w:sz w:val="20"/>
          <w:szCs w:val="20"/>
        </w:rPr>
        <w:t>В ДРУГИХ ДОКУМЕНТАХ ПРИВОДЯТСЯ ДРУГИЕ ОПРЕДЕЛЕНИЯ:</w:t>
      </w:r>
    </w:p>
    <w:p w:rsidR="004061F4" w:rsidRPr="00216A04" w:rsidRDefault="004061F4" w:rsidP="00216A04">
      <w:pPr>
        <w:widowControl w:val="0"/>
        <w:autoSpaceDE w:val="0"/>
        <w:autoSpaceDN w:val="0"/>
        <w:adjustRightInd w:val="0"/>
        <w:spacing w:after="0" w:line="240" w:lineRule="auto"/>
        <w:ind w:firstLine="568"/>
        <w:jc w:val="both"/>
        <w:rPr>
          <w:rFonts w:ascii="Times New Roman" w:hAnsi="Times New Roman"/>
          <w:sz w:val="20"/>
          <w:szCs w:val="20"/>
        </w:rPr>
      </w:pPr>
      <w:r w:rsidRPr="00216A04">
        <w:rPr>
          <w:rFonts w:ascii="Times New Roman" w:hAnsi="Times New Roman"/>
          <w:sz w:val="20"/>
          <w:szCs w:val="20"/>
        </w:rPr>
        <w:t>ПРОМЫШЛЕННО-ПРОИЗВОДСТВЕННЫЙ ПЕРСОНАЛ.</w:t>
      </w:r>
    </w:p>
    <w:p w:rsidR="00D07978" w:rsidRPr="00216A04" w:rsidRDefault="00D07978" w:rsidP="00216A04">
      <w:pPr>
        <w:widowControl w:val="0"/>
        <w:autoSpaceDE w:val="0"/>
        <w:autoSpaceDN w:val="0"/>
        <w:adjustRightInd w:val="0"/>
        <w:spacing w:after="0" w:line="240" w:lineRule="auto"/>
        <w:ind w:firstLine="568"/>
        <w:jc w:val="both"/>
        <w:rPr>
          <w:rFonts w:ascii="Times New Roman" w:hAnsi="Times New Roman"/>
          <w:i/>
          <w:sz w:val="20"/>
          <w:szCs w:val="20"/>
        </w:rPr>
      </w:pPr>
      <w:r w:rsidRPr="00216A04">
        <w:rPr>
          <w:rFonts w:ascii="Times New Roman" w:hAnsi="Times New Roman"/>
          <w:i/>
          <w:sz w:val="20"/>
          <w:szCs w:val="20"/>
        </w:rPr>
        <w:t xml:space="preserve">Персонал предприятия по характеру участия в производственном процессе подразделяется </w:t>
      </w:r>
      <w:proofErr w:type="gramStart"/>
      <w:r w:rsidRPr="00216A04">
        <w:rPr>
          <w:rFonts w:ascii="Times New Roman" w:hAnsi="Times New Roman"/>
          <w:i/>
          <w:sz w:val="20"/>
          <w:szCs w:val="20"/>
        </w:rPr>
        <w:t>на</w:t>
      </w:r>
      <w:proofErr w:type="gramEnd"/>
      <w:r w:rsidRPr="00216A04">
        <w:rPr>
          <w:rFonts w:ascii="Times New Roman" w:hAnsi="Times New Roman"/>
          <w:i/>
          <w:sz w:val="20"/>
          <w:szCs w:val="20"/>
        </w:rPr>
        <w:t xml:space="preserve"> промышленно–производственный и непромышленный. </w:t>
      </w:r>
    </w:p>
    <w:p w:rsidR="00D07978" w:rsidRPr="00216A04" w:rsidRDefault="00D07978" w:rsidP="00216A04">
      <w:pPr>
        <w:widowControl w:val="0"/>
        <w:autoSpaceDE w:val="0"/>
        <w:autoSpaceDN w:val="0"/>
        <w:adjustRightInd w:val="0"/>
        <w:spacing w:after="0" w:line="240" w:lineRule="auto"/>
        <w:ind w:firstLine="568"/>
        <w:jc w:val="both"/>
        <w:rPr>
          <w:rFonts w:ascii="Times New Roman" w:hAnsi="Times New Roman"/>
          <w:i/>
          <w:sz w:val="20"/>
          <w:szCs w:val="20"/>
          <w:u w:val="single"/>
        </w:rPr>
      </w:pPr>
      <w:r w:rsidRPr="00216A04">
        <w:rPr>
          <w:rFonts w:ascii="Times New Roman" w:hAnsi="Times New Roman"/>
          <w:i/>
          <w:sz w:val="20"/>
          <w:szCs w:val="20"/>
        </w:rPr>
        <w:t xml:space="preserve">Промышленно-производственный персонал (ППП) занят непосредственно выполнением производственного процесса и обслуживанием производства. Это работники основных и вспомогательных подразделений, </w:t>
      </w:r>
      <w:r w:rsidRPr="00216A04">
        <w:rPr>
          <w:rFonts w:ascii="Times New Roman" w:hAnsi="Times New Roman"/>
          <w:i/>
          <w:sz w:val="20"/>
          <w:szCs w:val="20"/>
          <w:u w:val="single"/>
        </w:rPr>
        <w:t xml:space="preserve">заводоуправления, научно–исследовательских и опытно–конструкторских отделов и бюро, бухгалтерии, </w:t>
      </w:r>
      <w:proofErr w:type="spellStart"/>
      <w:r w:rsidRPr="00216A04">
        <w:rPr>
          <w:rFonts w:ascii="Times New Roman" w:hAnsi="Times New Roman"/>
          <w:i/>
          <w:sz w:val="20"/>
          <w:szCs w:val="20"/>
          <w:u w:val="single"/>
        </w:rPr>
        <w:t>планово</w:t>
      </w:r>
      <w:proofErr w:type="spellEnd"/>
      <w:r w:rsidRPr="00216A04">
        <w:rPr>
          <w:rFonts w:ascii="Times New Roman" w:hAnsi="Times New Roman"/>
          <w:i/>
          <w:sz w:val="20"/>
          <w:szCs w:val="20"/>
          <w:u w:val="single"/>
        </w:rPr>
        <w:t xml:space="preserve">–финансового отдела и др. </w:t>
      </w:r>
    </w:p>
    <w:p w:rsidR="00D07978" w:rsidRPr="00216A04" w:rsidRDefault="00D07978" w:rsidP="00216A04">
      <w:pPr>
        <w:widowControl w:val="0"/>
        <w:autoSpaceDE w:val="0"/>
        <w:autoSpaceDN w:val="0"/>
        <w:adjustRightInd w:val="0"/>
        <w:spacing w:after="0" w:line="240" w:lineRule="auto"/>
        <w:ind w:firstLine="568"/>
        <w:jc w:val="both"/>
        <w:rPr>
          <w:rFonts w:ascii="Times New Roman" w:hAnsi="Times New Roman"/>
          <w:i/>
          <w:sz w:val="20"/>
          <w:szCs w:val="20"/>
        </w:rPr>
      </w:pPr>
      <w:r w:rsidRPr="00216A04">
        <w:rPr>
          <w:rFonts w:ascii="Times New Roman" w:hAnsi="Times New Roman"/>
          <w:i/>
          <w:sz w:val="20"/>
          <w:szCs w:val="20"/>
        </w:rPr>
        <w:t xml:space="preserve">Непромышленный персонал включает работников, занятых на предприятиях общественного питания, в медицинских учреждениях, жилищно-коммунальном хозяйстве, в детских дошкольных учреждениях, домах отдыха и пансионатах, подсобных хозяйствах, числящихся на балансе предприятия. </w:t>
      </w:r>
    </w:p>
    <w:p w:rsidR="00847BA9" w:rsidRPr="00216A04" w:rsidRDefault="00D07978" w:rsidP="00216A04">
      <w:pPr>
        <w:pStyle w:val="ConsPlusNormal"/>
        <w:ind w:firstLine="568"/>
        <w:jc w:val="both"/>
        <w:rPr>
          <w:rFonts w:ascii="Times New Roman" w:hAnsi="Times New Roman" w:cs="Times New Roman"/>
          <w:i/>
        </w:rPr>
      </w:pPr>
      <w:r w:rsidRPr="00216A04">
        <w:rPr>
          <w:rFonts w:ascii="Times New Roman" w:hAnsi="Times New Roman" w:cs="Times New Roman"/>
          <w:i/>
        </w:rPr>
        <w:t xml:space="preserve">В зависимости от характера выполняемых функций выделяются следующие категории промышленно – производственного персонала: </w:t>
      </w:r>
    </w:p>
    <w:p w:rsidR="00847BA9" w:rsidRPr="00216A04" w:rsidRDefault="00D07978" w:rsidP="00216A04">
      <w:pPr>
        <w:pStyle w:val="ConsPlusNormal"/>
        <w:ind w:firstLine="568"/>
        <w:jc w:val="both"/>
        <w:rPr>
          <w:rFonts w:ascii="Times New Roman" w:hAnsi="Times New Roman" w:cs="Times New Roman"/>
          <w:i/>
        </w:rPr>
      </w:pPr>
      <w:r w:rsidRPr="00216A04">
        <w:rPr>
          <w:rFonts w:ascii="Times New Roman" w:hAnsi="Times New Roman" w:cs="Times New Roman"/>
          <w:i/>
        </w:rPr>
        <w:t xml:space="preserve">рабочие, </w:t>
      </w:r>
    </w:p>
    <w:p w:rsidR="00847BA9" w:rsidRPr="00216A04" w:rsidRDefault="00D07978" w:rsidP="00216A04">
      <w:pPr>
        <w:pStyle w:val="ConsPlusNormal"/>
        <w:ind w:firstLine="568"/>
        <w:jc w:val="both"/>
        <w:rPr>
          <w:rFonts w:ascii="Times New Roman" w:hAnsi="Times New Roman" w:cs="Times New Roman"/>
          <w:i/>
        </w:rPr>
      </w:pPr>
      <w:r w:rsidRPr="00216A04">
        <w:rPr>
          <w:rFonts w:ascii="Times New Roman" w:hAnsi="Times New Roman" w:cs="Times New Roman"/>
          <w:i/>
        </w:rPr>
        <w:t xml:space="preserve">руководящие работники, </w:t>
      </w:r>
    </w:p>
    <w:p w:rsidR="00847BA9" w:rsidRPr="00216A04" w:rsidRDefault="00D07978" w:rsidP="00216A04">
      <w:pPr>
        <w:pStyle w:val="ConsPlusNormal"/>
        <w:ind w:firstLine="568"/>
        <w:jc w:val="both"/>
        <w:rPr>
          <w:rFonts w:ascii="Times New Roman" w:hAnsi="Times New Roman" w:cs="Times New Roman"/>
          <w:i/>
        </w:rPr>
      </w:pPr>
      <w:r w:rsidRPr="00216A04">
        <w:rPr>
          <w:rFonts w:ascii="Times New Roman" w:hAnsi="Times New Roman" w:cs="Times New Roman"/>
          <w:i/>
        </w:rPr>
        <w:t xml:space="preserve">специалисты, </w:t>
      </w:r>
    </w:p>
    <w:p w:rsidR="00847BA9" w:rsidRPr="00216A04" w:rsidRDefault="00D07978" w:rsidP="00216A04">
      <w:pPr>
        <w:pStyle w:val="ConsPlusNormal"/>
        <w:ind w:firstLine="568"/>
        <w:jc w:val="both"/>
        <w:rPr>
          <w:rFonts w:ascii="Times New Roman" w:hAnsi="Times New Roman" w:cs="Times New Roman"/>
          <w:i/>
        </w:rPr>
      </w:pPr>
      <w:r w:rsidRPr="00216A04">
        <w:rPr>
          <w:rFonts w:ascii="Times New Roman" w:hAnsi="Times New Roman" w:cs="Times New Roman"/>
          <w:i/>
        </w:rPr>
        <w:t>другие служащие,</w:t>
      </w:r>
    </w:p>
    <w:p w:rsidR="00847BA9" w:rsidRPr="00216A04" w:rsidRDefault="00D07978" w:rsidP="00216A04">
      <w:pPr>
        <w:pStyle w:val="ConsPlusNormal"/>
        <w:ind w:firstLine="568"/>
        <w:jc w:val="both"/>
        <w:rPr>
          <w:rFonts w:ascii="Times New Roman" w:hAnsi="Times New Roman" w:cs="Times New Roman"/>
          <w:i/>
        </w:rPr>
      </w:pPr>
      <w:r w:rsidRPr="00216A04">
        <w:rPr>
          <w:rFonts w:ascii="Times New Roman" w:hAnsi="Times New Roman" w:cs="Times New Roman"/>
          <w:i/>
        </w:rPr>
        <w:t xml:space="preserve"> младший обслуживающий персонал, </w:t>
      </w:r>
    </w:p>
    <w:p w:rsidR="00847BA9" w:rsidRPr="00216A04" w:rsidRDefault="00D07978" w:rsidP="00216A04">
      <w:pPr>
        <w:pStyle w:val="ConsPlusNormal"/>
        <w:ind w:firstLine="568"/>
        <w:jc w:val="both"/>
        <w:rPr>
          <w:rFonts w:ascii="Times New Roman" w:hAnsi="Times New Roman" w:cs="Times New Roman"/>
          <w:i/>
        </w:rPr>
      </w:pPr>
      <w:r w:rsidRPr="00216A04">
        <w:rPr>
          <w:rFonts w:ascii="Times New Roman" w:hAnsi="Times New Roman" w:cs="Times New Roman"/>
          <w:i/>
        </w:rPr>
        <w:t xml:space="preserve">ученики </w:t>
      </w:r>
    </w:p>
    <w:p w:rsidR="00D07978" w:rsidRDefault="00D07978" w:rsidP="00216A04">
      <w:pPr>
        <w:pStyle w:val="ConsPlusNormal"/>
        <w:ind w:firstLine="568"/>
        <w:jc w:val="both"/>
        <w:rPr>
          <w:rFonts w:ascii="Times New Roman" w:hAnsi="Times New Roman" w:cs="Times New Roman"/>
          <w:i/>
        </w:rPr>
      </w:pPr>
      <w:r w:rsidRPr="00216A04">
        <w:rPr>
          <w:rFonts w:ascii="Times New Roman" w:hAnsi="Times New Roman" w:cs="Times New Roman"/>
          <w:i/>
        </w:rPr>
        <w:t>и охрана.</w:t>
      </w:r>
    </w:p>
    <w:p w:rsidR="005607A6" w:rsidRPr="00216A04" w:rsidRDefault="005607A6" w:rsidP="00216A04">
      <w:pPr>
        <w:pStyle w:val="ConsPlusNormal"/>
        <w:ind w:firstLine="568"/>
        <w:jc w:val="both"/>
        <w:rPr>
          <w:rFonts w:ascii="Times New Roman" w:hAnsi="Times New Roman" w:cs="Times New Roman"/>
          <w:i/>
        </w:rPr>
      </w:pPr>
    </w:p>
    <w:p w:rsidR="004061F4" w:rsidRPr="00216A04" w:rsidRDefault="004061F4" w:rsidP="00216A04">
      <w:pPr>
        <w:widowControl w:val="0"/>
        <w:autoSpaceDE w:val="0"/>
        <w:autoSpaceDN w:val="0"/>
        <w:adjustRightInd w:val="0"/>
        <w:spacing w:after="0" w:line="240" w:lineRule="auto"/>
        <w:ind w:firstLine="568"/>
        <w:jc w:val="both"/>
        <w:rPr>
          <w:rFonts w:ascii="Times New Roman" w:hAnsi="Times New Roman"/>
          <w:sz w:val="20"/>
          <w:szCs w:val="20"/>
        </w:rPr>
      </w:pPr>
      <w:proofErr w:type="gramStart"/>
      <w:r w:rsidRPr="00216A04">
        <w:rPr>
          <w:rFonts w:ascii="Times New Roman" w:hAnsi="Times New Roman"/>
          <w:sz w:val="20"/>
          <w:szCs w:val="20"/>
        </w:rPr>
        <w:t>ПРОМЫШЛ</w:t>
      </w:r>
      <w:r w:rsidR="002108DD" w:rsidRPr="00216A04">
        <w:rPr>
          <w:rFonts w:ascii="Times New Roman" w:hAnsi="Times New Roman"/>
          <w:sz w:val="20"/>
          <w:szCs w:val="20"/>
        </w:rPr>
        <w:t xml:space="preserve">ЕННО-ПРОИЗВОДСТВЕННЫЙ ПЕРСОНАЛ </w:t>
      </w:r>
      <w:r w:rsidRPr="00216A04">
        <w:rPr>
          <w:rFonts w:ascii="Times New Roman" w:hAnsi="Times New Roman"/>
          <w:i/>
          <w:sz w:val="20"/>
          <w:szCs w:val="20"/>
        </w:rPr>
        <w:t xml:space="preserve">- </w:t>
      </w:r>
      <w:hyperlink r:id="rId108" w:history="1">
        <w:r w:rsidRPr="00216A04">
          <w:rPr>
            <w:rFonts w:ascii="Times New Roman" w:hAnsi="Times New Roman"/>
            <w:i/>
            <w:sz w:val="20"/>
            <w:szCs w:val="20"/>
            <w:u w:val="single"/>
          </w:rPr>
          <w:t>персонал</w:t>
        </w:r>
      </w:hyperlink>
      <w:r w:rsidRPr="00216A04">
        <w:rPr>
          <w:rFonts w:ascii="Times New Roman" w:hAnsi="Times New Roman"/>
          <w:i/>
          <w:sz w:val="20"/>
          <w:szCs w:val="20"/>
        </w:rPr>
        <w:t xml:space="preserve"> основной деятельности, который включает работников: 1) основных и вспомогательных цехов, в </w:t>
      </w:r>
      <w:proofErr w:type="spellStart"/>
      <w:r w:rsidRPr="00216A04">
        <w:rPr>
          <w:rFonts w:ascii="Times New Roman" w:hAnsi="Times New Roman"/>
          <w:i/>
          <w:sz w:val="20"/>
          <w:szCs w:val="20"/>
        </w:rPr>
        <w:t>т.ч</w:t>
      </w:r>
      <w:proofErr w:type="spellEnd"/>
      <w:r w:rsidRPr="00216A04">
        <w:rPr>
          <w:rFonts w:ascii="Times New Roman" w:hAnsi="Times New Roman"/>
          <w:i/>
          <w:sz w:val="20"/>
          <w:szCs w:val="20"/>
        </w:rPr>
        <w:t>. работников силовых, инструментальных, компрессорных, паро- и водоснабжения и т.п.; 2) подсобных производств: лесозаготовок, торфоразработок, карьеров, тарных цехов, производст</w:t>
      </w:r>
      <w:r w:rsidR="00454918">
        <w:rPr>
          <w:rFonts w:ascii="Times New Roman" w:hAnsi="Times New Roman"/>
          <w:i/>
          <w:sz w:val="20"/>
          <w:szCs w:val="20"/>
        </w:rPr>
        <w:t xml:space="preserve">ва строительных материалов, а так </w:t>
      </w:r>
      <w:r w:rsidRPr="00216A04">
        <w:rPr>
          <w:rFonts w:ascii="Times New Roman" w:hAnsi="Times New Roman"/>
          <w:i/>
          <w:sz w:val="20"/>
          <w:szCs w:val="20"/>
        </w:rPr>
        <w:t>ж</w:t>
      </w:r>
      <w:r w:rsidR="00454918">
        <w:rPr>
          <w:rFonts w:ascii="Times New Roman" w:hAnsi="Times New Roman"/>
          <w:i/>
          <w:sz w:val="20"/>
          <w:szCs w:val="20"/>
        </w:rPr>
        <w:t>е</w:t>
      </w:r>
      <w:r w:rsidRPr="00216A04">
        <w:rPr>
          <w:rFonts w:ascii="Times New Roman" w:hAnsi="Times New Roman"/>
          <w:i/>
          <w:sz w:val="20"/>
          <w:szCs w:val="20"/>
        </w:rPr>
        <w:t xml:space="preserve"> типографий и т. п.; 3) обслуживающих электрические и тепловые сети, подстанции (</w:t>
      </w:r>
      <w:hyperlink r:id="rId109" w:history="1">
        <w:r w:rsidRPr="00216A04">
          <w:rPr>
            <w:rFonts w:ascii="Times New Roman" w:hAnsi="Times New Roman"/>
            <w:i/>
            <w:sz w:val="20"/>
            <w:szCs w:val="20"/>
            <w:u w:val="single"/>
          </w:rPr>
          <w:t>эксплуатация</w:t>
        </w:r>
      </w:hyperlink>
      <w:r w:rsidRPr="00216A04">
        <w:rPr>
          <w:rFonts w:ascii="Times New Roman" w:hAnsi="Times New Roman"/>
          <w:i/>
          <w:sz w:val="20"/>
          <w:szCs w:val="20"/>
        </w:rPr>
        <w:t xml:space="preserve"> и ремонт), а </w:t>
      </w:r>
      <w:r w:rsidR="00454918">
        <w:rPr>
          <w:rFonts w:ascii="Times New Roman" w:hAnsi="Times New Roman"/>
          <w:i/>
          <w:sz w:val="20"/>
          <w:szCs w:val="20"/>
        </w:rPr>
        <w:t xml:space="preserve">так </w:t>
      </w:r>
      <w:r w:rsidR="00454918" w:rsidRPr="00216A04">
        <w:rPr>
          <w:rFonts w:ascii="Times New Roman" w:hAnsi="Times New Roman"/>
          <w:i/>
          <w:sz w:val="20"/>
          <w:szCs w:val="20"/>
        </w:rPr>
        <w:t>ж</w:t>
      </w:r>
      <w:r w:rsidR="00454918">
        <w:rPr>
          <w:rFonts w:ascii="Times New Roman" w:hAnsi="Times New Roman"/>
          <w:i/>
          <w:sz w:val="20"/>
          <w:szCs w:val="20"/>
        </w:rPr>
        <w:t>е</w:t>
      </w:r>
      <w:r w:rsidR="00454918" w:rsidRPr="00216A04">
        <w:rPr>
          <w:rFonts w:ascii="Times New Roman" w:hAnsi="Times New Roman"/>
          <w:i/>
          <w:sz w:val="20"/>
          <w:szCs w:val="20"/>
        </w:rPr>
        <w:t xml:space="preserve"> </w:t>
      </w:r>
      <w:r w:rsidRPr="00216A04">
        <w:rPr>
          <w:rFonts w:ascii="Times New Roman" w:hAnsi="Times New Roman"/>
          <w:i/>
          <w:sz w:val="20"/>
          <w:szCs w:val="20"/>
        </w:rPr>
        <w:t>работников производственных служб</w:t>
      </w:r>
      <w:proofErr w:type="gramEnd"/>
      <w:r w:rsidRPr="00216A04">
        <w:rPr>
          <w:rFonts w:ascii="Times New Roman" w:hAnsi="Times New Roman"/>
          <w:i/>
          <w:sz w:val="20"/>
          <w:szCs w:val="20"/>
        </w:rPr>
        <w:t xml:space="preserve"> </w:t>
      </w:r>
      <w:proofErr w:type="spellStart"/>
      <w:proofErr w:type="gramStart"/>
      <w:r w:rsidRPr="00216A04">
        <w:rPr>
          <w:rFonts w:ascii="Times New Roman" w:hAnsi="Times New Roman"/>
          <w:i/>
          <w:sz w:val="20"/>
          <w:szCs w:val="20"/>
        </w:rPr>
        <w:t>энергоуправлений</w:t>
      </w:r>
      <w:proofErr w:type="spellEnd"/>
      <w:r w:rsidRPr="00216A04">
        <w:rPr>
          <w:rFonts w:ascii="Times New Roman" w:hAnsi="Times New Roman"/>
          <w:i/>
          <w:sz w:val="20"/>
          <w:szCs w:val="20"/>
        </w:rPr>
        <w:t xml:space="preserve">; 4) транспортных цехов (железнодорожного, автомобильного, водного и других видов транспорта), предприятий, преимущественно обслуживающих </w:t>
      </w:r>
      <w:hyperlink r:id="rId110" w:history="1">
        <w:r w:rsidRPr="00216A04">
          <w:rPr>
            <w:rFonts w:ascii="Times New Roman" w:hAnsi="Times New Roman"/>
            <w:i/>
            <w:sz w:val="20"/>
            <w:szCs w:val="20"/>
            <w:u w:val="single"/>
          </w:rPr>
          <w:t>производство</w:t>
        </w:r>
      </w:hyperlink>
      <w:r w:rsidRPr="00216A04">
        <w:rPr>
          <w:rFonts w:ascii="Times New Roman" w:hAnsi="Times New Roman"/>
          <w:i/>
          <w:sz w:val="20"/>
          <w:szCs w:val="20"/>
        </w:rPr>
        <w:t>; 5) занятых на погрузочно-разгрузочных работах, включая обслуживание потребителей, работников предприятий, сопровождающих грузы до станции назначения (проводников); 6) научно-исследовательских, конструкторских, проектно-конструкторских, технологических организаций, находящихся на балансе предприятий (объединений);</w:t>
      </w:r>
      <w:proofErr w:type="gramEnd"/>
      <w:r w:rsidRPr="00216A04">
        <w:rPr>
          <w:rFonts w:ascii="Times New Roman" w:hAnsi="Times New Roman"/>
          <w:i/>
          <w:sz w:val="20"/>
          <w:szCs w:val="20"/>
        </w:rPr>
        <w:t xml:space="preserve"> 7) лабораторий, в том числе работников лабораторий, занятых на опытных, экспериментальных и научно-исследовательских работах, работников, занятых в конструкторских отделах (</w:t>
      </w:r>
      <w:hyperlink r:id="rId111" w:history="1">
        <w:r w:rsidRPr="00216A04">
          <w:rPr>
            <w:rFonts w:ascii="Times New Roman" w:hAnsi="Times New Roman"/>
            <w:i/>
            <w:sz w:val="20"/>
            <w:szCs w:val="20"/>
            <w:u w:val="single"/>
          </w:rPr>
          <w:t>бюро</w:t>
        </w:r>
      </w:hyperlink>
      <w:r w:rsidRPr="00216A04">
        <w:rPr>
          <w:rFonts w:ascii="Times New Roman" w:hAnsi="Times New Roman"/>
          <w:i/>
          <w:sz w:val="20"/>
          <w:szCs w:val="20"/>
        </w:rPr>
        <w:t xml:space="preserve">) предприятия, включая случаи, когда они выполняют работу и для других предприятий и организаций; 8) занятых производством и наладкой экспериментальных образцов новой продукции; 9) занятых пуско-наладочными работами, а </w:t>
      </w:r>
      <w:r w:rsidR="00454918">
        <w:rPr>
          <w:rFonts w:ascii="Times New Roman" w:hAnsi="Times New Roman"/>
          <w:i/>
          <w:sz w:val="20"/>
          <w:szCs w:val="20"/>
        </w:rPr>
        <w:t xml:space="preserve">так </w:t>
      </w:r>
      <w:r w:rsidR="00454918" w:rsidRPr="00216A04">
        <w:rPr>
          <w:rFonts w:ascii="Times New Roman" w:hAnsi="Times New Roman"/>
          <w:i/>
          <w:sz w:val="20"/>
          <w:szCs w:val="20"/>
        </w:rPr>
        <w:t>ж</w:t>
      </w:r>
      <w:r w:rsidR="00454918">
        <w:rPr>
          <w:rFonts w:ascii="Times New Roman" w:hAnsi="Times New Roman"/>
          <w:i/>
          <w:sz w:val="20"/>
          <w:szCs w:val="20"/>
        </w:rPr>
        <w:t>е</w:t>
      </w:r>
      <w:r w:rsidR="00454918" w:rsidRPr="00216A04">
        <w:rPr>
          <w:rFonts w:ascii="Times New Roman" w:hAnsi="Times New Roman"/>
          <w:i/>
          <w:sz w:val="20"/>
          <w:szCs w:val="20"/>
        </w:rPr>
        <w:t xml:space="preserve"> </w:t>
      </w:r>
      <w:r w:rsidRPr="00216A04">
        <w:rPr>
          <w:rFonts w:ascii="Times New Roman" w:hAnsi="Times New Roman"/>
          <w:i/>
          <w:sz w:val="20"/>
          <w:szCs w:val="20"/>
        </w:rPr>
        <w:t xml:space="preserve">освоением (подготовкой) производства на новых предприятиях и объектах, которые включаются в состав промышленно-производственного персонала с момента ввода предприятия или отдельных цехов в эксплуатацию, т. е. с момента подписания акта о приемке предприятия (подразделения) в эксплуатацию государственной приемочной комиссией или до момента подписания акта о приемке предприятия (подразделения), если это </w:t>
      </w:r>
      <w:hyperlink r:id="rId112" w:history="1">
        <w:r w:rsidRPr="00216A04">
          <w:rPr>
            <w:rFonts w:ascii="Times New Roman" w:hAnsi="Times New Roman"/>
            <w:i/>
            <w:sz w:val="20"/>
            <w:szCs w:val="20"/>
            <w:u w:val="single"/>
          </w:rPr>
          <w:t>предприятие</w:t>
        </w:r>
      </w:hyperlink>
      <w:r w:rsidRPr="00216A04">
        <w:rPr>
          <w:rFonts w:ascii="Times New Roman" w:hAnsi="Times New Roman"/>
          <w:i/>
          <w:sz w:val="20"/>
          <w:szCs w:val="20"/>
        </w:rPr>
        <w:t xml:space="preserve"> </w:t>
      </w:r>
      <w:proofErr w:type="gramStart"/>
      <w:r w:rsidRPr="00216A04">
        <w:rPr>
          <w:rFonts w:ascii="Times New Roman" w:hAnsi="Times New Roman"/>
          <w:i/>
          <w:sz w:val="20"/>
          <w:szCs w:val="20"/>
        </w:rPr>
        <w:t xml:space="preserve">( </w:t>
      </w:r>
      <w:proofErr w:type="gramEnd"/>
      <w:r w:rsidR="00B721CE">
        <w:fldChar w:fldCharType="begin"/>
      </w:r>
      <w:r w:rsidR="00B721CE">
        <w:instrText xml:space="preserve"> HYPERLINK "http://dic.academic.ru/dic.nsf/dic_economic_law/10949" </w:instrText>
      </w:r>
      <w:r w:rsidR="00B721CE">
        <w:fldChar w:fldCharType="separate"/>
      </w:r>
      <w:r w:rsidRPr="00216A04">
        <w:rPr>
          <w:rFonts w:ascii="Times New Roman" w:hAnsi="Times New Roman"/>
          <w:i/>
          <w:sz w:val="20"/>
          <w:szCs w:val="20"/>
          <w:u w:val="single"/>
        </w:rPr>
        <w:t>подразделение</w:t>
      </w:r>
      <w:r w:rsidR="00B721CE">
        <w:rPr>
          <w:rFonts w:ascii="Times New Roman" w:hAnsi="Times New Roman"/>
          <w:i/>
          <w:sz w:val="20"/>
          <w:szCs w:val="20"/>
          <w:u w:val="single"/>
        </w:rPr>
        <w:fldChar w:fldCharType="end"/>
      </w:r>
      <w:r w:rsidRPr="00216A04">
        <w:rPr>
          <w:rFonts w:ascii="Times New Roman" w:hAnsi="Times New Roman"/>
          <w:i/>
          <w:sz w:val="20"/>
          <w:szCs w:val="20"/>
        </w:rPr>
        <w:t xml:space="preserve">) уже начало </w:t>
      </w:r>
      <w:hyperlink r:id="rId113" w:history="1">
        <w:proofErr w:type="gramStart"/>
        <w:r w:rsidRPr="00216A04">
          <w:rPr>
            <w:rFonts w:ascii="Times New Roman" w:hAnsi="Times New Roman"/>
            <w:i/>
            <w:sz w:val="20"/>
            <w:szCs w:val="20"/>
            <w:u w:val="single"/>
          </w:rPr>
          <w:t>выпуск</w:t>
        </w:r>
      </w:hyperlink>
      <w:r w:rsidRPr="00216A04">
        <w:rPr>
          <w:rFonts w:ascii="Times New Roman" w:hAnsi="Times New Roman"/>
          <w:i/>
          <w:sz w:val="20"/>
          <w:szCs w:val="20"/>
        </w:rPr>
        <w:t xml:space="preserve"> промышленной продукции (при этом данные за соответствующий период прошлого года за </w:t>
      </w:r>
      <w:hyperlink r:id="rId114" w:history="1">
        <w:r w:rsidRPr="00216A04">
          <w:rPr>
            <w:rFonts w:ascii="Times New Roman" w:hAnsi="Times New Roman"/>
            <w:i/>
            <w:sz w:val="20"/>
            <w:szCs w:val="20"/>
            <w:u w:val="single"/>
          </w:rPr>
          <w:t>счет</w:t>
        </w:r>
      </w:hyperlink>
      <w:r w:rsidRPr="00216A04">
        <w:rPr>
          <w:rFonts w:ascii="Times New Roman" w:hAnsi="Times New Roman"/>
          <w:i/>
          <w:sz w:val="20"/>
          <w:szCs w:val="20"/>
        </w:rPr>
        <w:t xml:space="preserve"> этих работников не пересчитываются); 10) основного производства, занятых рекультивацией земель; 11) занятых на очистных сооружениях, состоящих на балансе предприятия, полностью или частично обслуживающих производство; 12) холодильников, состоящих на балансе промышленных предприятий;</w:t>
      </w:r>
      <w:proofErr w:type="gramEnd"/>
      <w:r w:rsidRPr="00216A04">
        <w:rPr>
          <w:rFonts w:ascii="Times New Roman" w:hAnsi="Times New Roman"/>
          <w:i/>
          <w:sz w:val="20"/>
          <w:szCs w:val="20"/>
        </w:rPr>
        <w:t xml:space="preserve"> </w:t>
      </w:r>
      <w:proofErr w:type="gramStart"/>
      <w:r w:rsidRPr="00216A04">
        <w:rPr>
          <w:rFonts w:ascii="Times New Roman" w:hAnsi="Times New Roman"/>
          <w:i/>
          <w:sz w:val="20"/>
          <w:szCs w:val="20"/>
        </w:rPr>
        <w:t xml:space="preserve">13) узлов связи, состоящих на балансе производственного объединения, промышленного предприятия, включая и те, которые частично обслуживают население; 14) информационно-вычислительных центров, вычислительных центров, машиносчетных станций (бюро), состоящих на балансе производственного объединения, промышленного предприятия, включая и те, которые выполняют </w:t>
      </w:r>
      <w:hyperlink r:id="rId115" w:history="1">
        <w:r w:rsidRPr="00216A04">
          <w:rPr>
            <w:rFonts w:ascii="Times New Roman" w:hAnsi="Times New Roman"/>
            <w:i/>
            <w:sz w:val="20"/>
            <w:szCs w:val="20"/>
            <w:u w:val="single"/>
          </w:rPr>
          <w:t>работы</w:t>
        </w:r>
      </w:hyperlink>
      <w:r w:rsidRPr="00216A04">
        <w:rPr>
          <w:rFonts w:ascii="Times New Roman" w:hAnsi="Times New Roman"/>
          <w:i/>
          <w:sz w:val="20"/>
          <w:szCs w:val="20"/>
        </w:rPr>
        <w:t xml:space="preserve"> и для других предприятий; 15) всех видов охраны (военизированной первой категории, профессиональной пожарной, сторожевой), которые состоят в штаге данного промышленного предприятия;</w:t>
      </w:r>
      <w:proofErr w:type="gramEnd"/>
      <w:r w:rsidRPr="00216A04">
        <w:rPr>
          <w:rFonts w:ascii="Times New Roman" w:hAnsi="Times New Roman"/>
          <w:i/>
          <w:sz w:val="20"/>
          <w:szCs w:val="20"/>
        </w:rPr>
        <w:t xml:space="preserve"> 16) шахтных, рудничных, заводских </w:t>
      </w:r>
      <w:r w:rsidRPr="00216A04">
        <w:rPr>
          <w:rFonts w:ascii="Times New Roman" w:hAnsi="Times New Roman"/>
          <w:i/>
          <w:sz w:val="20"/>
          <w:szCs w:val="20"/>
        </w:rPr>
        <w:lastRenderedPageBreak/>
        <w:t xml:space="preserve">душевых и бань, обслуживающих только персонал данного предприятия, а </w:t>
      </w:r>
      <w:r w:rsidR="00454918">
        <w:rPr>
          <w:rFonts w:ascii="Times New Roman" w:hAnsi="Times New Roman"/>
          <w:i/>
          <w:sz w:val="20"/>
          <w:szCs w:val="20"/>
        </w:rPr>
        <w:t xml:space="preserve">так </w:t>
      </w:r>
      <w:r w:rsidR="00454918" w:rsidRPr="00216A04">
        <w:rPr>
          <w:rFonts w:ascii="Times New Roman" w:hAnsi="Times New Roman"/>
          <w:i/>
          <w:sz w:val="20"/>
          <w:szCs w:val="20"/>
        </w:rPr>
        <w:t>ж</w:t>
      </w:r>
      <w:r w:rsidR="00454918">
        <w:rPr>
          <w:rFonts w:ascii="Times New Roman" w:hAnsi="Times New Roman"/>
          <w:i/>
          <w:sz w:val="20"/>
          <w:szCs w:val="20"/>
        </w:rPr>
        <w:t>е</w:t>
      </w:r>
      <w:r w:rsidR="00454918" w:rsidRPr="00216A04">
        <w:rPr>
          <w:rFonts w:ascii="Times New Roman" w:hAnsi="Times New Roman"/>
          <w:i/>
          <w:sz w:val="20"/>
          <w:szCs w:val="20"/>
        </w:rPr>
        <w:t xml:space="preserve"> </w:t>
      </w:r>
      <w:r w:rsidRPr="00216A04">
        <w:rPr>
          <w:rFonts w:ascii="Times New Roman" w:hAnsi="Times New Roman"/>
          <w:i/>
          <w:sz w:val="20"/>
          <w:szCs w:val="20"/>
        </w:rPr>
        <w:t>работников заводских прачечных по стирке спецодежды и работников мастерских по починке спецодежды; 17) заводоуправления, управления головного завода, обособленного аппарата производственного объединения со всеми отделами и бюро, включая отделы материально-технического снабжения и сбыта, складов сырья, мате</w:t>
      </w:r>
      <w:r w:rsidR="00722C8C" w:rsidRPr="00216A04">
        <w:rPr>
          <w:rFonts w:ascii="Times New Roman" w:hAnsi="Times New Roman"/>
          <w:i/>
          <w:sz w:val="20"/>
          <w:szCs w:val="20"/>
        </w:rPr>
        <w:t>риалов, готовой продукции, а так же р</w:t>
      </w:r>
      <w:r w:rsidRPr="00216A04">
        <w:rPr>
          <w:rFonts w:ascii="Times New Roman" w:hAnsi="Times New Roman"/>
          <w:i/>
          <w:sz w:val="20"/>
          <w:szCs w:val="20"/>
        </w:rPr>
        <w:t xml:space="preserve">аботников по уборке заводской территории и работников аппарата отдела жилищно-коммунального хозяйства, если этот отдел является структурным подразделением заводоуправления; 18) занятых на капитальном и текущем ремонте оборудования и транспортных средств своего предприятия, а </w:t>
      </w:r>
      <w:r w:rsidR="00454918">
        <w:rPr>
          <w:rFonts w:ascii="Times New Roman" w:hAnsi="Times New Roman"/>
          <w:i/>
          <w:sz w:val="20"/>
          <w:szCs w:val="20"/>
        </w:rPr>
        <w:t xml:space="preserve">так </w:t>
      </w:r>
      <w:r w:rsidR="00454918" w:rsidRPr="00216A04">
        <w:rPr>
          <w:rFonts w:ascii="Times New Roman" w:hAnsi="Times New Roman"/>
          <w:i/>
          <w:sz w:val="20"/>
          <w:szCs w:val="20"/>
        </w:rPr>
        <w:t>ж</w:t>
      </w:r>
      <w:r w:rsidR="00454918">
        <w:rPr>
          <w:rFonts w:ascii="Times New Roman" w:hAnsi="Times New Roman"/>
          <w:i/>
          <w:sz w:val="20"/>
          <w:szCs w:val="20"/>
        </w:rPr>
        <w:t>е</w:t>
      </w:r>
      <w:proofErr w:type="gramStart"/>
      <w:r w:rsidRPr="00216A04">
        <w:rPr>
          <w:rFonts w:ascii="Times New Roman" w:hAnsi="Times New Roman"/>
          <w:i/>
          <w:sz w:val="20"/>
          <w:szCs w:val="20"/>
        </w:rPr>
        <w:t>.</w:t>
      </w:r>
      <w:proofErr w:type="gramEnd"/>
      <w:r w:rsidRPr="00216A04">
        <w:rPr>
          <w:rFonts w:ascii="Times New Roman" w:hAnsi="Times New Roman"/>
          <w:i/>
          <w:sz w:val="20"/>
          <w:szCs w:val="20"/>
        </w:rPr>
        <w:t xml:space="preserve"> </w:t>
      </w:r>
      <w:proofErr w:type="gramStart"/>
      <w:r w:rsidRPr="00216A04">
        <w:rPr>
          <w:rFonts w:ascii="Times New Roman" w:hAnsi="Times New Roman"/>
          <w:i/>
          <w:sz w:val="20"/>
          <w:szCs w:val="20"/>
        </w:rPr>
        <w:t>з</w:t>
      </w:r>
      <w:proofErr w:type="gramEnd"/>
      <w:r w:rsidRPr="00216A04">
        <w:rPr>
          <w:rFonts w:ascii="Times New Roman" w:hAnsi="Times New Roman"/>
          <w:i/>
          <w:sz w:val="20"/>
          <w:szCs w:val="20"/>
        </w:rPr>
        <w:t xml:space="preserve">анятых текущим ремонтом зданий и сооружений, относимых к основным промышленно-производственным фондам предприятия; 19) занятых завозом готовой продукции в розничную торговую сеть (грузчики, диспетчеры, экспедиторы, водители автомобилей), предприятий пищевой промышленности, кроме предприятий мясной и молочной промышленности; </w:t>
      </w:r>
      <w:proofErr w:type="gramStart"/>
      <w:r w:rsidRPr="00216A04">
        <w:rPr>
          <w:rFonts w:ascii="Times New Roman" w:hAnsi="Times New Roman"/>
          <w:i/>
          <w:sz w:val="20"/>
          <w:szCs w:val="20"/>
        </w:rPr>
        <w:t xml:space="preserve">20) сборно-обменных пунктов при предприятиях по ремонту автомашин; 21) технических библиотек; 22) занятых подготовкой кадров, </w:t>
      </w:r>
      <w:r w:rsidR="00E1775D" w:rsidRPr="00216A04">
        <w:rPr>
          <w:rFonts w:ascii="Times New Roman" w:hAnsi="Times New Roman"/>
          <w:i/>
          <w:sz w:val="20"/>
          <w:szCs w:val="20"/>
        </w:rPr>
        <w:t xml:space="preserve">а </w:t>
      </w:r>
      <w:proofErr w:type="spellStart"/>
      <w:r w:rsidR="00E1775D" w:rsidRPr="00216A04">
        <w:rPr>
          <w:rFonts w:ascii="Times New Roman" w:hAnsi="Times New Roman"/>
          <w:i/>
          <w:sz w:val="20"/>
          <w:szCs w:val="20"/>
        </w:rPr>
        <w:t>т.ж</w:t>
      </w:r>
      <w:proofErr w:type="spellEnd"/>
      <w:r w:rsidR="00E1775D" w:rsidRPr="00216A04">
        <w:rPr>
          <w:rFonts w:ascii="Times New Roman" w:hAnsi="Times New Roman"/>
          <w:i/>
          <w:sz w:val="20"/>
          <w:szCs w:val="20"/>
        </w:rPr>
        <w:t>. лиц, проходящих обучение</w:t>
      </w:r>
      <w:r w:rsidRPr="00216A04">
        <w:rPr>
          <w:rFonts w:ascii="Times New Roman" w:hAnsi="Times New Roman"/>
          <w:i/>
          <w:sz w:val="20"/>
          <w:szCs w:val="20"/>
        </w:rPr>
        <w:t>.</w:t>
      </w:r>
      <w:proofErr w:type="gramEnd"/>
      <w:r w:rsidR="00722C8C" w:rsidRPr="00216A04">
        <w:rPr>
          <w:rFonts w:ascii="Times New Roman" w:hAnsi="Times New Roman"/>
          <w:i/>
          <w:sz w:val="20"/>
          <w:szCs w:val="20"/>
        </w:rPr>
        <w:t xml:space="preserve"> </w:t>
      </w:r>
      <w:proofErr w:type="gramStart"/>
      <w:r w:rsidR="00722C8C" w:rsidRPr="00216A04">
        <w:rPr>
          <w:rFonts w:ascii="Times New Roman" w:hAnsi="Times New Roman"/>
          <w:i/>
          <w:sz w:val="20"/>
          <w:szCs w:val="20"/>
        </w:rPr>
        <w:t>(Литература:</w:t>
      </w:r>
      <w:proofErr w:type="gramEnd"/>
      <w:r w:rsidR="005637FC" w:rsidRPr="00216A04">
        <w:rPr>
          <w:rFonts w:ascii="Times New Roman" w:hAnsi="Times New Roman"/>
          <w:i/>
          <w:sz w:val="20"/>
          <w:szCs w:val="20"/>
        </w:rPr>
        <w:t xml:space="preserve"> </w:t>
      </w:r>
      <w:r w:rsidRPr="00216A04">
        <w:rPr>
          <w:rFonts w:ascii="Times New Roman" w:hAnsi="Times New Roman"/>
          <w:i/>
          <w:iCs/>
          <w:sz w:val="20"/>
          <w:szCs w:val="20"/>
        </w:rPr>
        <w:t xml:space="preserve">Экономика и право: словарь-справочник. — М.: Вуз и школа. </w:t>
      </w:r>
      <w:proofErr w:type="gramStart"/>
      <w:r w:rsidRPr="00216A04">
        <w:rPr>
          <w:rFonts w:ascii="Times New Roman" w:hAnsi="Times New Roman"/>
          <w:i/>
          <w:iCs/>
          <w:sz w:val="20"/>
          <w:szCs w:val="20"/>
        </w:rPr>
        <w:t xml:space="preserve">Л. П. </w:t>
      </w:r>
      <w:proofErr w:type="spellStart"/>
      <w:r w:rsidRPr="00216A04">
        <w:rPr>
          <w:rFonts w:ascii="Times New Roman" w:hAnsi="Times New Roman"/>
          <w:i/>
          <w:iCs/>
          <w:sz w:val="20"/>
          <w:szCs w:val="20"/>
        </w:rPr>
        <w:t>Кураков</w:t>
      </w:r>
      <w:proofErr w:type="spellEnd"/>
      <w:r w:rsidRPr="00216A04">
        <w:rPr>
          <w:rFonts w:ascii="Times New Roman" w:hAnsi="Times New Roman"/>
          <w:i/>
          <w:iCs/>
          <w:sz w:val="20"/>
          <w:szCs w:val="20"/>
        </w:rPr>
        <w:t xml:space="preserve">, В. </w:t>
      </w:r>
      <w:r w:rsidR="00722C8C" w:rsidRPr="00216A04">
        <w:rPr>
          <w:rFonts w:ascii="Times New Roman" w:hAnsi="Times New Roman"/>
          <w:i/>
          <w:iCs/>
          <w:sz w:val="20"/>
          <w:szCs w:val="20"/>
        </w:rPr>
        <w:t xml:space="preserve">Л. </w:t>
      </w:r>
      <w:proofErr w:type="spellStart"/>
      <w:r w:rsidR="00722C8C" w:rsidRPr="00216A04">
        <w:rPr>
          <w:rFonts w:ascii="Times New Roman" w:hAnsi="Times New Roman"/>
          <w:i/>
          <w:iCs/>
          <w:sz w:val="20"/>
          <w:szCs w:val="20"/>
        </w:rPr>
        <w:t>Кураков</w:t>
      </w:r>
      <w:proofErr w:type="spellEnd"/>
      <w:r w:rsidR="00722C8C" w:rsidRPr="00216A04">
        <w:rPr>
          <w:rFonts w:ascii="Times New Roman" w:hAnsi="Times New Roman"/>
          <w:i/>
          <w:iCs/>
          <w:sz w:val="20"/>
          <w:szCs w:val="20"/>
        </w:rPr>
        <w:t xml:space="preserve">, А. Л. </w:t>
      </w:r>
      <w:proofErr w:type="spellStart"/>
      <w:r w:rsidR="00722C8C" w:rsidRPr="00216A04">
        <w:rPr>
          <w:rFonts w:ascii="Times New Roman" w:hAnsi="Times New Roman"/>
          <w:i/>
          <w:iCs/>
          <w:sz w:val="20"/>
          <w:szCs w:val="20"/>
        </w:rPr>
        <w:t>Кураков</w:t>
      </w:r>
      <w:proofErr w:type="spellEnd"/>
      <w:r w:rsidR="00722C8C" w:rsidRPr="00216A04">
        <w:rPr>
          <w:rFonts w:ascii="Times New Roman" w:hAnsi="Times New Roman"/>
          <w:i/>
          <w:iCs/>
          <w:sz w:val="20"/>
          <w:szCs w:val="20"/>
        </w:rPr>
        <w:t>. 2004)</w:t>
      </w:r>
      <w:proofErr w:type="gramEnd"/>
    </w:p>
    <w:p w:rsidR="00280AA8" w:rsidRPr="00216A04" w:rsidRDefault="00280AA8" w:rsidP="00216A04">
      <w:pPr>
        <w:pStyle w:val="ConsPlusNormal"/>
        <w:ind w:firstLine="568"/>
        <w:jc w:val="both"/>
        <w:rPr>
          <w:rFonts w:ascii="Times New Roman" w:hAnsi="Times New Roman" w:cs="Times New Roman"/>
        </w:rPr>
      </w:pPr>
    </w:p>
    <w:p w:rsidR="0095265F" w:rsidRDefault="00374468" w:rsidP="0095265F">
      <w:pPr>
        <w:pStyle w:val="ConsPlusNormal"/>
        <w:ind w:firstLine="568"/>
        <w:jc w:val="both"/>
        <w:rPr>
          <w:rFonts w:ascii="Times New Roman" w:hAnsi="Times New Roman" w:cs="Times New Roman"/>
        </w:rPr>
      </w:pPr>
      <w:r w:rsidRPr="00216A04">
        <w:rPr>
          <w:rFonts w:ascii="Times New Roman" w:hAnsi="Times New Roman" w:cs="Times New Roman"/>
        </w:rPr>
        <w:t xml:space="preserve">Персонал  административно-технический </w:t>
      </w:r>
      <w:r w:rsidR="008D2346" w:rsidRPr="00216A04">
        <w:rPr>
          <w:rFonts w:ascii="Times New Roman" w:hAnsi="Times New Roman" w:cs="Times New Roman"/>
        </w:rPr>
        <w:t>– работники (</w:t>
      </w:r>
      <w:r w:rsidRPr="00216A04">
        <w:rPr>
          <w:rFonts w:ascii="Times New Roman" w:hAnsi="Times New Roman" w:cs="Times New Roman"/>
        </w:rPr>
        <w:t>руководители  и   специалисты</w:t>
      </w:r>
      <w:r w:rsidR="008D2346" w:rsidRPr="00216A04">
        <w:rPr>
          <w:rFonts w:ascii="Times New Roman" w:hAnsi="Times New Roman" w:cs="Times New Roman"/>
        </w:rPr>
        <w:t>)</w:t>
      </w:r>
      <w:r w:rsidRPr="00216A04">
        <w:rPr>
          <w:rFonts w:ascii="Times New Roman" w:hAnsi="Times New Roman" w:cs="Times New Roman"/>
        </w:rPr>
        <w:t>,   на   которых возложены    обязанности    по    организации технического  и  оперативного   обслуживания, проведения ремонтных, монтажных и  наладочных работ в электроустановках</w:t>
      </w:r>
      <w:r w:rsidR="008D2346" w:rsidRPr="00216A04">
        <w:rPr>
          <w:rFonts w:ascii="Times New Roman" w:hAnsi="Times New Roman" w:cs="Times New Roman"/>
        </w:rPr>
        <w:t xml:space="preserve"> (определение из ПОТРМ-016-2001; в настоящих Правилах данное определение отсутствует).</w:t>
      </w:r>
    </w:p>
    <w:p w:rsidR="0095265F" w:rsidRPr="002C63F2" w:rsidRDefault="0095265F" w:rsidP="00216A04">
      <w:pPr>
        <w:pStyle w:val="ConsPlusNormal"/>
        <w:ind w:firstLine="568"/>
        <w:jc w:val="both"/>
        <w:rPr>
          <w:rFonts w:ascii="Times New Roman" w:hAnsi="Times New Roman" w:cs="Times New Roman"/>
        </w:rPr>
      </w:pPr>
      <w:proofErr w:type="gramStart"/>
      <w:r w:rsidRPr="002C63F2">
        <w:rPr>
          <w:rFonts w:ascii="Times New Roman" w:hAnsi="Times New Roman"/>
        </w:rPr>
        <w:t>Персонал дежурный - лица, находящиеся на дежурстве в смене и допущенные к оперативному управлению оборудованием и оперативным переключениям (Правила техники безопасности при эксплуатации тепломеханического оборудования электростанций и тепловых сетей.</w:t>
      </w:r>
      <w:proofErr w:type="gramEnd"/>
      <w:r w:rsidRPr="002C63F2">
        <w:rPr>
          <w:rFonts w:ascii="Times New Roman" w:hAnsi="Times New Roman"/>
        </w:rPr>
        <w:t xml:space="preserve"> - </w:t>
      </w:r>
      <w:proofErr w:type="gramStart"/>
      <w:r w:rsidRPr="002C63F2">
        <w:rPr>
          <w:rFonts w:ascii="Times New Roman" w:hAnsi="Times New Roman"/>
        </w:rPr>
        <w:t>М.: Изд-во НЦ ЭНАС, 2001).</w:t>
      </w:r>
      <w:proofErr w:type="gramEnd"/>
    </w:p>
    <w:p w:rsidR="00F37EED" w:rsidRPr="00216A04" w:rsidRDefault="00F37EED"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Персонал оперативный - работники, осуществляющие оперативное управление и обслуживание электроустановок (осмотр, оперативные переключения, подготовку рабочего места, допуск и надзор за </w:t>
      </w:r>
      <w:proofErr w:type="gramStart"/>
      <w:r w:rsidRPr="00216A04">
        <w:rPr>
          <w:rFonts w:ascii="Times New Roman" w:hAnsi="Times New Roman" w:cs="Times New Roman"/>
        </w:rPr>
        <w:t>работающими</w:t>
      </w:r>
      <w:proofErr w:type="gramEnd"/>
      <w:r w:rsidRPr="00216A04">
        <w:rPr>
          <w:rFonts w:ascii="Times New Roman" w:hAnsi="Times New Roman" w:cs="Times New Roman"/>
        </w:rPr>
        <w:t>, выполнение работ в порядке текущей эксплуатации) (пункт 3.1). Оперативный персонал - персонал, непосредственно воздействующий на органы управления энергоустановок и осуществляющий управление и обслуживание энергоустановок в смене (Правила технической эксплуатации электрических станций и сетей РФ, приказ Минэнерго РФ от 19.06.2003 N 229).</w:t>
      </w:r>
    </w:p>
    <w:p w:rsidR="00F37EED" w:rsidRPr="00216A04" w:rsidRDefault="00F37EED" w:rsidP="00216A04">
      <w:pPr>
        <w:pStyle w:val="ConsPlusNormal"/>
        <w:ind w:firstLine="568"/>
        <w:jc w:val="both"/>
        <w:rPr>
          <w:rFonts w:ascii="Times New Roman" w:hAnsi="Times New Roman" w:cs="Times New Roman"/>
        </w:rPr>
      </w:pPr>
      <w:r w:rsidRPr="00216A04">
        <w:rPr>
          <w:rFonts w:ascii="Times New Roman" w:hAnsi="Times New Roman" w:cs="Times New Roman"/>
        </w:rPr>
        <w:t>Персонал оперативно-ремонтный - работники, специально обученные и подготовленные для оперативного обслуживания в утвержденном объеме закрепленных за ним электроустановок, допущенные к работам ОРД организации или обособленного подразделения (пункт 3.1). Оперативно-ремонтный персонал - ремонтный персонал с правом непосредственного воздействия на органы управления (Правила технической эксплуатации электрических станций и сетей РФ, приказ Минэнерго РФ от 19.06.2003 N 229).</w:t>
      </w:r>
    </w:p>
    <w:p w:rsidR="00B00795" w:rsidRPr="00216A04" w:rsidRDefault="00B00795" w:rsidP="00216A04">
      <w:pPr>
        <w:pStyle w:val="ConsPlusNormal"/>
        <w:ind w:firstLine="568"/>
        <w:jc w:val="both"/>
        <w:rPr>
          <w:rFonts w:ascii="Times New Roman" w:hAnsi="Times New Roman" w:cs="Times New Roman"/>
        </w:rPr>
      </w:pPr>
      <w:r w:rsidRPr="00216A04">
        <w:rPr>
          <w:rFonts w:ascii="Times New Roman" w:hAnsi="Times New Roman" w:cs="Times New Roman"/>
        </w:rPr>
        <w:t>Персонал ремонтный - работники, выполняющие техническое обслуживание и ремонт, монтаж, наладку и испытание электрооборудования (пункт 7.6).</w:t>
      </w:r>
    </w:p>
    <w:p w:rsidR="00F12F3E" w:rsidRPr="00216A04" w:rsidRDefault="006B1639" w:rsidP="00216A04">
      <w:pPr>
        <w:pStyle w:val="a7"/>
        <w:ind w:firstLine="567"/>
        <w:jc w:val="both"/>
        <w:rPr>
          <w:rFonts w:ascii="Times New Roman" w:hAnsi="Times New Roman"/>
          <w:sz w:val="20"/>
          <w:szCs w:val="20"/>
        </w:rPr>
      </w:pPr>
      <w:r w:rsidRPr="00216A04">
        <w:rPr>
          <w:rFonts w:ascii="Times New Roman" w:hAnsi="Times New Roman"/>
          <w:sz w:val="20"/>
          <w:szCs w:val="20"/>
        </w:rPr>
        <w:t>Персонал</w:t>
      </w:r>
      <w:r w:rsidR="000D4157" w:rsidRPr="00216A04">
        <w:rPr>
          <w:rFonts w:ascii="Times New Roman" w:hAnsi="Times New Roman"/>
          <w:sz w:val="20"/>
          <w:szCs w:val="20"/>
        </w:rPr>
        <w:t xml:space="preserve"> </w:t>
      </w:r>
      <w:r w:rsidRPr="00216A04">
        <w:rPr>
          <w:rFonts w:ascii="Times New Roman" w:hAnsi="Times New Roman"/>
          <w:sz w:val="20"/>
          <w:szCs w:val="20"/>
        </w:rPr>
        <w:t>электротехнический –</w:t>
      </w:r>
      <w:r w:rsidR="004E7E43" w:rsidRPr="00216A04">
        <w:rPr>
          <w:rFonts w:ascii="Times New Roman" w:hAnsi="Times New Roman"/>
          <w:sz w:val="20"/>
          <w:szCs w:val="20"/>
        </w:rPr>
        <w:t xml:space="preserve"> а</w:t>
      </w:r>
      <w:r w:rsidR="00F12F3E" w:rsidRPr="00216A04">
        <w:rPr>
          <w:rFonts w:ascii="Times New Roman" w:hAnsi="Times New Roman"/>
          <w:sz w:val="20"/>
          <w:szCs w:val="20"/>
        </w:rPr>
        <w:t>дминистративно-технически</w:t>
      </w:r>
      <w:r w:rsidR="00F37EED" w:rsidRPr="00216A04">
        <w:rPr>
          <w:rFonts w:ascii="Times New Roman" w:hAnsi="Times New Roman"/>
          <w:sz w:val="20"/>
          <w:szCs w:val="20"/>
        </w:rPr>
        <w:t>е</w:t>
      </w:r>
      <w:r w:rsidR="00F12F3E" w:rsidRPr="00216A04">
        <w:rPr>
          <w:rFonts w:ascii="Times New Roman" w:hAnsi="Times New Roman"/>
          <w:sz w:val="20"/>
          <w:szCs w:val="20"/>
        </w:rPr>
        <w:t xml:space="preserve">, </w:t>
      </w:r>
      <w:r w:rsidR="004E7E43" w:rsidRPr="00216A04">
        <w:rPr>
          <w:rFonts w:ascii="Times New Roman" w:hAnsi="Times New Roman"/>
          <w:sz w:val="20"/>
          <w:szCs w:val="20"/>
        </w:rPr>
        <w:t>операти</w:t>
      </w:r>
      <w:r w:rsidR="00F12F3E" w:rsidRPr="00216A04">
        <w:rPr>
          <w:rFonts w:ascii="Times New Roman" w:hAnsi="Times New Roman"/>
          <w:sz w:val="20"/>
          <w:szCs w:val="20"/>
        </w:rPr>
        <w:t>вны</w:t>
      </w:r>
      <w:r w:rsidR="00F37EED" w:rsidRPr="00216A04">
        <w:rPr>
          <w:rFonts w:ascii="Times New Roman" w:hAnsi="Times New Roman"/>
          <w:sz w:val="20"/>
          <w:szCs w:val="20"/>
        </w:rPr>
        <w:t>е</w:t>
      </w:r>
      <w:r w:rsidR="00F12F3E" w:rsidRPr="00216A04">
        <w:rPr>
          <w:rFonts w:ascii="Times New Roman" w:hAnsi="Times New Roman"/>
          <w:sz w:val="20"/>
          <w:szCs w:val="20"/>
        </w:rPr>
        <w:t>, электротехнически</w:t>
      </w:r>
      <w:r w:rsidR="00F37EED" w:rsidRPr="00216A04">
        <w:rPr>
          <w:rFonts w:ascii="Times New Roman" w:hAnsi="Times New Roman"/>
          <w:sz w:val="20"/>
          <w:szCs w:val="20"/>
        </w:rPr>
        <w:t>е</w:t>
      </w:r>
      <w:r w:rsidR="00F12F3E" w:rsidRPr="00216A04">
        <w:rPr>
          <w:rFonts w:ascii="Times New Roman" w:hAnsi="Times New Roman"/>
          <w:sz w:val="20"/>
          <w:szCs w:val="20"/>
        </w:rPr>
        <w:t xml:space="preserve"> оперативно-ремонтны</w:t>
      </w:r>
      <w:r w:rsidR="00F37EED" w:rsidRPr="00216A04">
        <w:rPr>
          <w:rFonts w:ascii="Times New Roman" w:hAnsi="Times New Roman"/>
          <w:sz w:val="20"/>
          <w:szCs w:val="20"/>
        </w:rPr>
        <w:t>е</w:t>
      </w:r>
      <w:r w:rsidR="00F12F3E" w:rsidRPr="00216A04">
        <w:rPr>
          <w:rFonts w:ascii="Times New Roman" w:hAnsi="Times New Roman"/>
          <w:sz w:val="20"/>
          <w:szCs w:val="20"/>
        </w:rPr>
        <w:t xml:space="preserve">,  </w:t>
      </w:r>
      <w:r w:rsidR="00F37EED" w:rsidRPr="00216A04">
        <w:rPr>
          <w:rFonts w:ascii="Times New Roman" w:hAnsi="Times New Roman"/>
          <w:sz w:val="20"/>
          <w:szCs w:val="20"/>
        </w:rPr>
        <w:t>ремонтные</w:t>
      </w:r>
      <w:r w:rsidR="00F12F3E" w:rsidRPr="00216A04">
        <w:rPr>
          <w:rFonts w:ascii="Times New Roman" w:hAnsi="Times New Roman"/>
          <w:sz w:val="20"/>
          <w:szCs w:val="20"/>
        </w:rPr>
        <w:t xml:space="preserve">  </w:t>
      </w:r>
      <w:r w:rsidR="00F37EED" w:rsidRPr="00216A04">
        <w:rPr>
          <w:rFonts w:ascii="Times New Roman" w:hAnsi="Times New Roman"/>
          <w:sz w:val="20"/>
          <w:szCs w:val="20"/>
        </w:rPr>
        <w:t>работники</w:t>
      </w:r>
      <w:r w:rsidR="00F12F3E" w:rsidRPr="00216A04">
        <w:rPr>
          <w:rFonts w:ascii="Times New Roman" w:hAnsi="Times New Roman"/>
          <w:sz w:val="20"/>
          <w:szCs w:val="20"/>
        </w:rPr>
        <w:t xml:space="preserve">, организующий  и осуществляющий </w:t>
      </w:r>
      <w:r w:rsidR="004E7E43" w:rsidRPr="00216A04">
        <w:rPr>
          <w:rFonts w:ascii="Times New Roman" w:hAnsi="Times New Roman"/>
          <w:sz w:val="20"/>
          <w:szCs w:val="20"/>
        </w:rPr>
        <w:t>монтаж, наладку,  техн</w:t>
      </w:r>
      <w:r w:rsidR="00F12F3E" w:rsidRPr="00216A04">
        <w:rPr>
          <w:rFonts w:ascii="Times New Roman" w:hAnsi="Times New Roman"/>
          <w:sz w:val="20"/>
          <w:szCs w:val="20"/>
        </w:rPr>
        <w:t xml:space="preserve">ическое обслуживание, </w:t>
      </w:r>
      <w:r w:rsidR="004E7E43" w:rsidRPr="00216A04">
        <w:rPr>
          <w:rFonts w:ascii="Times New Roman" w:hAnsi="Times New Roman"/>
          <w:sz w:val="20"/>
          <w:szCs w:val="20"/>
        </w:rPr>
        <w:t>ремонт, управление   режимом работы электроустановок</w:t>
      </w:r>
      <w:r w:rsidR="00F648CB" w:rsidRPr="00216A04">
        <w:rPr>
          <w:rFonts w:ascii="Times New Roman" w:hAnsi="Times New Roman"/>
          <w:sz w:val="20"/>
          <w:szCs w:val="20"/>
        </w:rPr>
        <w:t xml:space="preserve"> (определение из ПОТРМ-016-2001; в настоящих Правилах данное определение отсутствует).</w:t>
      </w:r>
    </w:p>
    <w:p w:rsidR="00372987" w:rsidRDefault="00E213F8" w:rsidP="00216A04">
      <w:pPr>
        <w:pStyle w:val="a7"/>
        <w:ind w:firstLine="567"/>
        <w:jc w:val="both"/>
        <w:rPr>
          <w:rFonts w:ascii="Times New Roman" w:hAnsi="Times New Roman"/>
          <w:sz w:val="20"/>
          <w:szCs w:val="20"/>
        </w:rPr>
      </w:pPr>
      <w:proofErr w:type="gramStart"/>
      <w:r w:rsidRPr="00216A04">
        <w:rPr>
          <w:rFonts w:ascii="Times New Roman" w:hAnsi="Times New Roman"/>
          <w:sz w:val="20"/>
          <w:szCs w:val="20"/>
        </w:rPr>
        <w:t xml:space="preserve">Персонал </w:t>
      </w:r>
      <w:proofErr w:type="spellStart"/>
      <w:r w:rsidRPr="00216A04">
        <w:rPr>
          <w:rFonts w:ascii="Times New Roman" w:hAnsi="Times New Roman"/>
          <w:sz w:val="20"/>
          <w:szCs w:val="20"/>
        </w:rPr>
        <w:t>электротехнологический</w:t>
      </w:r>
      <w:proofErr w:type="spellEnd"/>
      <w:r w:rsidRPr="00216A04">
        <w:rPr>
          <w:rFonts w:ascii="Times New Roman" w:hAnsi="Times New Roman"/>
          <w:sz w:val="20"/>
          <w:szCs w:val="20"/>
        </w:rPr>
        <w:t xml:space="preserve"> – </w:t>
      </w:r>
      <w:r w:rsidR="00F37EED" w:rsidRPr="00216A04">
        <w:rPr>
          <w:rFonts w:ascii="Times New Roman" w:hAnsi="Times New Roman"/>
          <w:sz w:val="20"/>
          <w:szCs w:val="20"/>
        </w:rPr>
        <w:t>работники</w:t>
      </w:r>
      <w:r w:rsidRPr="00216A04">
        <w:rPr>
          <w:rFonts w:ascii="Times New Roman" w:hAnsi="Times New Roman"/>
          <w:sz w:val="20"/>
          <w:szCs w:val="20"/>
        </w:rPr>
        <w:t>, у котор</w:t>
      </w:r>
      <w:r w:rsidR="00F37EED" w:rsidRPr="00216A04">
        <w:rPr>
          <w:rFonts w:ascii="Times New Roman" w:hAnsi="Times New Roman"/>
          <w:sz w:val="20"/>
          <w:szCs w:val="20"/>
        </w:rPr>
        <w:t>ых</w:t>
      </w:r>
      <w:r w:rsidRPr="00216A04">
        <w:rPr>
          <w:rFonts w:ascii="Times New Roman" w:hAnsi="Times New Roman"/>
          <w:sz w:val="20"/>
          <w:szCs w:val="20"/>
        </w:rPr>
        <w:t xml:space="preserve"> в управляемом им технологическом процессе основной составляющей является электрическая энергия (например, электросварка, электродуговые печи, электролиз и т.д.), использующий в работе ручные электрические машины, переносной электроинструмент и светильники, и другие работники, для которых должностной инструкцией или инструкцией по охране труда установлено знание </w:t>
      </w:r>
      <w:r w:rsidR="00032DD1" w:rsidRPr="00216A04">
        <w:rPr>
          <w:rFonts w:ascii="Times New Roman" w:hAnsi="Times New Roman"/>
          <w:sz w:val="20"/>
          <w:szCs w:val="20"/>
        </w:rPr>
        <w:t>п</w:t>
      </w:r>
      <w:r w:rsidRPr="00216A04">
        <w:rPr>
          <w:rFonts w:ascii="Times New Roman" w:hAnsi="Times New Roman"/>
          <w:sz w:val="20"/>
          <w:szCs w:val="20"/>
        </w:rPr>
        <w:t>равил (где требуется II или более высокая группа по электробезопасности)</w:t>
      </w:r>
      <w:r w:rsidR="00F648CB" w:rsidRPr="00216A04">
        <w:t xml:space="preserve"> </w:t>
      </w:r>
      <w:r w:rsidR="00F648CB" w:rsidRPr="00216A04">
        <w:rPr>
          <w:rFonts w:ascii="Times New Roman" w:hAnsi="Times New Roman"/>
          <w:sz w:val="20"/>
          <w:szCs w:val="20"/>
        </w:rPr>
        <w:t>(определение из ПОТРМ-016-2001</w:t>
      </w:r>
      <w:proofErr w:type="gramEnd"/>
      <w:r w:rsidR="00F648CB" w:rsidRPr="00216A04">
        <w:rPr>
          <w:rFonts w:ascii="Times New Roman" w:hAnsi="Times New Roman"/>
          <w:sz w:val="20"/>
          <w:szCs w:val="20"/>
        </w:rPr>
        <w:t>; в настоящих Правилах данное определение отсутствует).</w:t>
      </w:r>
    </w:p>
    <w:p w:rsidR="00E76D8B" w:rsidRPr="00216A04" w:rsidRDefault="00E76D8B" w:rsidP="00E76D8B">
      <w:pPr>
        <w:pStyle w:val="a7"/>
        <w:ind w:firstLine="567"/>
        <w:jc w:val="both"/>
        <w:rPr>
          <w:rFonts w:ascii="Times New Roman" w:hAnsi="Times New Roman"/>
          <w:sz w:val="20"/>
          <w:szCs w:val="20"/>
        </w:rPr>
      </w:pPr>
      <w:proofErr w:type="gramStart"/>
      <w:r w:rsidRPr="00E76D8B">
        <w:rPr>
          <w:rFonts w:ascii="Times New Roman" w:hAnsi="Times New Roman"/>
          <w:sz w:val="20"/>
          <w:szCs w:val="20"/>
        </w:rPr>
        <w:t xml:space="preserve">Персонал </w:t>
      </w:r>
      <w:proofErr w:type="spellStart"/>
      <w:r w:rsidRPr="00E76D8B">
        <w:rPr>
          <w:rFonts w:ascii="Times New Roman" w:hAnsi="Times New Roman"/>
          <w:sz w:val="20"/>
          <w:szCs w:val="20"/>
        </w:rPr>
        <w:t>элект</w:t>
      </w:r>
      <w:r>
        <w:rPr>
          <w:rFonts w:ascii="Times New Roman" w:hAnsi="Times New Roman"/>
          <w:sz w:val="20"/>
          <w:szCs w:val="20"/>
        </w:rPr>
        <w:t>ротехнологический</w:t>
      </w:r>
      <w:proofErr w:type="spellEnd"/>
      <w:r>
        <w:rPr>
          <w:rFonts w:ascii="Times New Roman" w:hAnsi="Times New Roman"/>
          <w:sz w:val="20"/>
          <w:szCs w:val="20"/>
        </w:rPr>
        <w:t xml:space="preserve"> - п</w:t>
      </w:r>
      <w:r w:rsidRPr="00E76D8B">
        <w:rPr>
          <w:rFonts w:ascii="Times New Roman" w:hAnsi="Times New Roman"/>
          <w:sz w:val="20"/>
          <w:szCs w:val="20"/>
        </w:rPr>
        <w:t xml:space="preserve">ерсонал производственных цехов и участков, не входящий в состав </w:t>
      </w:r>
      <w:proofErr w:type="spellStart"/>
      <w:r w:rsidRPr="00E76D8B">
        <w:rPr>
          <w:rFonts w:ascii="Times New Roman" w:hAnsi="Times New Roman"/>
          <w:sz w:val="20"/>
          <w:szCs w:val="20"/>
        </w:rPr>
        <w:t>энергослужбы</w:t>
      </w:r>
      <w:proofErr w:type="spellEnd"/>
      <w:r w:rsidRPr="00E76D8B">
        <w:rPr>
          <w:rFonts w:ascii="Times New Roman" w:hAnsi="Times New Roman"/>
          <w:sz w:val="20"/>
          <w:szCs w:val="20"/>
        </w:rPr>
        <w:t xml:space="preserve"> организации, осуществляющий эксплуатацию </w:t>
      </w:r>
      <w:proofErr w:type="spellStart"/>
      <w:r w:rsidRPr="00E76D8B">
        <w:rPr>
          <w:rFonts w:ascii="Times New Roman" w:hAnsi="Times New Roman"/>
          <w:sz w:val="20"/>
          <w:szCs w:val="20"/>
        </w:rPr>
        <w:t>электротехнологических</w:t>
      </w:r>
      <w:proofErr w:type="spellEnd"/>
      <w:r w:rsidRPr="00E76D8B">
        <w:rPr>
          <w:rFonts w:ascii="Times New Roman" w:hAnsi="Times New Roman"/>
          <w:sz w:val="20"/>
          <w:szCs w:val="20"/>
        </w:rPr>
        <w:t xml:space="preserve"> установок и имеющий вторую и выше</w:t>
      </w:r>
      <w:r>
        <w:rPr>
          <w:rFonts w:ascii="Times New Roman" w:hAnsi="Times New Roman"/>
          <w:sz w:val="20"/>
          <w:szCs w:val="20"/>
        </w:rPr>
        <w:t xml:space="preserve"> группу по электробезопасности (</w:t>
      </w:r>
      <w:r w:rsidRPr="00E76D8B">
        <w:rPr>
          <w:rFonts w:ascii="Times New Roman" w:hAnsi="Times New Roman"/>
          <w:sz w:val="20"/>
          <w:szCs w:val="20"/>
        </w:rPr>
        <w:t>Российская энциклопедия по охране труда.</w:t>
      </w:r>
      <w:proofErr w:type="gramEnd"/>
      <w:r w:rsidRPr="00E76D8B">
        <w:rPr>
          <w:rFonts w:ascii="Times New Roman" w:hAnsi="Times New Roman"/>
          <w:sz w:val="20"/>
          <w:szCs w:val="20"/>
        </w:rPr>
        <w:t xml:space="preserve"> </w:t>
      </w:r>
      <w:proofErr w:type="gramStart"/>
      <w:r w:rsidRPr="00E76D8B">
        <w:rPr>
          <w:rFonts w:ascii="Times New Roman" w:hAnsi="Times New Roman"/>
          <w:sz w:val="20"/>
          <w:szCs w:val="20"/>
        </w:rPr>
        <w:t>В 3 т. - М.: Изд-во НЦ ЭНАС, 2006</w:t>
      </w:r>
      <w:r>
        <w:rPr>
          <w:rFonts w:ascii="Times New Roman" w:hAnsi="Times New Roman"/>
          <w:sz w:val="20"/>
          <w:szCs w:val="20"/>
        </w:rPr>
        <w:t>).</w:t>
      </w:r>
      <w:proofErr w:type="gramEnd"/>
    </w:p>
    <w:p w:rsidR="00B40CA6" w:rsidRDefault="00B40CA6" w:rsidP="00B40CA6">
      <w:pPr>
        <w:pStyle w:val="ConsPlusNormal"/>
        <w:ind w:firstLine="568"/>
        <w:jc w:val="both"/>
        <w:rPr>
          <w:rFonts w:ascii="Times New Roman" w:hAnsi="Times New Roman" w:cs="Times New Roman"/>
        </w:rPr>
      </w:pPr>
      <w:proofErr w:type="gramStart"/>
      <w:r>
        <w:rPr>
          <w:rFonts w:ascii="Times New Roman" w:hAnsi="Times New Roman" w:cs="Times New Roman"/>
        </w:rPr>
        <w:t>Питающая линия - э</w:t>
      </w:r>
      <w:r w:rsidRPr="00B40CA6">
        <w:rPr>
          <w:rFonts w:ascii="Times New Roman" w:hAnsi="Times New Roman" w:cs="Times New Roman"/>
        </w:rPr>
        <w:t>лектрическая линия, снабжающая электрической энергией одну или более питаемых (распределительных) подстанций</w:t>
      </w:r>
      <w:r>
        <w:rPr>
          <w:rFonts w:ascii="Times New Roman" w:hAnsi="Times New Roman" w:cs="Times New Roman"/>
        </w:rPr>
        <w:t xml:space="preserve"> (</w:t>
      </w:r>
      <w:r w:rsidRPr="00B40CA6">
        <w:rPr>
          <w:rFonts w:ascii="Times New Roman" w:hAnsi="Times New Roman" w:cs="Times New Roman"/>
        </w:rPr>
        <w:t>МЭК 50(601)-85 «Международный электро</w:t>
      </w:r>
      <w:r>
        <w:rPr>
          <w:rFonts w:ascii="Times New Roman" w:hAnsi="Times New Roman" w:cs="Times New Roman"/>
        </w:rPr>
        <w:t>технический словарь.</w:t>
      </w:r>
      <w:proofErr w:type="gramEnd"/>
      <w:r>
        <w:rPr>
          <w:rFonts w:ascii="Times New Roman" w:hAnsi="Times New Roman" w:cs="Times New Roman"/>
        </w:rPr>
        <w:t xml:space="preserve"> </w:t>
      </w:r>
      <w:proofErr w:type="gramStart"/>
      <w:r>
        <w:rPr>
          <w:rFonts w:ascii="Times New Roman" w:hAnsi="Times New Roman" w:cs="Times New Roman"/>
        </w:rPr>
        <w:t>Глава 601»).</w:t>
      </w:r>
      <w:proofErr w:type="gramEnd"/>
    </w:p>
    <w:p w:rsidR="007175B9" w:rsidRPr="00A20B18" w:rsidRDefault="007175B9" w:rsidP="00B40CA6">
      <w:pPr>
        <w:pStyle w:val="ConsPlusNormal"/>
        <w:ind w:firstLine="568"/>
        <w:jc w:val="both"/>
        <w:rPr>
          <w:rFonts w:ascii="Times New Roman" w:hAnsi="Times New Roman" w:cs="Times New Roman"/>
        </w:rPr>
      </w:pPr>
      <w:r w:rsidRPr="00A20B18">
        <w:rPr>
          <w:rFonts w:ascii="Times New Roman" w:hAnsi="Times New Roman" w:cs="Times New Roman"/>
        </w:rPr>
        <w:t>План коммуникаций - план (схема) размещения и глубины заложения коммуникаций (пункт 37.1).</w:t>
      </w:r>
    </w:p>
    <w:p w:rsidR="00D37953" w:rsidRDefault="00D37953" w:rsidP="00216A04">
      <w:pPr>
        <w:pStyle w:val="a7"/>
        <w:ind w:firstLine="567"/>
        <w:jc w:val="both"/>
        <w:rPr>
          <w:rFonts w:ascii="Times New Roman" w:hAnsi="Times New Roman"/>
          <w:sz w:val="20"/>
          <w:szCs w:val="20"/>
        </w:rPr>
      </w:pPr>
      <w:proofErr w:type="gramStart"/>
      <w:r w:rsidRPr="00A20B18">
        <w:rPr>
          <w:rFonts w:ascii="Times New Roman" w:hAnsi="Times New Roman"/>
          <w:sz w:val="20"/>
          <w:szCs w:val="20"/>
        </w:rPr>
        <w:t>Подготовка рабочего места - выполнение  до   начала   работ   технических мероприятий для предотвращения воздействия на работающего    опасного     производственного фактора на рабочем месте (определение из ПОТРМ-016-2001; в настоящих Правилах данное определение отсутствует).</w:t>
      </w:r>
      <w:proofErr w:type="gramEnd"/>
    </w:p>
    <w:p w:rsidR="007175B9" w:rsidRDefault="007175B9" w:rsidP="00216A04">
      <w:pPr>
        <w:pStyle w:val="ConsPlusNormal"/>
        <w:ind w:firstLine="568"/>
        <w:jc w:val="both"/>
        <w:rPr>
          <w:rFonts w:ascii="Times New Roman" w:hAnsi="Times New Roman" w:cs="Times New Roman"/>
        </w:rPr>
      </w:pPr>
      <w:r w:rsidRPr="00216A04">
        <w:rPr>
          <w:rFonts w:ascii="Times New Roman" w:hAnsi="Times New Roman" w:cs="Times New Roman"/>
        </w:rPr>
        <w:t>Подстанция - электроустановка, предназначенная для преобразования и распределения электрической энергии (пункт 6.14).</w:t>
      </w:r>
    </w:p>
    <w:p w:rsidR="001E1ADD" w:rsidRDefault="00B40CA6" w:rsidP="001E1ADD">
      <w:pPr>
        <w:pStyle w:val="ConsPlusNormal"/>
        <w:ind w:firstLine="568"/>
        <w:jc w:val="both"/>
        <w:rPr>
          <w:rFonts w:ascii="Times New Roman" w:hAnsi="Times New Roman" w:cs="Times New Roman"/>
        </w:rPr>
      </w:pPr>
      <w:proofErr w:type="spellStart"/>
      <w:proofErr w:type="gramStart"/>
      <w:r>
        <w:rPr>
          <w:rFonts w:ascii="Times New Roman" w:hAnsi="Times New Roman" w:cs="Times New Roman"/>
        </w:rPr>
        <w:t>П</w:t>
      </w:r>
      <w:r w:rsidR="001E1ADD" w:rsidRPr="001E1ADD">
        <w:rPr>
          <w:rFonts w:ascii="Times New Roman" w:hAnsi="Times New Roman" w:cs="Times New Roman"/>
        </w:rPr>
        <w:t>одста́нция</w:t>
      </w:r>
      <w:proofErr w:type="spellEnd"/>
      <w:proofErr w:type="gramEnd"/>
      <w:r w:rsidR="001E1ADD" w:rsidRPr="001E1ADD">
        <w:rPr>
          <w:rFonts w:ascii="Times New Roman" w:hAnsi="Times New Roman" w:cs="Times New Roman"/>
        </w:rPr>
        <w:t xml:space="preserve"> </w:t>
      </w:r>
      <w:proofErr w:type="spellStart"/>
      <w:r>
        <w:rPr>
          <w:rFonts w:ascii="Times New Roman" w:hAnsi="Times New Roman" w:cs="Times New Roman"/>
        </w:rPr>
        <w:t>э</w:t>
      </w:r>
      <w:r w:rsidRPr="001E1ADD">
        <w:rPr>
          <w:rFonts w:ascii="Times New Roman" w:hAnsi="Times New Roman" w:cs="Times New Roman"/>
        </w:rPr>
        <w:t>лектри́ческая</w:t>
      </w:r>
      <w:proofErr w:type="spellEnd"/>
      <w:r w:rsidRPr="001E1ADD">
        <w:rPr>
          <w:rFonts w:ascii="Times New Roman" w:hAnsi="Times New Roman" w:cs="Times New Roman"/>
        </w:rPr>
        <w:t xml:space="preserve"> </w:t>
      </w:r>
      <w:r w:rsidR="001E1ADD" w:rsidRPr="001E1ADD">
        <w:rPr>
          <w:rFonts w:ascii="Times New Roman" w:hAnsi="Times New Roman" w:cs="Times New Roman"/>
        </w:rPr>
        <w:t>— электроустановка, предназначенная для приема, преобразования и распределения электрической энергии, состоящая из трансформаторов или других преобразователей электрической энергии, устройств управления, распределитель</w:t>
      </w:r>
      <w:r w:rsidR="001E1ADD">
        <w:rPr>
          <w:rFonts w:ascii="Times New Roman" w:hAnsi="Times New Roman" w:cs="Times New Roman"/>
        </w:rPr>
        <w:t>ных и вспомогательных устройств (</w:t>
      </w:r>
      <w:r w:rsidR="001E1ADD" w:rsidRPr="001E1ADD">
        <w:rPr>
          <w:rFonts w:ascii="Times New Roman" w:hAnsi="Times New Roman" w:cs="Times New Roman"/>
        </w:rPr>
        <w:t xml:space="preserve">ГОСТ 24291-90 «Электрическая часть электростанции и электрической сети. </w:t>
      </w:r>
      <w:proofErr w:type="gramStart"/>
      <w:r w:rsidR="001E1ADD" w:rsidRPr="001E1ADD">
        <w:rPr>
          <w:rFonts w:ascii="Times New Roman" w:hAnsi="Times New Roman" w:cs="Times New Roman"/>
        </w:rPr>
        <w:t>Термины и определения»</w:t>
      </w:r>
      <w:r w:rsidR="009D6724">
        <w:rPr>
          <w:rFonts w:ascii="Times New Roman" w:hAnsi="Times New Roman" w:cs="Times New Roman"/>
        </w:rPr>
        <w:t>).</w:t>
      </w:r>
      <w:proofErr w:type="gramEnd"/>
    </w:p>
    <w:p w:rsidR="00FD2BFB" w:rsidRDefault="00FD2BFB" w:rsidP="00FD2BFB">
      <w:pPr>
        <w:pStyle w:val="ConsPlusNormal"/>
        <w:ind w:left="1288"/>
        <w:jc w:val="both"/>
        <w:rPr>
          <w:rFonts w:ascii="Times New Roman" w:hAnsi="Times New Roman" w:cs="Times New Roman"/>
        </w:rPr>
      </w:pPr>
    </w:p>
    <w:p w:rsidR="00207B26" w:rsidRPr="008D1669" w:rsidRDefault="00980EAC" w:rsidP="00980EAC">
      <w:pPr>
        <w:pStyle w:val="ConsPlusNormal"/>
        <w:ind w:left="1288"/>
        <w:jc w:val="center"/>
        <w:rPr>
          <w:rFonts w:ascii="Times New Roman" w:hAnsi="Times New Roman"/>
          <w:b/>
          <w:iCs/>
          <w:sz w:val="24"/>
          <w:szCs w:val="24"/>
        </w:rPr>
      </w:pPr>
      <w:r w:rsidRPr="008D1669">
        <w:rPr>
          <w:rFonts w:ascii="Times New Roman" w:hAnsi="Times New Roman"/>
          <w:b/>
          <w:iCs/>
          <w:sz w:val="24"/>
          <w:szCs w:val="24"/>
        </w:rPr>
        <w:t xml:space="preserve">Книги по электроэнергетике, эксплуатации электрооборудования, правила, нормы для самостоятельной подготовки </w:t>
      </w:r>
      <w:r w:rsidR="0041708A" w:rsidRPr="008D1669">
        <w:rPr>
          <w:rFonts w:ascii="Times New Roman" w:hAnsi="Times New Roman"/>
          <w:b/>
          <w:iCs/>
          <w:sz w:val="24"/>
          <w:szCs w:val="24"/>
        </w:rPr>
        <w:t xml:space="preserve"> </w:t>
      </w:r>
      <w:r w:rsidR="00207B26" w:rsidRPr="008D1669">
        <w:rPr>
          <w:rFonts w:ascii="Times New Roman" w:hAnsi="Times New Roman"/>
          <w:b/>
          <w:iCs/>
          <w:sz w:val="24"/>
          <w:szCs w:val="24"/>
        </w:rPr>
        <w:t>можно найти на страницах</w:t>
      </w:r>
      <w:r w:rsidRPr="008D1669">
        <w:rPr>
          <w:rFonts w:ascii="Times New Roman" w:hAnsi="Times New Roman"/>
          <w:b/>
          <w:iCs/>
          <w:sz w:val="24"/>
          <w:szCs w:val="24"/>
        </w:rPr>
        <w:t xml:space="preserve">: </w:t>
      </w:r>
    </w:p>
    <w:p w:rsidR="00207B26" w:rsidRPr="00AC59BF" w:rsidRDefault="00B721CE" w:rsidP="00AC59BF">
      <w:pPr>
        <w:pStyle w:val="ConsPlusNormal"/>
        <w:ind w:left="1288"/>
        <w:jc w:val="center"/>
        <w:rPr>
          <w:rFonts w:ascii="Times New Roman" w:hAnsi="Times New Roman"/>
          <w:b/>
          <w:iCs/>
        </w:rPr>
      </w:pPr>
      <w:hyperlink r:id="rId116" w:history="1">
        <w:r w:rsidR="00207B26" w:rsidRPr="00AC59BF">
          <w:rPr>
            <w:rStyle w:val="aa"/>
            <w:rFonts w:ascii="Times New Roman" w:hAnsi="Times New Roman"/>
            <w:b/>
            <w:iCs/>
          </w:rPr>
          <w:t>http://forca.ru/spravka/</w:t>
        </w:r>
      </w:hyperlink>
      <w:proofErr w:type="gramStart"/>
      <w:r w:rsidR="00AC59BF">
        <w:rPr>
          <w:rFonts w:ascii="Times New Roman" w:hAnsi="Times New Roman"/>
          <w:b/>
          <w:iCs/>
        </w:rPr>
        <w:t xml:space="preserve"> ;</w:t>
      </w:r>
      <w:proofErr w:type="gramEnd"/>
      <w:r w:rsidR="00AC59BF">
        <w:rPr>
          <w:rFonts w:ascii="Times New Roman" w:hAnsi="Times New Roman"/>
          <w:b/>
          <w:iCs/>
        </w:rPr>
        <w:t xml:space="preserve"> </w:t>
      </w:r>
      <w:hyperlink r:id="rId117" w:history="1">
        <w:r w:rsidR="00980EAC" w:rsidRPr="00AC59BF">
          <w:rPr>
            <w:rStyle w:val="aa"/>
            <w:rFonts w:ascii="Times New Roman" w:hAnsi="Times New Roman"/>
            <w:b/>
            <w:iCs/>
          </w:rPr>
          <w:t>http://forca.ru/knigi/</w:t>
        </w:r>
      </w:hyperlink>
      <w:r w:rsidR="00454918" w:rsidRPr="00AC59BF">
        <w:rPr>
          <w:rFonts w:ascii="Times New Roman" w:hAnsi="Times New Roman"/>
          <w:b/>
          <w:iCs/>
        </w:rPr>
        <w:t>.</w:t>
      </w:r>
    </w:p>
    <w:p w:rsidR="00207B26" w:rsidRDefault="00207B26" w:rsidP="00980EAC">
      <w:pPr>
        <w:pStyle w:val="ConsPlusNormal"/>
        <w:ind w:left="1288"/>
        <w:jc w:val="center"/>
        <w:rPr>
          <w:rFonts w:ascii="Times New Roman" w:hAnsi="Times New Roman"/>
          <w:b/>
          <w:iCs/>
          <w:sz w:val="24"/>
          <w:szCs w:val="24"/>
        </w:rPr>
      </w:pPr>
    </w:p>
    <w:p w:rsidR="00207B26" w:rsidRPr="00207B26" w:rsidRDefault="00207B26" w:rsidP="00207B26">
      <w:pPr>
        <w:spacing w:after="0" w:line="240" w:lineRule="auto"/>
        <w:jc w:val="center"/>
        <w:rPr>
          <w:rFonts w:ascii="Times New Roman" w:hAnsi="Times New Roman"/>
          <w:b/>
          <w:sz w:val="20"/>
          <w:szCs w:val="20"/>
        </w:rPr>
      </w:pPr>
      <w:r w:rsidRPr="00207B26">
        <w:rPr>
          <w:rFonts w:ascii="Times New Roman" w:hAnsi="Times New Roman"/>
          <w:b/>
          <w:sz w:val="20"/>
          <w:szCs w:val="20"/>
        </w:rPr>
        <w:lastRenderedPageBreak/>
        <w:t>Оборудование электрических подстанций и линий электропередач</w:t>
      </w:r>
      <w:r w:rsidR="00090D11">
        <w:rPr>
          <w:rFonts w:ascii="Times New Roman" w:hAnsi="Times New Roman"/>
          <w:b/>
          <w:sz w:val="20"/>
          <w:szCs w:val="20"/>
        </w:rPr>
        <w:t>:</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18" w:tooltip="Аккумуляторы и собственные нужды" w:history="1">
        <w:r w:rsidR="00207B26" w:rsidRPr="008D1669">
          <w:rPr>
            <w:rFonts w:ascii="Times New Roman" w:hAnsi="Times New Roman"/>
            <w:i/>
            <w:color w:val="0000FF"/>
            <w:sz w:val="18"/>
            <w:szCs w:val="18"/>
            <w:u w:val="single"/>
          </w:rPr>
          <w:t>Аккумуляторы и собственные нужды</w:t>
        </w:r>
      </w:hyperlink>
      <w:r w:rsidR="00207B26" w:rsidRPr="008D1669">
        <w:rPr>
          <w:rFonts w:ascii="Times New Roman" w:hAnsi="Times New Roman"/>
          <w:i/>
          <w:sz w:val="18"/>
          <w:szCs w:val="18"/>
        </w:rPr>
        <w:t xml:space="preserve"> (26)</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19" w:tooltip="Безопасность" w:history="1">
        <w:r w:rsidR="00207B26" w:rsidRPr="008D1669">
          <w:rPr>
            <w:rFonts w:ascii="Times New Roman" w:hAnsi="Times New Roman"/>
            <w:i/>
            <w:color w:val="0000FF"/>
            <w:sz w:val="18"/>
            <w:szCs w:val="18"/>
            <w:u w:val="single"/>
          </w:rPr>
          <w:t>Безопасность</w:t>
        </w:r>
      </w:hyperlink>
      <w:r w:rsidR="00207B26" w:rsidRPr="008D1669">
        <w:rPr>
          <w:rFonts w:ascii="Times New Roman" w:hAnsi="Times New Roman"/>
          <w:i/>
          <w:sz w:val="18"/>
          <w:szCs w:val="18"/>
        </w:rPr>
        <w:t xml:space="preserve"> (43)</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20" w:tooltip="Инструменты и механизмы" w:history="1">
        <w:r w:rsidR="00207B26" w:rsidRPr="008D1669">
          <w:rPr>
            <w:rFonts w:ascii="Times New Roman" w:hAnsi="Times New Roman"/>
            <w:i/>
            <w:color w:val="0000FF"/>
            <w:sz w:val="18"/>
            <w:szCs w:val="18"/>
            <w:u w:val="single"/>
          </w:rPr>
          <w:t>Инструменты и механизмы</w:t>
        </w:r>
      </w:hyperlink>
      <w:r w:rsidR="00207B26" w:rsidRPr="008D1669">
        <w:rPr>
          <w:rFonts w:ascii="Times New Roman" w:hAnsi="Times New Roman"/>
          <w:i/>
          <w:sz w:val="18"/>
          <w:szCs w:val="18"/>
        </w:rPr>
        <w:t xml:space="preserve"> (63)</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21" w:tooltip="КРУ и КТП" w:history="1">
        <w:r w:rsidR="00207B26" w:rsidRPr="008D1669">
          <w:rPr>
            <w:rFonts w:ascii="Times New Roman" w:hAnsi="Times New Roman"/>
            <w:i/>
            <w:color w:val="0000FF"/>
            <w:sz w:val="18"/>
            <w:szCs w:val="18"/>
            <w:u w:val="single"/>
          </w:rPr>
          <w:t>КРУ и КТП</w:t>
        </w:r>
      </w:hyperlink>
      <w:r w:rsidR="00207B26" w:rsidRPr="008D1669">
        <w:rPr>
          <w:rFonts w:ascii="Times New Roman" w:hAnsi="Times New Roman"/>
          <w:i/>
          <w:sz w:val="18"/>
          <w:szCs w:val="18"/>
        </w:rPr>
        <w:t xml:space="preserve"> (254)</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22" w:tooltip="Трансформаторы" w:history="1">
        <w:r w:rsidR="00207B26" w:rsidRPr="008D1669">
          <w:rPr>
            <w:rFonts w:ascii="Times New Roman" w:hAnsi="Times New Roman"/>
            <w:i/>
            <w:color w:val="0000FF"/>
            <w:sz w:val="18"/>
            <w:szCs w:val="18"/>
            <w:u w:val="single"/>
          </w:rPr>
          <w:t>Трансформаторы</w:t>
        </w:r>
      </w:hyperlink>
      <w:r w:rsidR="00207B26" w:rsidRPr="008D1669">
        <w:rPr>
          <w:rFonts w:ascii="Times New Roman" w:hAnsi="Times New Roman"/>
          <w:i/>
          <w:sz w:val="18"/>
          <w:szCs w:val="18"/>
        </w:rPr>
        <w:t xml:space="preserve"> (187)</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23" w:tooltip="Измерительные трансформаторы" w:history="1">
        <w:r w:rsidR="00207B26" w:rsidRPr="008D1669">
          <w:rPr>
            <w:rFonts w:ascii="Times New Roman" w:hAnsi="Times New Roman"/>
            <w:i/>
            <w:color w:val="0000FF"/>
            <w:sz w:val="18"/>
            <w:szCs w:val="18"/>
            <w:u w:val="single"/>
          </w:rPr>
          <w:t>Измерительные трансформаторы</w:t>
        </w:r>
      </w:hyperlink>
      <w:r w:rsidR="00207B26" w:rsidRPr="008D1669">
        <w:rPr>
          <w:rFonts w:ascii="Times New Roman" w:hAnsi="Times New Roman"/>
          <w:i/>
          <w:sz w:val="18"/>
          <w:szCs w:val="18"/>
        </w:rPr>
        <w:t xml:space="preserve"> (113)</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24" w:tooltip="Выключатели" w:history="1">
        <w:r w:rsidR="00207B26" w:rsidRPr="008D1669">
          <w:rPr>
            <w:rFonts w:ascii="Times New Roman" w:hAnsi="Times New Roman"/>
            <w:i/>
            <w:color w:val="0000FF"/>
            <w:sz w:val="18"/>
            <w:szCs w:val="18"/>
            <w:u w:val="single"/>
          </w:rPr>
          <w:t>Выключатели</w:t>
        </w:r>
      </w:hyperlink>
      <w:r w:rsidR="00207B26" w:rsidRPr="008D1669">
        <w:rPr>
          <w:rFonts w:ascii="Times New Roman" w:hAnsi="Times New Roman"/>
          <w:i/>
          <w:sz w:val="18"/>
          <w:szCs w:val="18"/>
        </w:rPr>
        <w:t xml:space="preserve"> (330)</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25" w:tooltip="Разъединители, отделители, короткозамыкатели и ВН" w:history="1">
        <w:r w:rsidR="00207B26" w:rsidRPr="008D1669">
          <w:rPr>
            <w:rFonts w:ascii="Times New Roman" w:hAnsi="Times New Roman"/>
            <w:i/>
            <w:color w:val="0000FF"/>
            <w:sz w:val="18"/>
            <w:szCs w:val="18"/>
            <w:u w:val="single"/>
          </w:rPr>
          <w:t>Разъединители, отделители, короткозамыкатели и ВН</w:t>
        </w:r>
      </w:hyperlink>
      <w:r w:rsidR="00207B26" w:rsidRPr="008D1669">
        <w:rPr>
          <w:rFonts w:ascii="Times New Roman" w:hAnsi="Times New Roman"/>
          <w:i/>
          <w:sz w:val="18"/>
          <w:szCs w:val="18"/>
        </w:rPr>
        <w:t xml:space="preserve"> (130)</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26" w:tooltip="Вводы и изоляторы" w:history="1">
        <w:r w:rsidR="00207B26" w:rsidRPr="008D1669">
          <w:rPr>
            <w:rFonts w:ascii="Times New Roman" w:hAnsi="Times New Roman"/>
            <w:i/>
            <w:color w:val="0000FF"/>
            <w:sz w:val="18"/>
            <w:szCs w:val="18"/>
            <w:u w:val="single"/>
          </w:rPr>
          <w:t>Вводы и изоляторы</w:t>
        </w:r>
      </w:hyperlink>
      <w:r w:rsidR="00207B26" w:rsidRPr="008D1669">
        <w:rPr>
          <w:rFonts w:ascii="Times New Roman" w:hAnsi="Times New Roman"/>
          <w:i/>
          <w:sz w:val="18"/>
          <w:szCs w:val="18"/>
        </w:rPr>
        <w:t xml:space="preserve"> (30)</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27" w:tooltip="Шины и токопроводы" w:history="1">
        <w:r w:rsidR="00207B26" w:rsidRPr="008D1669">
          <w:rPr>
            <w:rFonts w:ascii="Times New Roman" w:hAnsi="Times New Roman"/>
            <w:i/>
            <w:color w:val="0000FF"/>
            <w:sz w:val="18"/>
            <w:szCs w:val="18"/>
            <w:u w:val="single"/>
          </w:rPr>
          <w:t xml:space="preserve">Шины и </w:t>
        </w:r>
        <w:proofErr w:type="spellStart"/>
        <w:r w:rsidR="00207B26" w:rsidRPr="008D1669">
          <w:rPr>
            <w:rFonts w:ascii="Times New Roman" w:hAnsi="Times New Roman"/>
            <w:i/>
            <w:color w:val="0000FF"/>
            <w:sz w:val="18"/>
            <w:szCs w:val="18"/>
            <w:u w:val="single"/>
          </w:rPr>
          <w:t>токопроводы</w:t>
        </w:r>
        <w:proofErr w:type="spellEnd"/>
      </w:hyperlink>
      <w:r w:rsidR="00207B26" w:rsidRPr="008D1669">
        <w:rPr>
          <w:rFonts w:ascii="Times New Roman" w:hAnsi="Times New Roman"/>
          <w:i/>
          <w:sz w:val="18"/>
          <w:szCs w:val="18"/>
        </w:rPr>
        <w:t xml:space="preserve"> (58)</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28" w:tooltip="Разрядники и ОПН" w:history="1">
        <w:r w:rsidR="00207B26" w:rsidRPr="008D1669">
          <w:rPr>
            <w:rFonts w:ascii="Times New Roman" w:hAnsi="Times New Roman"/>
            <w:i/>
            <w:color w:val="0000FF"/>
            <w:sz w:val="18"/>
            <w:szCs w:val="18"/>
            <w:u w:val="single"/>
          </w:rPr>
          <w:t>Разрядники и ОПН</w:t>
        </w:r>
      </w:hyperlink>
      <w:r w:rsidR="00207B26" w:rsidRPr="008D1669">
        <w:rPr>
          <w:rFonts w:ascii="Times New Roman" w:hAnsi="Times New Roman"/>
          <w:i/>
          <w:sz w:val="18"/>
          <w:szCs w:val="18"/>
        </w:rPr>
        <w:t xml:space="preserve"> (70)</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29" w:tooltip="Низковольтное оборудование" w:history="1">
        <w:r w:rsidR="00207B26" w:rsidRPr="008D1669">
          <w:rPr>
            <w:rFonts w:ascii="Times New Roman" w:hAnsi="Times New Roman"/>
            <w:i/>
            <w:color w:val="0000FF"/>
            <w:sz w:val="18"/>
            <w:szCs w:val="18"/>
            <w:u w:val="single"/>
          </w:rPr>
          <w:t>Низковольтное оборудование</w:t>
        </w:r>
      </w:hyperlink>
      <w:r w:rsidR="00207B26" w:rsidRPr="008D1669">
        <w:rPr>
          <w:rFonts w:ascii="Times New Roman" w:hAnsi="Times New Roman"/>
          <w:i/>
          <w:sz w:val="18"/>
          <w:szCs w:val="18"/>
        </w:rPr>
        <w:t xml:space="preserve"> (199)</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30" w:tooltip="ВЛ и провода" w:history="1">
        <w:proofErr w:type="gramStart"/>
        <w:r w:rsidR="00207B26" w:rsidRPr="008D1669">
          <w:rPr>
            <w:rFonts w:ascii="Times New Roman" w:hAnsi="Times New Roman"/>
            <w:i/>
            <w:color w:val="0000FF"/>
            <w:sz w:val="18"/>
            <w:szCs w:val="18"/>
            <w:u w:val="single"/>
          </w:rPr>
          <w:t>ВЛ</w:t>
        </w:r>
        <w:proofErr w:type="gramEnd"/>
        <w:r w:rsidR="00207B26" w:rsidRPr="008D1669">
          <w:rPr>
            <w:rFonts w:ascii="Times New Roman" w:hAnsi="Times New Roman"/>
            <w:i/>
            <w:color w:val="0000FF"/>
            <w:sz w:val="18"/>
            <w:szCs w:val="18"/>
            <w:u w:val="single"/>
          </w:rPr>
          <w:t xml:space="preserve"> и провода</w:t>
        </w:r>
      </w:hyperlink>
      <w:r w:rsidR="00207B26" w:rsidRPr="008D1669">
        <w:rPr>
          <w:rFonts w:ascii="Times New Roman" w:hAnsi="Times New Roman"/>
          <w:i/>
          <w:sz w:val="18"/>
          <w:szCs w:val="18"/>
        </w:rPr>
        <w:t xml:space="preserve"> (151)</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31" w:tooltip="Кабели" w:history="1">
        <w:r w:rsidR="00207B26" w:rsidRPr="008D1669">
          <w:rPr>
            <w:rFonts w:ascii="Times New Roman" w:hAnsi="Times New Roman"/>
            <w:i/>
            <w:color w:val="0000FF"/>
            <w:sz w:val="18"/>
            <w:szCs w:val="18"/>
            <w:u w:val="single"/>
          </w:rPr>
          <w:t>Кабели</w:t>
        </w:r>
      </w:hyperlink>
      <w:r w:rsidR="00207B26" w:rsidRPr="008D1669">
        <w:rPr>
          <w:rFonts w:ascii="Times New Roman" w:hAnsi="Times New Roman"/>
          <w:i/>
          <w:sz w:val="18"/>
          <w:szCs w:val="18"/>
        </w:rPr>
        <w:t xml:space="preserve"> (347)</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32" w:tooltip="Электростанции" w:history="1">
        <w:r w:rsidR="00207B26" w:rsidRPr="008D1669">
          <w:rPr>
            <w:rFonts w:ascii="Times New Roman" w:hAnsi="Times New Roman"/>
            <w:i/>
            <w:color w:val="0000FF"/>
            <w:sz w:val="18"/>
            <w:szCs w:val="18"/>
            <w:u w:val="single"/>
          </w:rPr>
          <w:t>Электростанции</w:t>
        </w:r>
      </w:hyperlink>
      <w:r w:rsidR="00207B26" w:rsidRPr="008D1669">
        <w:rPr>
          <w:rFonts w:ascii="Times New Roman" w:hAnsi="Times New Roman"/>
          <w:i/>
          <w:sz w:val="18"/>
          <w:szCs w:val="18"/>
        </w:rPr>
        <w:t xml:space="preserve"> (28)</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33" w:tooltip="Конструкции, здания" w:history="1">
        <w:r w:rsidR="00207B26" w:rsidRPr="008D1669">
          <w:rPr>
            <w:rFonts w:ascii="Times New Roman" w:hAnsi="Times New Roman"/>
            <w:i/>
            <w:color w:val="0000FF"/>
            <w:sz w:val="18"/>
            <w:szCs w:val="18"/>
            <w:u w:val="single"/>
          </w:rPr>
          <w:t>Конструкции, здания</w:t>
        </w:r>
      </w:hyperlink>
      <w:r w:rsidR="00207B26" w:rsidRPr="008D1669">
        <w:rPr>
          <w:rFonts w:ascii="Times New Roman" w:hAnsi="Times New Roman"/>
          <w:i/>
          <w:sz w:val="18"/>
          <w:szCs w:val="18"/>
        </w:rPr>
        <w:t xml:space="preserve"> (28)</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34" w:tooltip="Справка (остальное)" w:history="1">
        <w:r w:rsidR="00207B26" w:rsidRPr="008D1669">
          <w:rPr>
            <w:rFonts w:ascii="Times New Roman" w:hAnsi="Times New Roman"/>
            <w:i/>
            <w:color w:val="0000FF"/>
            <w:sz w:val="18"/>
            <w:szCs w:val="18"/>
            <w:u w:val="single"/>
          </w:rPr>
          <w:t>Справка (остальное)</w:t>
        </w:r>
      </w:hyperlink>
      <w:r w:rsidR="00207B26" w:rsidRPr="008D1669">
        <w:rPr>
          <w:rFonts w:ascii="Times New Roman" w:hAnsi="Times New Roman"/>
          <w:i/>
          <w:sz w:val="18"/>
          <w:szCs w:val="18"/>
        </w:rPr>
        <w:t xml:space="preserve"> (279)</w:t>
      </w:r>
    </w:p>
    <w:p w:rsidR="00207B26" w:rsidRPr="008D1669" w:rsidRDefault="00B721CE" w:rsidP="00207B26">
      <w:pPr>
        <w:numPr>
          <w:ilvl w:val="0"/>
          <w:numId w:val="30"/>
        </w:numPr>
        <w:spacing w:before="100" w:beforeAutospacing="1" w:after="100" w:afterAutospacing="1" w:line="240" w:lineRule="auto"/>
        <w:rPr>
          <w:rFonts w:ascii="Times New Roman" w:hAnsi="Times New Roman"/>
          <w:i/>
          <w:sz w:val="18"/>
          <w:szCs w:val="18"/>
        </w:rPr>
      </w:pPr>
      <w:hyperlink r:id="rId135" w:tooltip="Словарь" w:history="1">
        <w:r w:rsidR="00207B26" w:rsidRPr="008D1669">
          <w:rPr>
            <w:rFonts w:ascii="Times New Roman" w:hAnsi="Times New Roman"/>
            <w:i/>
            <w:color w:val="0000FF"/>
            <w:sz w:val="18"/>
            <w:szCs w:val="18"/>
            <w:u w:val="single"/>
          </w:rPr>
          <w:t>Словарь</w:t>
        </w:r>
      </w:hyperlink>
      <w:r w:rsidR="00207B26" w:rsidRPr="008D1669">
        <w:rPr>
          <w:rFonts w:ascii="Times New Roman" w:hAnsi="Times New Roman"/>
          <w:i/>
          <w:sz w:val="18"/>
          <w:szCs w:val="18"/>
        </w:rPr>
        <w:t xml:space="preserve"> (271)</w:t>
      </w:r>
    </w:p>
    <w:p w:rsidR="00FD2BFB" w:rsidRPr="008D1669" w:rsidRDefault="00090D11" w:rsidP="00980EAC">
      <w:pPr>
        <w:pStyle w:val="ConsPlusNormal"/>
        <w:ind w:left="1288"/>
        <w:jc w:val="center"/>
        <w:rPr>
          <w:rFonts w:ascii="Times New Roman" w:hAnsi="Times New Roman" w:cs="Times New Roman"/>
          <w:b/>
          <w:i/>
          <w:sz w:val="18"/>
          <w:szCs w:val="18"/>
        </w:rPr>
      </w:pPr>
      <w:r w:rsidRPr="008D1669">
        <w:rPr>
          <w:rFonts w:ascii="Times New Roman" w:hAnsi="Times New Roman" w:cs="Times New Roman"/>
          <w:b/>
          <w:i/>
          <w:sz w:val="18"/>
          <w:szCs w:val="18"/>
        </w:rPr>
        <w:t xml:space="preserve">Книги (всего материалов на 347 наименований):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36" w:tooltip="Автоматизация энергоснабжения" w:history="1">
        <w:r w:rsidR="00FD2BFB" w:rsidRPr="008D1669">
          <w:rPr>
            <w:rFonts w:ascii="Times New Roman" w:hAnsi="Times New Roman"/>
            <w:i/>
            <w:color w:val="0000FF"/>
            <w:sz w:val="18"/>
            <w:szCs w:val="18"/>
            <w:u w:val="single"/>
          </w:rPr>
          <w:t>Автоматизация энергоснабжения</w:t>
        </w:r>
      </w:hyperlink>
      <w:r w:rsidR="00FD2BFB" w:rsidRPr="008D1669">
        <w:rPr>
          <w:rFonts w:ascii="Times New Roman" w:hAnsi="Times New Roman"/>
          <w:i/>
          <w:sz w:val="18"/>
          <w:szCs w:val="18"/>
        </w:rPr>
        <w:t xml:space="preserve">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37" w:tooltip="Автоматические выключатели для защиты от сверхтоков - ГОСТ Р 50345-99" w:history="1">
        <w:r w:rsidR="00FD2BFB" w:rsidRPr="008D1669">
          <w:rPr>
            <w:rFonts w:ascii="Times New Roman" w:hAnsi="Times New Roman"/>
            <w:i/>
            <w:color w:val="0000FF"/>
            <w:sz w:val="18"/>
            <w:szCs w:val="18"/>
            <w:u w:val="single"/>
          </w:rPr>
          <w:t xml:space="preserve">Автоматические выключатели для защиты от сверхтоков - ГОСТ </w:t>
        </w:r>
        <w:proofErr w:type="gramStart"/>
        <w:r w:rsidR="00FD2BFB" w:rsidRPr="008D1669">
          <w:rPr>
            <w:rFonts w:ascii="Times New Roman" w:hAnsi="Times New Roman"/>
            <w:i/>
            <w:color w:val="0000FF"/>
            <w:sz w:val="18"/>
            <w:szCs w:val="18"/>
            <w:u w:val="single"/>
          </w:rPr>
          <w:t>Р</w:t>
        </w:r>
        <w:proofErr w:type="gramEnd"/>
        <w:r w:rsidR="00FD2BFB" w:rsidRPr="008D1669">
          <w:rPr>
            <w:rFonts w:ascii="Times New Roman" w:hAnsi="Times New Roman"/>
            <w:i/>
            <w:color w:val="0000FF"/>
            <w:sz w:val="18"/>
            <w:szCs w:val="18"/>
            <w:u w:val="single"/>
          </w:rPr>
          <w:t xml:space="preserve"> 50345-99</w:t>
        </w:r>
      </w:hyperlink>
      <w:r w:rsidR="00FD2BFB" w:rsidRPr="008D1669">
        <w:rPr>
          <w:rFonts w:ascii="Times New Roman" w:hAnsi="Times New Roman"/>
          <w:i/>
          <w:sz w:val="18"/>
          <w:szCs w:val="18"/>
        </w:rPr>
        <w:t xml:space="preserve">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38" w:tooltip="Автоматическое регулирование мощности конденсаторных установок" w:history="1">
        <w:r w:rsidR="00FD2BFB" w:rsidRPr="008D1669">
          <w:rPr>
            <w:rFonts w:ascii="Times New Roman" w:hAnsi="Times New Roman"/>
            <w:i/>
            <w:color w:val="0000FF"/>
            <w:sz w:val="18"/>
            <w:szCs w:val="18"/>
            <w:u w:val="single"/>
          </w:rPr>
          <w:t>Автоматическое регулирование мощности конденсаторных установок</w:t>
        </w:r>
      </w:hyperlink>
      <w:r w:rsidR="00FD2BFB" w:rsidRPr="008D1669">
        <w:rPr>
          <w:rFonts w:ascii="Times New Roman" w:hAnsi="Times New Roman"/>
          <w:i/>
          <w:sz w:val="18"/>
          <w:szCs w:val="18"/>
        </w:rPr>
        <w:t xml:space="preserve">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39" w:tooltip="Агрегаты питания электрофильтров" w:history="1">
        <w:r w:rsidR="00FD2BFB" w:rsidRPr="008D1669">
          <w:rPr>
            <w:rFonts w:ascii="Times New Roman" w:hAnsi="Times New Roman"/>
            <w:i/>
            <w:color w:val="0000FF"/>
            <w:sz w:val="18"/>
            <w:szCs w:val="18"/>
            <w:u w:val="single"/>
          </w:rPr>
          <w:t>Агрегаты питания электрофильтров</w:t>
        </w:r>
      </w:hyperlink>
      <w:r w:rsidR="00FD2BFB" w:rsidRPr="008D1669">
        <w:rPr>
          <w:rFonts w:ascii="Times New Roman" w:hAnsi="Times New Roman"/>
          <w:i/>
          <w:sz w:val="18"/>
          <w:szCs w:val="18"/>
        </w:rPr>
        <w:t xml:space="preserve">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40" w:tooltip="Аккумуляторы никель-железные открытые призматические - ГОСТ Р 52083-2003" w:history="1">
        <w:r w:rsidR="00FD2BFB" w:rsidRPr="008D1669">
          <w:rPr>
            <w:rFonts w:ascii="Times New Roman" w:hAnsi="Times New Roman"/>
            <w:i/>
            <w:color w:val="0000FF"/>
            <w:sz w:val="18"/>
            <w:szCs w:val="18"/>
            <w:u w:val="single"/>
          </w:rPr>
          <w:t xml:space="preserve">Аккумуляторы никель-железные открытые призматические - ГОСТ </w:t>
        </w:r>
        <w:proofErr w:type="gramStart"/>
        <w:r w:rsidR="00FD2BFB" w:rsidRPr="008D1669">
          <w:rPr>
            <w:rFonts w:ascii="Times New Roman" w:hAnsi="Times New Roman"/>
            <w:i/>
            <w:color w:val="0000FF"/>
            <w:sz w:val="18"/>
            <w:szCs w:val="18"/>
            <w:u w:val="single"/>
          </w:rPr>
          <w:t>Р</w:t>
        </w:r>
        <w:proofErr w:type="gramEnd"/>
        <w:r w:rsidR="00FD2BFB" w:rsidRPr="008D1669">
          <w:rPr>
            <w:rFonts w:ascii="Times New Roman" w:hAnsi="Times New Roman"/>
            <w:i/>
            <w:color w:val="0000FF"/>
            <w:sz w:val="18"/>
            <w:szCs w:val="18"/>
            <w:u w:val="single"/>
          </w:rPr>
          <w:t xml:space="preserve"> 52083-2003</w:t>
        </w:r>
      </w:hyperlink>
      <w:r w:rsidR="00FD2BFB" w:rsidRPr="008D1669">
        <w:rPr>
          <w:rFonts w:ascii="Times New Roman" w:hAnsi="Times New Roman"/>
          <w:i/>
          <w:sz w:val="18"/>
          <w:szCs w:val="18"/>
        </w:rPr>
        <w:t xml:space="preserve">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41" w:tooltip="Аппаратура распределения и управления низковольтная - ГОСТ Р 50030.1-2000" w:history="1">
        <w:r w:rsidR="00FD2BFB" w:rsidRPr="008D1669">
          <w:rPr>
            <w:rFonts w:ascii="Times New Roman" w:hAnsi="Times New Roman"/>
            <w:i/>
            <w:color w:val="0000FF"/>
            <w:sz w:val="18"/>
            <w:szCs w:val="18"/>
            <w:u w:val="single"/>
          </w:rPr>
          <w:t xml:space="preserve">Аппаратура распределения и управления низковольтная - ГОСТ </w:t>
        </w:r>
        <w:proofErr w:type="gramStart"/>
        <w:r w:rsidR="00FD2BFB" w:rsidRPr="008D1669">
          <w:rPr>
            <w:rFonts w:ascii="Times New Roman" w:hAnsi="Times New Roman"/>
            <w:i/>
            <w:color w:val="0000FF"/>
            <w:sz w:val="18"/>
            <w:szCs w:val="18"/>
            <w:u w:val="single"/>
          </w:rPr>
          <w:t>Р</w:t>
        </w:r>
        <w:proofErr w:type="gramEnd"/>
        <w:r w:rsidR="00FD2BFB" w:rsidRPr="008D1669">
          <w:rPr>
            <w:rFonts w:ascii="Times New Roman" w:hAnsi="Times New Roman"/>
            <w:i/>
            <w:color w:val="0000FF"/>
            <w:sz w:val="18"/>
            <w:szCs w:val="18"/>
            <w:u w:val="single"/>
          </w:rPr>
          <w:t xml:space="preserve"> 50030.1-2000</w:t>
        </w:r>
      </w:hyperlink>
      <w:r w:rsidR="00FD2BFB" w:rsidRPr="008D1669">
        <w:rPr>
          <w:rFonts w:ascii="Times New Roman" w:hAnsi="Times New Roman"/>
          <w:i/>
          <w:sz w:val="18"/>
          <w:szCs w:val="18"/>
        </w:rPr>
        <w:t xml:space="preserve">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42" w:tooltip="Аппараты коммутационные низковольтные - ГОСТ 12434-83" w:history="1">
        <w:r w:rsidR="00FD2BFB" w:rsidRPr="008D1669">
          <w:rPr>
            <w:rFonts w:ascii="Times New Roman" w:hAnsi="Times New Roman"/>
            <w:i/>
            <w:color w:val="0000FF"/>
            <w:sz w:val="18"/>
            <w:szCs w:val="18"/>
            <w:u w:val="single"/>
          </w:rPr>
          <w:t>Аппараты коммутационные низковольтные - ГОСТ 12434-83</w:t>
        </w:r>
      </w:hyperlink>
      <w:r w:rsidR="00FD2BFB" w:rsidRPr="008D1669">
        <w:rPr>
          <w:rFonts w:ascii="Times New Roman" w:hAnsi="Times New Roman"/>
          <w:i/>
          <w:sz w:val="18"/>
          <w:szCs w:val="18"/>
        </w:rPr>
        <w:t xml:space="preserve">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43" w:tooltip="Аппараты распределительных устройств низкого напряжения" w:history="1">
        <w:r w:rsidR="00FD2BFB" w:rsidRPr="008D1669">
          <w:rPr>
            <w:rFonts w:ascii="Times New Roman" w:hAnsi="Times New Roman"/>
            <w:i/>
            <w:color w:val="0000FF"/>
            <w:sz w:val="18"/>
            <w:szCs w:val="18"/>
            <w:u w:val="single"/>
          </w:rPr>
          <w:t>Аппараты распределительных устройств низкого напряжения</w:t>
        </w:r>
      </w:hyperlink>
      <w:r w:rsidR="00FD2BFB" w:rsidRPr="008D1669">
        <w:rPr>
          <w:rFonts w:ascii="Times New Roman" w:hAnsi="Times New Roman"/>
          <w:i/>
          <w:sz w:val="18"/>
          <w:szCs w:val="18"/>
        </w:rPr>
        <w:t xml:space="preserve">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44" w:tooltip="Аппараты электрические низковольтные методы испытаний - ГОСТ 2933-83" w:history="1">
        <w:r w:rsidR="00FD2BFB" w:rsidRPr="008D1669">
          <w:rPr>
            <w:rFonts w:ascii="Times New Roman" w:hAnsi="Times New Roman"/>
            <w:i/>
            <w:color w:val="0000FF"/>
            <w:sz w:val="18"/>
            <w:szCs w:val="18"/>
            <w:u w:val="single"/>
          </w:rPr>
          <w:t>Аппараты электрические низковольтные методы испытаний - ГОСТ 2933-83</w:t>
        </w:r>
      </w:hyperlink>
      <w:r w:rsidR="00FD2BFB" w:rsidRPr="008D1669">
        <w:rPr>
          <w:rFonts w:ascii="Times New Roman" w:hAnsi="Times New Roman"/>
          <w:i/>
          <w:sz w:val="18"/>
          <w:szCs w:val="18"/>
        </w:rPr>
        <w:t xml:space="preserve">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45" w:tooltip="Безопасность машин - встроенное освещение машин - ГОСТ ЕН 1837-2002" w:history="1">
        <w:r w:rsidR="00FD2BFB" w:rsidRPr="008D1669">
          <w:rPr>
            <w:rFonts w:ascii="Times New Roman" w:hAnsi="Times New Roman"/>
            <w:i/>
            <w:color w:val="0000FF"/>
            <w:sz w:val="18"/>
            <w:szCs w:val="18"/>
            <w:u w:val="single"/>
          </w:rPr>
          <w:t>Безопасность машин - встроенное освещение машин - ГОСТ ЕН 1837-2002</w:t>
        </w:r>
      </w:hyperlink>
      <w:r w:rsidR="00FD2BFB" w:rsidRPr="008D1669">
        <w:rPr>
          <w:rFonts w:ascii="Times New Roman" w:hAnsi="Times New Roman"/>
          <w:i/>
          <w:sz w:val="18"/>
          <w:szCs w:val="18"/>
        </w:rPr>
        <w:t xml:space="preserve">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46" w:tooltip="Безопасность оборудования - Термины и определения - ГОСТ ЕН 1070-2003" w:history="1">
        <w:r w:rsidR="00FD2BFB" w:rsidRPr="008D1669">
          <w:rPr>
            <w:rFonts w:ascii="Times New Roman" w:hAnsi="Times New Roman"/>
            <w:i/>
            <w:color w:val="0000FF"/>
            <w:sz w:val="18"/>
            <w:szCs w:val="18"/>
            <w:u w:val="single"/>
          </w:rPr>
          <w:t>Безопасность оборудования - Термины и определения - ГОСТ ЕН 1070-2003</w:t>
        </w:r>
      </w:hyperlink>
      <w:r w:rsidR="00FD2BFB" w:rsidRPr="008D1669">
        <w:rPr>
          <w:rFonts w:ascii="Times New Roman" w:hAnsi="Times New Roman"/>
          <w:i/>
          <w:sz w:val="18"/>
          <w:szCs w:val="18"/>
        </w:rPr>
        <w:t xml:space="preserve">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47" w:tooltip="Безопасность оборудования - эргономические принципы конструирования - ГОСТ Р EH 614-1-2003" w:history="1">
        <w:r w:rsidR="00FD2BFB" w:rsidRPr="008D1669">
          <w:rPr>
            <w:rFonts w:ascii="Times New Roman" w:hAnsi="Times New Roman"/>
            <w:i/>
            <w:color w:val="0000FF"/>
            <w:sz w:val="18"/>
            <w:szCs w:val="18"/>
            <w:u w:val="single"/>
          </w:rPr>
          <w:t xml:space="preserve">Безопасность оборудования - эргономические принципы конструирования - ГОСТ </w:t>
        </w:r>
        <w:proofErr w:type="gramStart"/>
        <w:r w:rsidR="00FD2BFB" w:rsidRPr="008D1669">
          <w:rPr>
            <w:rFonts w:ascii="Times New Roman" w:hAnsi="Times New Roman"/>
            <w:i/>
            <w:color w:val="0000FF"/>
            <w:sz w:val="18"/>
            <w:szCs w:val="18"/>
            <w:u w:val="single"/>
          </w:rPr>
          <w:t>Р</w:t>
        </w:r>
        <w:proofErr w:type="gramEnd"/>
        <w:r w:rsidR="00FD2BFB" w:rsidRPr="008D1669">
          <w:rPr>
            <w:rFonts w:ascii="Times New Roman" w:hAnsi="Times New Roman"/>
            <w:i/>
            <w:color w:val="0000FF"/>
            <w:sz w:val="18"/>
            <w:szCs w:val="18"/>
            <w:u w:val="single"/>
          </w:rPr>
          <w:t xml:space="preserve"> EH 614-1-2003</w:t>
        </w:r>
      </w:hyperlink>
      <w:r w:rsidR="00FD2BFB" w:rsidRPr="008D1669">
        <w:rPr>
          <w:rFonts w:ascii="Times New Roman" w:hAnsi="Times New Roman"/>
          <w:i/>
          <w:sz w:val="18"/>
          <w:szCs w:val="18"/>
        </w:rPr>
        <w:t xml:space="preserve"> </w:t>
      </w:r>
    </w:p>
    <w:p w:rsidR="00FD2BFB" w:rsidRPr="008D1669"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48" w:tooltip="Безопасность электрооборудования машин и механизмов - ГОСТ Р МЭК 60204-1-99" w:history="1">
        <w:r w:rsidR="00FD2BFB" w:rsidRPr="008D1669">
          <w:rPr>
            <w:rFonts w:ascii="Times New Roman" w:hAnsi="Times New Roman"/>
            <w:i/>
            <w:color w:val="0000FF"/>
            <w:sz w:val="18"/>
            <w:szCs w:val="18"/>
            <w:u w:val="single"/>
          </w:rPr>
          <w:t xml:space="preserve">Безопасность электрооборудования машин и механизмов - ГОСТ </w:t>
        </w:r>
        <w:proofErr w:type="gramStart"/>
        <w:r w:rsidR="00FD2BFB" w:rsidRPr="008D1669">
          <w:rPr>
            <w:rFonts w:ascii="Times New Roman" w:hAnsi="Times New Roman"/>
            <w:i/>
            <w:color w:val="0000FF"/>
            <w:sz w:val="18"/>
            <w:szCs w:val="18"/>
            <w:u w:val="single"/>
          </w:rPr>
          <w:t>Р</w:t>
        </w:r>
        <w:proofErr w:type="gramEnd"/>
        <w:r w:rsidR="00FD2BFB" w:rsidRPr="008D1669">
          <w:rPr>
            <w:rFonts w:ascii="Times New Roman" w:hAnsi="Times New Roman"/>
            <w:i/>
            <w:color w:val="0000FF"/>
            <w:sz w:val="18"/>
            <w:szCs w:val="18"/>
            <w:u w:val="single"/>
          </w:rPr>
          <w:t xml:space="preserve"> МЭК 60204-1-99</w:t>
        </w:r>
      </w:hyperlink>
      <w:r w:rsidR="00FD2BFB" w:rsidRPr="008D1669">
        <w:rPr>
          <w:rFonts w:ascii="Times New Roman" w:hAnsi="Times New Roman"/>
          <w:i/>
          <w:sz w:val="18"/>
          <w:szCs w:val="18"/>
        </w:rPr>
        <w:t xml:space="preserve"> </w:t>
      </w:r>
    </w:p>
    <w:p w:rsidR="00FD2BFB" w:rsidRPr="00D3057A"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49" w:tooltip="Безрельсовая перевозка трансформаторов" w:history="1">
        <w:r w:rsidR="00FD2BFB" w:rsidRPr="00D3057A">
          <w:rPr>
            <w:rFonts w:ascii="Times New Roman" w:hAnsi="Times New Roman"/>
            <w:i/>
            <w:color w:val="0000FF"/>
            <w:sz w:val="18"/>
            <w:szCs w:val="18"/>
            <w:u w:val="single"/>
          </w:rPr>
          <w:t>Безрельсовая перевозка трансформаторов</w:t>
        </w:r>
      </w:hyperlink>
      <w:r w:rsidR="00FD2BFB" w:rsidRPr="00D3057A">
        <w:rPr>
          <w:rFonts w:ascii="Times New Roman" w:hAnsi="Times New Roman"/>
          <w:i/>
          <w:sz w:val="18"/>
          <w:szCs w:val="18"/>
        </w:rPr>
        <w:t xml:space="preserve"> </w:t>
      </w:r>
    </w:p>
    <w:p w:rsidR="00FD2BFB" w:rsidRPr="00D3057A"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50" w:tooltip="Бестраншейная прокладка силовых кабелей" w:history="1">
        <w:r w:rsidR="00FD2BFB" w:rsidRPr="00D3057A">
          <w:rPr>
            <w:rFonts w:ascii="Times New Roman" w:hAnsi="Times New Roman"/>
            <w:i/>
            <w:color w:val="0000FF"/>
            <w:sz w:val="18"/>
            <w:szCs w:val="18"/>
            <w:u w:val="single"/>
          </w:rPr>
          <w:t>Бестраншейная прокладка силовых кабелей</w:t>
        </w:r>
      </w:hyperlink>
      <w:r w:rsidR="00FD2BFB" w:rsidRPr="00D3057A">
        <w:rPr>
          <w:rFonts w:ascii="Times New Roman" w:hAnsi="Times New Roman"/>
          <w:i/>
          <w:sz w:val="18"/>
          <w:szCs w:val="18"/>
        </w:rPr>
        <w:t xml:space="preserve"> </w:t>
      </w:r>
    </w:p>
    <w:p w:rsidR="00FD2BFB" w:rsidRPr="00D3057A"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51" w:tooltip="Билеты на присвоение группы по электробезопасности (до 1000 В)" w:history="1">
        <w:r w:rsidR="00FD2BFB" w:rsidRPr="00D3057A">
          <w:rPr>
            <w:rFonts w:ascii="Times New Roman" w:hAnsi="Times New Roman"/>
            <w:i/>
            <w:color w:val="0000FF"/>
            <w:sz w:val="18"/>
            <w:szCs w:val="18"/>
            <w:u w:val="single"/>
          </w:rPr>
          <w:t>Билеты на присвоение группы по электробезопасности (до 1000 В)</w:t>
        </w:r>
      </w:hyperlink>
      <w:r w:rsidR="00FD2BFB" w:rsidRPr="00D3057A">
        <w:rPr>
          <w:rFonts w:ascii="Times New Roman" w:hAnsi="Times New Roman"/>
          <w:i/>
          <w:sz w:val="18"/>
          <w:szCs w:val="18"/>
        </w:rPr>
        <w:t xml:space="preserve"> </w:t>
      </w:r>
    </w:p>
    <w:p w:rsidR="00FD2BFB" w:rsidRPr="00D3057A"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52" w:tooltip="Билеты по Межотраслевым правилам по охране труда" w:history="1">
        <w:r w:rsidR="00FD2BFB" w:rsidRPr="00D3057A">
          <w:rPr>
            <w:rFonts w:ascii="Times New Roman" w:hAnsi="Times New Roman"/>
            <w:i/>
            <w:color w:val="0000FF"/>
            <w:sz w:val="18"/>
            <w:szCs w:val="18"/>
            <w:u w:val="single"/>
          </w:rPr>
          <w:t>Билеты по Межотраслевым правилам по охране труда</w:t>
        </w:r>
      </w:hyperlink>
      <w:r w:rsidR="00FD2BFB" w:rsidRPr="00D3057A">
        <w:rPr>
          <w:rFonts w:ascii="Times New Roman" w:hAnsi="Times New Roman"/>
          <w:i/>
          <w:sz w:val="18"/>
          <w:szCs w:val="18"/>
        </w:rPr>
        <w:t xml:space="preserve"> </w:t>
      </w:r>
    </w:p>
    <w:p w:rsidR="00FD2BFB" w:rsidRPr="00D3057A"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53" w:tooltip="Вакуумные дугогастельные камеры" w:history="1">
        <w:r w:rsidR="00FD2BFB" w:rsidRPr="00D3057A">
          <w:rPr>
            <w:rFonts w:ascii="Times New Roman" w:hAnsi="Times New Roman"/>
            <w:i/>
            <w:color w:val="0000FF"/>
            <w:sz w:val="18"/>
            <w:szCs w:val="18"/>
            <w:u w:val="single"/>
          </w:rPr>
          <w:t xml:space="preserve">Вакуумные </w:t>
        </w:r>
        <w:proofErr w:type="spellStart"/>
        <w:r w:rsidR="00FD2BFB" w:rsidRPr="00D3057A">
          <w:rPr>
            <w:rFonts w:ascii="Times New Roman" w:hAnsi="Times New Roman"/>
            <w:i/>
            <w:color w:val="0000FF"/>
            <w:sz w:val="18"/>
            <w:szCs w:val="18"/>
            <w:u w:val="single"/>
          </w:rPr>
          <w:t>дугогастельные</w:t>
        </w:r>
        <w:proofErr w:type="spellEnd"/>
        <w:r w:rsidR="00FD2BFB" w:rsidRPr="00D3057A">
          <w:rPr>
            <w:rFonts w:ascii="Times New Roman" w:hAnsi="Times New Roman"/>
            <w:i/>
            <w:color w:val="0000FF"/>
            <w:sz w:val="18"/>
            <w:szCs w:val="18"/>
            <w:u w:val="single"/>
          </w:rPr>
          <w:t xml:space="preserve"> камеры</w:t>
        </w:r>
      </w:hyperlink>
      <w:r w:rsidR="00FD2BFB" w:rsidRPr="00D3057A">
        <w:rPr>
          <w:rFonts w:ascii="Times New Roman" w:hAnsi="Times New Roman"/>
          <w:i/>
          <w:sz w:val="18"/>
          <w:szCs w:val="18"/>
        </w:rPr>
        <w:t xml:space="preserve"> </w:t>
      </w:r>
    </w:p>
    <w:p w:rsidR="00FD2BFB" w:rsidRPr="00D3057A"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54" w:tooltip="ВВН-220-15 и ВВН-330-15 - руководство по капитальному ремонту" w:history="1">
        <w:r w:rsidR="00FD2BFB" w:rsidRPr="00D3057A">
          <w:rPr>
            <w:rFonts w:ascii="Times New Roman" w:hAnsi="Times New Roman"/>
            <w:i/>
            <w:color w:val="0000FF"/>
            <w:sz w:val="18"/>
            <w:szCs w:val="18"/>
            <w:u w:val="single"/>
          </w:rPr>
          <w:t>ВВН-220-15 и ВВН-330-15 - руководство по капитальному ремонту</w:t>
        </w:r>
      </w:hyperlink>
      <w:r w:rsidR="00FD2BFB" w:rsidRPr="00D3057A">
        <w:rPr>
          <w:rFonts w:ascii="Times New Roman" w:hAnsi="Times New Roman"/>
          <w:i/>
          <w:sz w:val="18"/>
          <w:szCs w:val="18"/>
        </w:rPr>
        <w:t xml:space="preserve"> </w:t>
      </w:r>
    </w:p>
    <w:p w:rsidR="00FD2BFB" w:rsidRPr="00D3057A"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55" w:tooltip="Вентильные разрядники для электроустановок" w:history="1">
        <w:r w:rsidR="00FD2BFB" w:rsidRPr="00D3057A">
          <w:rPr>
            <w:rFonts w:ascii="Times New Roman" w:hAnsi="Times New Roman"/>
            <w:i/>
            <w:color w:val="0000FF"/>
            <w:sz w:val="18"/>
            <w:szCs w:val="18"/>
            <w:u w:val="single"/>
          </w:rPr>
          <w:t>Вентильные разрядники для электроустановок</w:t>
        </w:r>
      </w:hyperlink>
      <w:r w:rsidR="00FD2BFB" w:rsidRPr="00D3057A">
        <w:rPr>
          <w:rFonts w:ascii="Times New Roman" w:hAnsi="Times New Roman"/>
          <w:i/>
          <w:sz w:val="18"/>
          <w:szCs w:val="18"/>
        </w:rPr>
        <w:t xml:space="preserve"> </w:t>
      </w:r>
    </w:p>
    <w:p w:rsidR="00FD2BFB" w:rsidRPr="00D3057A"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56" w:tooltip="Взрывозащита вида " w:history="1">
        <w:proofErr w:type="spellStart"/>
        <w:r w:rsidR="00FD2BFB" w:rsidRPr="00D3057A">
          <w:rPr>
            <w:rFonts w:ascii="Times New Roman" w:hAnsi="Times New Roman"/>
            <w:i/>
            <w:color w:val="0000FF"/>
            <w:sz w:val="18"/>
            <w:szCs w:val="18"/>
            <w:u w:val="single"/>
          </w:rPr>
          <w:t>Взрывозащита</w:t>
        </w:r>
        <w:proofErr w:type="spellEnd"/>
        <w:r w:rsidR="00FD2BFB" w:rsidRPr="00D3057A">
          <w:rPr>
            <w:rFonts w:ascii="Times New Roman" w:hAnsi="Times New Roman"/>
            <w:i/>
            <w:color w:val="0000FF"/>
            <w:sz w:val="18"/>
            <w:szCs w:val="18"/>
            <w:u w:val="single"/>
          </w:rPr>
          <w:t xml:space="preserve"> вида "взрывонепроницаемая оболочка" - ГОСТ </w:t>
        </w:r>
        <w:proofErr w:type="gramStart"/>
        <w:r w:rsidR="00FD2BFB" w:rsidRPr="00D3057A">
          <w:rPr>
            <w:rFonts w:ascii="Times New Roman" w:hAnsi="Times New Roman"/>
            <w:i/>
            <w:color w:val="0000FF"/>
            <w:sz w:val="18"/>
            <w:szCs w:val="18"/>
            <w:u w:val="single"/>
          </w:rPr>
          <w:t>Р</w:t>
        </w:r>
        <w:proofErr w:type="gramEnd"/>
        <w:r w:rsidR="00FD2BFB" w:rsidRPr="00D3057A">
          <w:rPr>
            <w:rFonts w:ascii="Times New Roman" w:hAnsi="Times New Roman"/>
            <w:i/>
            <w:color w:val="0000FF"/>
            <w:sz w:val="18"/>
            <w:szCs w:val="18"/>
            <w:u w:val="single"/>
          </w:rPr>
          <w:t xml:space="preserve"> 51330.1-99</w:t>
        </w:r>
      </w:hyperlink>
      <w:r w:rsidR="00FD2BFB" w:rsidRPr="00D3057A">
        <w:rPr>
          <w:rFonts w:ascii="Times New Roman" w:hAnsi="Times New Roman"/>
          <w:i/>
          <w:sz w:val="18"/>
          <w:szCs w:val="18"/>
        </w:rPr>
        <w:t xml:space="preserve"> </w:t>
      </w:r>
    </w:p>
    <w:p w:rsidR="00FD2BFB" w:rsidRPr="00D3057A"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57" w:tooltip="Взрывозащита вида " w:history="1">
        <w:proofErr w:type="spellStart"/>
        <w:r w:rsidR="00FD2BFB" w:rsidRPr="00D3057A">
          <w:rPr>
            <w:rFonts w:ascii="Times New Roman" w:hAnsi="Times New Roman"/>
            <w:i/>
            <w:color w:val="0000FF"/>
            <w:sz w:val="18"/>
            <w:szCs w:val="18"/>
            <w:u w:val="single"/>
          </w:rPr>
          <w:t>Взрывозащита</w:t>
        </w:r>
        <w:proofErr w:type="spellEnd"/>
        <w:r w:rsidR="00FD2BFB" w:rsidRPr="00D3057A">
          <w:rPr>
            <w:rFonts w:ascii="Times New Roman" w:hAnsi="Times New Roman"/>
            <w:i/>
            <w:color w:val="0000FF"/>
            <w:sz w:val="18"/>
            <w:szCs w:val="18"/>
            <w:u w:val="single"/>
          </w:rPr>
          <w:t xml:space="preserve"> вида "взрывонепроницаемая оболочка" - ГОСТ </w:t>
        </w:r>
        <w:proofErr w:type="gramStart"/>
        <w:r w:rsidR="00FD2BFB" w:rsidRPr="00D3057A">
          <w:rPr>
            <w:rFonts w:ascii="Times New Roman" w:hAnsi="Times New Roman"/>
            <w:i/>
            <w:color w:val="0000FF"/>
            <w:sz w:val="18"/>
            <w:szCs w:val="18"/>
            <w:u w:val="single"/>
          </w:rPr>
          <w:t>Р</w:t>
        </w:r>
        <w:proofErr w:type="gramEnd"/>
        <w:r w:rsidR="00FD2BFB" w:rsidRPr="00D3057A">
          <w:rPr>
            <w:rFonts w:ascii="Times New Roman" w:hAnsi="Times New Roman"/>
            <w:i/>
            <w:color w:val="0000FF"/>
            <w:sz w:val="18"/>
            <w:szCs w:val="18"/>
            <w:u w:val="single"/>
          </w:rPr>
          <w:t xml:space="preserve"> 51330.2-99</w:t>
        </w:r>
      </w:hyperlink>
      <w:r w:rsidR="00FD2BFB" w:rsidRPr="00D3057A">
        <w:rPr>
          <w:rFonts w:ascii="Times New Roman" w:hAnsi="Times New Roman"/>
          <w:i/>
          <w:sz w:val="18"/>
          <w:szCs w:val="18"/>
        </w:rPr>
        <w:t xml:space="preserve"> </w:t>
      </w:r>
    </w:p>
    <w:p w:rsidR="00FD2BFB" w:rsidRPr="00D3057A"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58" w:tooltip="Взрывозащита вида " w:history="1">
        <w:proofErr w:type="spellStart"/>
        <w:r w:rsidR="00FD2BFB" w:rsidRPr="00D3057A">
          <w:rPr>
            <w:rFonts w:ascii="Times New Roman" w:hAnsi="Times New Roman"/>
            <w:i/>
            <w:color w:val="0000FF"/>
            <w:sz w:val="18"/>
            <w:szCs w:val="18"/>
            <w:u w:val="single"/>
          </w:rPr>
          <w:t>Взрывозащита</w:t>
        </w:r>
        <w:proofErr w:type="spellEnd"/>
        <w:r w:rsidR="00FD2BFB" w:rsidRPr="00D3057A">
          <w:rPr>
            <w:rFonts w:ascii="Times New Roman" w:hAnsi="Times New Roman"/>
            <w:i/>
            <w:color w:val="0000FF"/>
            <w:sz w:val="18"/>
            <w:szCs w:val="18"/>
            <w:u w:val="single"/>
          </w:rPr>
          <w:t xml:space="preserve"> вида "взрывонепроницаемая оболочка" - ГОСТ </w:t>
        </w:r>
        <w:proofErr w:type="gramStart"/>
        <w:r w:rsidR="00FD2BFB" w:rsidRPr="00D3057A">
          <w:rPr>
            <w:rFonts w:ascii="Times New Roman" w:hAnsi="Times New Roman"/>
            <w:i/>
            <w:color w:val="0000FF"/>
            <w:sz w:val="18"/>
            <w:szCs w:val="18"/>
            <w:u w:val="single"/>
          </w:rPr>
          <w:t>Р</w:t>
        </w:r>
        <w:proofErr w:type="gramEnd"/>
        <w:r w:rsidR="00FD2BFB" w:rsidRPr="00D3057A">
          <w:rPr>
            <w:rFonts w:ascii="Times New Roman" w:hAnsi="Times New Roman"/>
            <w:i/>
            <w:color w:val="0000FF"/>
            <w:sz w:val="18"/>
            <w:szCs w:val="18"/>
            <w:u w:val="single"/>
          </w:rPr>
          <w:t xml:space="preserve"> 51330.3-99</w:t>
        </w:r>
      </w:hyperlink>
      <w:r w:rsidR="00FD2BFB" w:rsidRPr="00D3057A">
        <w:rPr>
          <w:rFonts w:ascii="Times New Roman" w:hAnsi="Times New Roman"/>
          <w:i/>
          <w:sz w:val="18"/>
          <w:szCs w:val="18"/>
        </w:rPr>
        <w:t xml:space="preserve"> </w:t>
      </w:r>
    </w:p>
    <w:p w:rsidR="00FD2BFB" w:rsidRPr="00D3057A" w:rsidRDefault="00B721CE" w:rsidP="00FD2BFB">
      <w:pPr>
        <w:numPr>
          <w:ilvl w:val="0"/>
          <w:numId w:val="26"/>
        </w:numPr>
        <w:spacing w:before="100" w:beforeAutospacing="1" w:after="100" w:afterAutospacing="1" w:line="240" w:lineRule="auto"/>
        <w:rPr>
          <w:rFonts w:ascii="Times New Roman" w:hAnsi="Times New Roman"/>
          <w:i/>
          <w:sz w:val="18"/>
          <w:szCs w:val="18"/>
        </w:rPr>
      </w:pPr>
      <w:hyperlink r:id="rId159" w:tooltip="ВМД-35 - руководство по капитальному ремонту" w:history="1">
        <w:r w:rsidR="00FD2BFB" w:rsidRPr="00D3057A">
          <w:rPr>
            <w:rFonts w:ascii="Times New Roman" w:hAnsi="Times New Roman"/>
            <w:i/>
            <w:color w:val="0000FF"/>
            <w:sz w:val="18"/>
            <w:szCs w:val="18"/>
            <w:u w:val="single"/>
          </w:rPr>
          <w:t>ВМД-35 - руководство по капитальному ремонту</w:t>
        </w:r>
      </w:hyperlink>
      <w:r w:rsidR="00FD2BFB" w:rsidRPr="00D3057A">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60" w:tooltip="ВМП-10" w:history="1">
        <w:r w:rsidR="00FD2BFB" w:rsidRPr="008D1669">
          <w:rPr>
            <w:rFonts w:ascii="Times New Roman" w:hAnsi="Times New Roman"/>
            <w:i/>
            <w:color w:val="0000FF"/>
            <w:sz w:val="18"/>
            <w:szCs w:val="18"/>
            <w:u w:val="single"/>
          </w:rPr>
          <w:t>ВМП-10</w:t>
        </w:r>
      </w:hyperlink>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61" w:tooltip="ВМПЭ-10 - руководство по капитальному ремонту" w:history="1">
        <w:r w:rsidR="00FD2BFB" w:rsidRPr="008D1669">
          <w:rPr>
            <w:rFonts w:ascii="Times New Roman" w:hAnsi="Times New Roman"/>
            <w:i/>
            <w:color w:val="0000FF"/>
            <w:sz w:val="18"/>
            <w:szCs w:val="18"/>
            <w:u w:val="single"/>
          </w:rPr>
          <w:t>ВМПЭ-10 - руководство по капитальному ремонту</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62" w:tooltip="Воздушные выключатели" w:history="1">
        <w:r w:rsidR="00FD2BFB" w:rsidRPr="008D1669">
          <w:rPr>
            <w:rFonts w:ascii="Times New Roman" w:hAnsi="Times New Roman"/>
            <w:i/>
            <w:color w:val="0000FF"/>
            <w:sz w:val="18"/>
            <w:szCs w:val="18"/>
            <w:u w:val="single"/>
          </w:rPr>
          <w:t>Воздушные выключатели</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63" w:tooltip="Воздушные выключатели с воздухонаполненными отделителями" w:history="1">
        <w:r w:rsidR="00FD2BFB" w:rsidRPr="008D1669">
          <w:rPr>
            <w:rFonts w:ascii="Times New Roman" w:hAnsi="Times New Roman"/>
            <w:i/>
            <w:color w:val="0000FF"/>
            <w:sz w:val="18"/>
            <w:szCs w:val="18"/>
            <w:u w:val="single"/>
          </w:rPr>
          <w:t xml:space="preserve">Воздушные выключатели с </w:t>
        </w:r>
        <w:proofErr w:type="spellStart"/>
        <w:r w:rsidR="00FD2BFB" w:rsidRPr="008D1669">
          <w:rPr>
            <w:rFonts w:ascii="Times New Roman" w:hAnsi="Times New Roman"/>
            <w:i/>
            <w:color w:val="0000FF"/>
            <w:sz w:val="18"/>
            <w:szCs w:val="18"/>
            <w:u w:val="single"/>
          </w:rPr>
          <w:t>воздухонаполненными</w:t>
        </w:r>
        <w:proofErr w:type="spellEnd"/>
        <w:r w:rsidR="00FD2BFB" w:rsidRPr="008D1669">
          <w:rPr>
            <w:rFonts w:ascii="Times New Roman" w:hAnsi="Times New Roman"/>
            <w:i/>
            <w:color w:val="0000FF"/>
            <w:sz w:val="18"/>
            <w:szCs w:val="18"/>
            <w:u w:val="single"/>
          </w:rPr>
          <w:t xml:space="preserve"> отделителями</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64" w:tooltip="Вопросы и ответы по Межотраслевым правилам по охране труда при эксплуатации электроустановок" w:history="1">
        <w:r w:rsidR="00FD2BFB" w:rsidRPr="008D1669">
          <w:rPr>
            <w:rFonts w:ascii="Times New Roman" w:hAnsi="Times New Roman"/>
            <w:i/>
            <w:color w:val="0000FF"/>
            <w:sz w:val="18"/>
            <w:szCs w:val="18"/>
            <w:u w:val="single"/>
          </w:rPr>
          <w:t>Вопросы и ответы по Межотраслевым правилам по охране труда при эксплуатации электроустановок</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65" w:tooltip="Вопросы и ответы по Правилам технической эксплуатации электроустановок потребителей" w:history="1">
        <w:r w:rsidR="00FD2BFB" w:rsidRPr="008D1669">
          <w:rPr>
            <w:rFonts w:ascii="Times New Roman" w:hAnsi="Times New Roman"/>
            <w:i/>
            <w:color w:val="0000FF"/>
            <w:sz w:val="18"/>
            <w:szCs w:val="18"/>
            <w:u w:val="single"/>
          </w:rPr>
          <w:t>Вопросы и ответы по Правилам технической эксплуатации электроустановок потребителей</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66" w:tooltip="Вопросы и ответы по ПТЭ тепловых энергоустановок" w:history="1">
        <w:r w:rsidR="00FD2BFB" w:rsidRPr="008D1669">
          <w:rPr>
            <w:rFonts w:ascii="Times New Roman" w:hAnsi="Times New Roman"/>
            <w:i/>
            <w:color w:val="0000FF"/>
            <w:sz w:val="18"/>
            <w:szCs w:val="18"/>
            <w:u w:val="single"/>
          </w:rPr>
          <w:t>Вопросы и ответы по ПТЭ тепловых энергоустановок</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67" w:tooltip="Вопросы и ответы по ПУЭ" w:history="1">
        <w:r w:rsidR="00FD2BFB" w:rsidRPr="008D1669">
          <w:rPr>
            <w:rFonts w:ascii="Times New Roman" w:hAnsi="Times New Roman"/>
            <w:i/>
            <w:color w:val="0000FF"/>
            <w:sz w:val="18"/>
            <w:szCs w:val="18"/>
            <w:u w:val="single"/>
          </w:rPr>
          <w:t>Вопросы и ответы по ПУЭ</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68" w:tooltip="Выбор аппаратуры для испытаний электрооборудования" w:history="1">
        <w:r w:rsidR="00FD2BFB" w:rsidRPr="008D1669">
          <w:rPr>
            <w:rFonts w:ascii="Times New Roman" w:hAnsi="Times New Roman"/>
            <w:i/>
            <w:color w:val="0000FF"/>
            <w:sz w:val="18"/>
            <w:szCs w:val="18"/>
            <w:u w:val="single"/>
          </w:rPr>
          <w:t>Выбор аппаратуры для испытаний электрооборудования</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69" w:tooltip="Выбор и применение ОПН  в распредсетях СН" w:history="1">
        <w:r w:rsidR="00FD2BFB" w:rsidRPr="008D1669">
          <w:rPr>
            <w:rFonts w:ascii="Times New Roman" w:hAnsi="Times New Roman"/>
            <w:i/>
            <w:color w:val="0000FF"/>
            <w:sz w:val="18"/>
            <w:szCs w:val="18"/>
            <w:u w:val="single"/>
          </w:rPr>
          <w:t xml:space="preserve">Выбор и применение ОПН в </w:t>
        </w:r>
        <w:proofErr w:type="spellStart"/>
        <w:r w:rsidR="00FD2BFB" w:rsidRPr="008D1669">
          <w:rPr>
            <w:rFonts w:ascii="Times New Roman" w:hAnsi="Times New Roman"/>
            <w:i/>
            <w:color w:val="0000FF"/>
            <w:sz w:val="18"/>
            <w:szCs w:val="18"/>
            <w:u w:val="single"/>
          </w:rPr>
          <w:t>распредсетях</w:t>
        </w:r>
        <w:proofErr w:type="spellEnd"/>
        <w:r w:rsidR="00FD2BFB" w:rsidRPr="008D1669">
          <w:rPr>
            <w:rFonts w:ascii="Times New Roman" w:hAnsi="Times New Roman"/>
            <w:i/>
            <w:color w:val="0000FF"/>
            <w:sz w:val="18"/>
            <w:szCs w:val="18"/>
            <w:u w:val="single"/>
          </w:rPr>
          <w:t xml:space="preserve"> СН</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70" w:tooltip="Выключатели автоматические низковольтные, общие технические условия - ГОСТ 9098-78" w:history="1">
        <w:r w:rsidR="00FD2BFB" w:rsidRPr="008D1669">
          <w:rPr>
            <w:rFonts w:ascii="Times New Roman" w:hAnsi="Times New Roman"/>
            <w:i/>
            <w:color w:val="0000FF"/>
            <w:sz w:val="18"/>
            <w:szCs w:val="18"/>
            <w:u w:val="single"/>
          </w:rPr>
          <w:t>Выключатели автоматические низковольтные, общие технические условия - ГОСТ 9098-78</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71" w:tooltip="Выключатели высокого напряжения" w:history="1">
        <w:r w:rsidR="00FD2BFB" w:rsidRPr="008D1669">
          <w:rPr>
            <w:rFonts w:ascii="Times New Roman" w:hAnsi="Times New Roman"/>
            <w:i/>
            <w:color w:val="0000FF"/>
            <w:sz w:val="18"/>
            <w:szCs w:val="18"/>
            <w:u w:val="single"/>
          </w:rPr>
          <w:t>Выключатели высокого напряжения</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72" w:tooltip="Выключатели и измерительные трансформаторы в КРУ 6-220 кВ" w:history="1">
        <w:r w:rsidR="00FD2BFB" w:rsidRPr="008D1669">
          <w:rPr>
            <w:rFonts w:ascii="Times New Roman" w:hAnsi="Times New Roman"/>
            <w:i/>
            <w:color w:val="0000FF"/>
            <w:sz w:val="18"/>
            <w:szCs w:val="18"/>
            <w:u w:val="single"/>
          </w:rPr>
          <w:t xml:space="preserve">Выключатели и измерительные трансформаторы в КРУ 6-220 </w:t>
        </w:r>
        <w:proofErr w:type="spellStart"/>
        <w:r w:rsidR="00FD2BFB" w:rsidRPr="008D1669">
          <w:rPr>
            <w:rFonts w:ascii="Times New Roman" w:hAnsi="Times New Roman"/>
            <w:i/>
            <w:color w:val="0000FF"/>
            <w:sz w:val="18"/>
            <w:szCs w:val="18"/>
            <w:u w:val="single"/>
          </w:rPr>
          <w:t>кВ</w:t>
        </w:r>
        <w:proofErr w:type="spellEnd"/>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73" w:tooltip="Выключатели от 3 до 750 кВ - ГОСТ Р 52565-2006" w:history="1">
        <w:r w:rsidR="00FD2BFB" w:rsidRPr="008D1669">
          <w:rPr>
            <w:rFonts w:ascii="Times New Roman" w:hAnsi="Times New Roman"/>
            <w:i/>
            <w:color w:val="0000FF"/>
            <w:sz w:val="18"/>
            <w:szCs w:val="18"/>
            <w:u w:val="single"/>
          </w:rPr>
          <w:t>Выключатели от 3 до 750 </w:t>
        </w:r>
        <w:proofErr w:type="spellStart"/>
        <w:r w:rsidR="00FD2BFB" w:rsidRPr="008D1669">
          <w:rPr>
            <w:rFonts w:ascii="Times New Roman" w:hAnsi="Times New Roman"/>
            <w:i/>
            <w:color w:val="0000FF"/>
            <w:sz w:val="18"/>
            <w:szCs w:val="18"/>
            <w:u w:val="single"/>
          </w:rPr>
          <w:t>кВ</w:t>
        </w:r>
        <w:proofErr w:type="spellEnd"/>
        <w:r w:rsidR="00FD2BFB" w:rsidRPr="008D1669">
          <w:rPr>
            <w:rFonts w:ascii="Times New Roman" w:hAnsi="Times New Roman"/>
            <w:i/>
            <w:color w:val="0000FF"/>
            <w:sz w:val="18"/>
            <w:szCs w:val="18"/>
            <w:u w:val="single"/>
          </w:rPr>
          <w:t xml:space="preserve"> - ГОСТ </w:t>
        </w:r>
        <w:proofErr w:type="gramStart"/>
        <w:r w:rsidR="00FD2BFB" w:rsidRPr="008D1669">
          <w:rPr>
            <w:rFonts w:ascii="Times New Roman" w:hAnsi="Times New Roman"/>
            <w:i/>
            <w:color w:val="0000FF"/>
            <w:sz w:val="18"/>
            <w:szCs w:val="18"/>
            <w:u w:val="single"/>
          </w:rPr>
          <w:t>Р</w:t>
        </w:r>
        <w:proofErr w:type="gramEnd"/>
        <w:r w:rsidR="00FD2BFB" w:rsidRPr="008D1669">
          <w:rPr>
            <w:rFonts w:ascii="Times New Roman" w:hAnsi="Times New Roman"/>
            <w:i/>
            <w:color w:val="0000FF"/>
            <w:sz w:val="18"/>
            <w:szCs w:val="18"/>
            <w:u w:val="single"/>
          </w:rPr>
          <w:t xml:space="preserve"> 52565-2006</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74" w:tooltip="Выключатели переменного тока высокого напряжения" w:history="1">
        <w:r w:rsidR="00FD2BFB" w:rsidRPr="008D1669">
          <w:rPr>
            <w:rFonts w:ascii="Times New Roman" w:hAnsi="Times New Roman"/>
            <w:i/>
            <w:color w:val="0000FF"/>
            <w:sz w:val="18"/>
            <w:szCs w:val="18"/>
            <w:u w:val="single"/>
          </w:rPr>
          <w:t>Выключатели переменного тока высокого напряжения</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75" w:tooltip="Выключатели, разъединители, выключатели-разъединители - ГОСТ Р 50030.3-99" w:history="1">
        <w:r w:rsidR="00FD2BFB" w:rsidRPr="008D1669">
          <w:rPr>
            <w:rFonts w:ascii="Times New Roman" w:hAnsi="Times New Roman"/>
            <w:i/>
            <w:color w:val="0000FF"/>
            <w:sz w:val="18"/>
            <w:szCs w:val="18"/>
            <w:u w:val="single"/>
          </w:rPr>
          <w:t xml:space="preserve">Выключатели, разъединители, выключатели-разъединители - ГОСТ </w:t>
        </w:r>
        <w:proofErr w:type="gramStart"/>
        <w:r w:rsidR="00FD2BFB" w:rsidRPr="008D1669">
          <w:rPr>
            <w:rFonts w:ascii="Times New Roman" w:hAnsi="Times New Roman"/>
            <w:i/>
            <w:color w:val="0000FF"/>
            <w:sz w:val="18"/>
            <w:szCs w:val="18"/>
            <w:u w:val="single"/>
          </w:rPr>
          <w:t>Р</w:t>
        </w:r>
        <w:proofErr w:type="gramEnd"/>
        <w:r w:rsidR="00FD2BFB" w:rsidRPr="008D1669">
          <w:rPr>
            <w:rFonts w:ascii="Times New Roman" w:hAnsi="Times New Roman"/>
            <w:i/>
            <w:color w:val="0000FF"/>
            <w:sz w:val="18"/>
            <w:szCs w:val="18"/>
            <w:u w:val="single"/>
          </w:rPr>
          <w:t xml:space="preserve"> 50030.3-99</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76" w:tooltip="Выполнение электромонтажных работ" w:history="1">
        <w:r w:rsidR="00FD2BFB" w:rsidRPr="008D1669">
          <w:rPr>
            <w:rFonts w:ascii="Times New Roman" w:hAnsi="Times New Roman"/>
            <w:i/>
            <w:color w:val="0000FF"/>
            <w:sz w:val="18"/>
            <w:szCs w:val="18"/>
            <w:u w:val="single"/>
          </w:rPr>
          <w:t>Выполнение электромонтажных работ</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77" w:tooltip="Высоковольтные выключатели" w:history="1">
        <w:r w:rsidR="00FD2BFB" w:rsidRPr="008D1669">
          <w:rPr>
            <w:rFonts w:ascii="Times New Roman" w:hAnsi="Times New Roman"/>
            <w:i/>
            <w:color w:val="0000FF"/>
            <w:sz w:val="18"/>
            <w:szCs w:val="18"/>
            <w:u w:val="single"/>
          </w:rPr>
          <w:t>Высоковольтные выключатели</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78" w:tooltip="Высоковольтные выключатели переменного тока" w:history="1">
        <w:r w:rsidR="00FD2BFB" w:rsidRPr="008D1669">
          <w:rPr>
            <w:rFonts w:ascii="Times New Roman" w:hAnsi="Times New Roman"/>
            <w:i/>
            <w:color w:val="0000FF"/>
            <w:sz w:val="18"/>
            <w:szCs w:val="18"/>
            <w:u w:val="single"/>
          </w:rPr>
          <w:t>Высоковольтные выключатели переменного тока</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79" w:tooltip="Генераторы и генераторы-двигатели электрические гидротурбинные - ГОСТ 5616-89" w:history="1">
        <w:r w:rsidR="00FD2BFB" w:rsidRPr="008D1669">
          <w:rPr>
            <w:rFonts w:ascii="Times New Roman" w:hAnsi="Times New Roman"/>
            <w:i/>
            <w:color w:val="0000FF"/>
            <w:sz w:val="18"/>
            <w:szCs w:val="18"/>
            <w:u w:val="single"/>
          </w:rPr>
          <w:t xml:space="preserve">Генераторы и </w:t>
        </w:r>
        <w:proofErr w:type="gramStart"/>
        <w:r w:rsidR="00FD2BFB" w:rsidRPr="008D1669">
          <w:rPr>
            <w:rFonts w:ascii="Times New Roman" w:hAnsi="Times New Roman"/>
            <w:i/>
            <w:color w:val="0000FF"/>
            <w:sz w:val="18"/>
            <w:szCs w:val="18"/>
            <w:u w:val="single"/>
          </w:rPr>
          <w:t>генераторы-двигатели</w:t>
        </w:r>
        <w:proofErr w:type="gramEnd"/>
        <w:r w:rsidR="00FD2BFB" w:rsidRPr="008D1669">
          <w:rPr>
            <w:rFonts w:ascii="Times New Roman" w:hAnsi="Times New Roman"/>
            <w:i/>
            <w:color w:val="0000FF"/>
            <w:sz w:val="18"/>
            <w:szCs w:val="18"/>
            <w:u w:val="single"/>
          </w:rPr>
          <w:t xml:space="preserve"> электрические гидротурбинные - ГОСТ 5616-89</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80" w:tooltip="Гибкие кабели (шнуры) с поливинилхлоридной изоляцией до 450/750 В - ГОСТ Р МЭК 60227-5-2002" w:history="1">
        <w:r w:rsidR="00FD2BFB" w:rsidRPr="008D1669">
          <w:rPr>
            <w:rFonts w:ascii="Times New Roman" w:hAnsi="Times New Roman"/>
            <w:i/>
            <w:color w:val="0000FF"/>
            <w:sz w:val="18"/>
            <w:szCs w:val="18"/>
            <w:u w:val="single"/>
          </w:rPr>
          <w:t xml:space="preserve">Гибкие кабели (шнуры) с поливинилхлоридной изоляцией до 450/750 В - ГОСТ </w:t>
        </w:r>
        <w:proofErr w:type="gramStart"/>
        <w:r w:rsidR="00FD2BFB" w:rsidRPr="008D1669">
          <w:rPr>
            <w:rFonts w:ascii="Times New Roman" w:hAnsi="Times New Roman"/>
            <w:i/>
            <w:color w:val="0000FF"/>
            <w:sz w:val="18"/>
            <w:szCs w:val="18"/>
            <w:u w:val="single"/>
          </w:rPr>
          <w:t>Р</w:t>
        </w:r>
        <w:proofErr w:type="gramEnd"/>
        <w:r w:rsidR="00FD2BFB" w:rsidRPr="008D1669">
          <w:rPr>
            <w:rFonts w:ascii="Times New Roman" w:hAnsi="Times New Roman"/>
            <w:i/>
            <w:color w:val="0000FF"/>
            <w:sz w:val="18"/>
            <w:szCs w:val="18"/>
            <w:u w:val="single"/>
          </w:rPr>
          <w:t xml:space="preserve"> МЭК 60227-5-2002</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81" w:tooltip="ГОСТ 2.601-95 - Единая система конструкторской документации - Эксплуатационные документы" w:history="1">
        <w:r w:rsidR="00FD2BFB" w:rsidRPr="008D1669">
          <w:rPr>
            <w:rFonts w:ascii="Times New Roman" w:hAnsi="Times New Roman"/>
            <w:i/>
            <w:color w:val="0000FF"/>
            <w:sz w:val="18"/>
            <w:szCs w:val="18"/>
            <w:u w:val="single"/>
          </w:rPr>
          <w:t>ГОСТ 2.601-95 - Единая система конструкторской документации - Эксплуатационные документы</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82" w:tooltip="ГОСТ Р 50571.10-94" w:history="1">
        <w:r w:rsidR="00FD2BFB" w:rsidRPr="008D1669">
          <w:rPr>
            <w:rFonts w:ascii="Times New Roman" w:hAnsi="Times New Roman"/>
            <w:i/>
            <w:color w:val="0000FF"/>
            <w:sz w:val="18"/>
            <w:szCs w:val="18"/>
            <w:u w:val="single"/>
          </w:rPr>
          <w:t xml:space="preserve">ГОСТ </w:t>
        </w:r>
        <w:proofErr w:type="gramStart"/>
        <w:r w:rsidR="00FD2BFB" w:rsidRPr="008D1669">
          <w:rPr>
            <w:rFonts w:ascii="Times New Roman" w:hAnsi="Times New Roman"/>
            <w:i/>
            <w:color w:val="0000FF"/>
            <w:sz w:val="18"/>
            <w:szCs w:val="18"/>
            <w:u w:val="single"/>
          </w:rPr>
          <w:t>Р</w:t>
        </w:r>
        <w:proofErr w:type="gramEnd"/>
        <w:r w:rsidR="00FD2BFB" w:rsidRPr="008D1669">
          <w:rPr>
            <w:rFonts w:ascii="Times New Roman" w:hAnsi="Times New Roman"/>
            <w:i/>
            <w:color w:val="0000FF"/>
            <w:sz w:val="18"/>
            <w:szCs w:val="18"/>
            <w:u w:val="single"/>
          </w:rPr>
          <w:t xml:space="preserve"> 50571.10-94</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83" w:tooltip="ГОСТ Р 50571.13-94" w:history="1">
        <w:r w:rsidR="00FD2BFB" w:rsidRPr="008D1669">
          <w:rPr>
            <w:rFonts w:ascii="Times New Roman" w:hAnsi="Times New Roman"/>
            <w:i/>
            <w:color w:val="0000FF"/>
            <w:sz w:val="18"/>
            <w:szCs w:val="18"/>
            <w:u w:val="single"/>
          </w:rPr>
          <w:t xml:space="preserve">ГОСТ </w:t>
        </w:r>
        <w:proofErr w:type="gramStart"/>
        <w:r w:rsidR="00FD2BFB" w:rsidRPr="008D1669">
          <w:rPr>
            <w:rFonts w:ascii="Times New Roman" w:hAnsi="Times New Roman"/>
            <w:i/>
            <w:color w:val="0000FF"/>
            <w:sz w:val="18"/>
            <w:szCs w:val="18"/>
            <w:u w:val="single"/>
          </w:rPr>
          <w:t>Р</w:t>
        </w:r>
        <w:proofErr w:type="gramEnd"/>
        <w:r w:rsidR="00FD2BFB" w:rsidRPr="008D1669">
          <w:rPr>
            <w:rFonts w:ascii="Times New Roman" w:hAnsi="Times New Roman"/>
            <w:i/>
            <w:color w:val="0000FF"/>
            <w:sz w:val="18"/>
            <w:szCs w:val="18"/>
            <w:u w:val="single"/>
          </w:rPr>
          <w:t xml:space="preserve"> 50571.13-94</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84" w:tooltip="ГОСТ Р 50571.14-96" w:history="1">
        <w:r w:rsidR="00FD2BFB" w:rsidRPr="008D1669">
          <w:rPr>
            <w:rFonts w:ascii="Times New Roman" w:hAnsi="Times New Roman"/>
            <w:i/>
            <w:color w:val="0000FF"/>
            <w:sz w:val="18"/>
            <w:szCs w:val="18"/>
            <w:u w:val="single"/>
          </w:rPr>
          <w:t xml:space="preserve">ГОСТ </w:t>
        </w:r>
        <w:proofErr w:type="gramStart"/>
        <w:r w:rsidR="00FD2BFB" w:rsidRPr="008D1669">
          <w:rPr>
            <w:rFonts w:ascii="Times New Roman" w:hAnsi="Times New Roman"/>
            <w:i/>
            <w:color w:val="0000FF"/>
            <w:sz w:val="18"/>
            <w:szCs w:val="18"/>
            <w:u w:val="single"/>
          </w:rPr>
          <w:t>Р</w:t>
        </w:r>
        <w:proofErr w:type="gramEnd"/>
        <w:r w:rsidR="00FD2BFB" w:rsidRPr="008D1669">
          <w:rPr>
            <w:rFonts w:ascii="Times New Roman" w:hAnsi="Times New Roman"/>
            <w:i/>
            <w:color w:val="0000FF"/>
            <w:sz w:val="18"/>
            <w:szCs w:val="18"/>
            <w:u w:val="single"/>
          </w:rPr>
          <w:t xml:space="preserve"> 50571.14-96</w:t>
        </w:r>
      </w:hyperlink>
      <w:r w:rsidR="00FD2BFB" w:rsidRPr="008D1669">
        <w:rPr>
          <w:rFonts w:ascii="Times New Roman" w:hAnsi="Times New Roman"/>
          <w:i/>
          <w:sz w:val="18"/>
          <w:szCs w:val="18"/>
        </w:rPr>
        <w:t xml:space="preserve"> </w:t>
      </w:r>
    </w:p>
    <w:p w:rsidR="00FD2BFB" w:rsidRPr="008D1669" w:rsidRDefault="00B721CE" w:rsidP="00FD2BFB">
      <w:pPr>
        <w:numPr>
          <w:ilvl w:val="0"/>
          <w:numId w:val="27"/>
        </w:numPr>
        <w:spacing w:before="100" w:beforeAutospacing="1" w:after="100" w:afterAutospacing="1" w:line="240" w:lineRule="auto"/>
        <w:rPr>
          <w:rFonts w:ascii="Times New Roman" w:hAnsi="Times New Roman"/>
          <w:i/>
          <w:sz w:val="18"/>
          <w:szCs w:val="18"/>
        </w:rPr>
      </w:pPr>
      <w:hyperlink r:id="rId185" w:tooltip="ГОСТ Р 50571.15-97" w:history="1">
        <w:r w:rsidR="00FD2BFB" w:rsidRPr="008D1669">
          <w:rPr>
            <w:rFonts w:ascii="Times New Roman" w:hAnsi="Times New Roman"/>
            <w:i/>
            <w:color w:val="0000FF"/>
            <w:sz w:val="18"/>
            <w:szCs w:val="18"/>
            <w:u w:val="single"/>
          </w:rPr>
          <w:t xml:space="preserve">ГОСТ </w:t>
        </w:r>
        <w:proofErr w:type="gramStart"/>
        <w:r w:rsidR="00FD2BFB" w:rsidRPr="008D1669">
          <w:rPr>
            <w:rFonts w:ascii="Times New Roman" w:hAnsi="Times New Roman"/>
            <w:i/>
            <w:color w:val="0000FF"/>
            <w:sz w:val="18"/>
            <w:szCs w:val="18"/>
            <w:u w:val="single"/>
          </w:rPr>
          <w:t>Р</w:t>
        </w:r>
        <w:proofErr w:type="gramEnd"/>
        <w:r w:rsidR="00FD2BFB" w:rsidRPr="008D1669">
          <w:rPr>
            <w:rFonts w:ascii="Times New Roman" w:hAnsi="Times New Roman"/>
            <w:i/>
            <w:color w:val="0000FF"/>
            <w:sz w:val="18"/>
            <w:szCs w:val="18"/>
            <w:u w:val="single"/>
          </w:rPr>
          <w:t xml:space="preserve"> 50571.15-97</w:t>
        </w:r>
      </w:hyperlink>
      <w:r w:rsidR="00FD2BFB"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86" w:tooltip="Элегазовые выключатели распредустройств высокого напряжения" w:history="1">
        <w:proofErr w:type="spellStart"/>
        <w:r w:rsidR="00945250" w:rsidRPr="008D1669">
          <w:rPr>
            <w:rFonts w:ascii="Times New Roman" w:hAnsi="Times New Roman"/>
            <w:i/>
            <w:color w:val="0000FF"/>
            <w:sz w:val="18"/>
            <w:szCs w:val="18"/>
            <w:u w:val="single"/>
          </w:rPr>
          <w:t>Элегазовые</w:t>
        </w:r>
        <w:proofErr w:type="spellEnd"/>
        <w:r w:rsidR="00945250" w:rsidRPr="008D1669">
          <w:rPr>
            <w:rFonts w:ascii="Times New Roman" w:hAnsi="Times New Roman"/>
            <w:i/>
            <w:color w:val="0000FF"/>
            <w:sz w:val="18"/>
            <w:szCs w:val="18"/>
            <w:u w:val="single"/>
          </w:rPr>
          <w:t xml:space="preserve"> выключатели </w:t>
        </w:r>
        <w:proofErr w:type="spellStart"/>
        <w:r w:rsidR="00945250" w:rsidRPr="008D1669">
          <w:rPr>
            <w:rFonts w:ascii="Times New Roman" w:hAnsi="Times New Roman"/>
            <w:i/>
            <w:color w:val="0000FF"/>
            <w:sz w:val="18"/>
            <w:szCs w:val="18"/>
            <w:u w:val="single"/>
          </w:rPr>
          <w:t>распредустройств</w:t>
        </w:r>
        <w:proofErr w:type="spellEnd"/>
        <w:r w:rsidR="00945250" w:rsidRPr="008D1669">
          <w:rPr>
            <w:rFonts w:ascii="Times New Roman" w:hAnsi="Times New Roman"/>
            <w:i/>
            <w:color w:val="0000FF"/>
            <w:sz w:val="18"/>
            <w:szCs w:val="18"/>
            <w:u w:val="single"/>
          </w:rPr>
          <w:t xml:space="preserve"> высокого напряжения</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87" w:tooltip="Элегазовый генераторный выключатель 10кВ" w:history="1">
        <w:proofErr w:type="spellStart"/>
        <w:r w:rsidR="00945250" w:rsidRPr="008D1669">
          <w:rPr>
            <w:rFonts w:ascii="Times New Roman" w:hAnsi="Times New Roman"/>
            <w:i/>
            <w:color w:val="0000FF"/>
            <w:sz w:val="18"/>
            <w:szCs w:val="18"/>
            <w:u w:val="single"/>
          </w:rPr>
          <w:t>Элегазовый</w:t>
        </w:r>
        <w:proofErr w:type="spellEnd"/>
        <w:r w:rsidR="00945250" w:rsidRPr="008D1669">
          <w:rPr>
            <w:rFonts w:ascii="Times New Roman" w:hAnsi="Times New Roman"/>
            <w:i/>
            <w:color w:val="0000FF"/>
            <w:sz w:val="18"/>
            <w:szCs w:val="18"/>
            <w:u w:val="single"/>
          </w:rPr>
          <w:t xml:space="preserve"> генераторный выключатель 10кВ</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88" w:tooltip="Электрическая изоляция в районах с загрязненной атмосферой" w:history="1">
        <w:r w:rsidR="00945250" w:rsidRPr="008D1669">
          <w:rPr>
            <w:rFonts w:ascii="Times New Roman" w:hAnsi="Times New Roman"/>
            <w:i/>
            <w:color w:val="0000FF"/>
            <w:sz w:val="18"/>
            <w:szCs w:val="18"/>
            <w:u w:val="single"/>
          </w:rPr>
          <w:t>Электрическая изоляция в районах с загрязненной атмосферой</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89" w:tooltip="Электрические сети промышленных предприятий" w:history="1">
        <w:r w:rsidR="00945250" w:rsidRPr="008D1669">
          <w:rPr>
            <w:rFonts w:ascii="Times New Roman" w:hAnsi="Times New Roman"/>
            <w:i/>
            <w:color w:val="0000FF"/>
            <w:sz w:val="18"/>
            <w:szCs w:val="18"/>
            <w:u w:val="single"/>
          </w:rPr>
          <w:t>Электрические сети промышленных предприятий</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90" w:tooltip="Электромагнитные выключатели ВЭМ-6 и ВЭМ-10" w:history="1">
        <w:r w:rsidR="00945250" w:rsidRPr="008D1669">
          <w:rPr>
            <w:rFonts w:ascii="Times New Roman" w:hAnsi="Times New Roman"/>
            <w:i/>
            <w:color w:val="0000FF"/>
            <w:sz w:val="18"/>
            <w:szCs w:val="18"/>
            <w:u w:val="single"/>
          </w:rPr>
          <w:t>Электромагнитные выключатели ВЭМ-6 и ВЭМ-10</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91" w:tooltip="Электромонтажные изделия" w:history="1">
        <w:r w:rsidR="00945250" w:rsidRPr="008D1669">
          <w:rPr>
            <w:rFonts w:ascii="Times New Roman" w:hAnsi="Times New Roman"/>
            <w:i/>
            <w:color w:val="0000FF"/>
            <w:sz w:val="18"/>
            <w:szCs w:val="18"/>
            <w:u w:val="single"/>
          </w:rPr>
          <w:t>Электромонтажные изделия</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92" w:tooltip="Электрооборудование взрывозащищенное - ГОСТ Р 51330.0-99" w:history="1">
        <w:r w:rsidR="00945250" w:rsidRPr="008D1669">
          <w:rPr>
            <w:rFonts w:ascii="Times New Roman" w:hAnsi="Times New Roman"/>
            <w:i/>
            <w:color w:val="0000FF"/>
            <w:sz w:val="18"/>
            <w:szCs w:val="18"/>
            <w:u w:val="single"/>
          </w:rPr>
          <w:t xml:space="preserve">Электрооборудование взрывозащищенное - ГОСТ </w:t>
        </w:r>
        <w:proofErr w:type="gramStart"/>
        <w:r w:rsidR="00945250" w:rsidRPr="008D1669">
          <w:rPr>
            <w:rFonts w:ascii="Times New Roman" w:hAnsi="Times New Roman"/>
            <w:i/>
            <w:color w:val="0000FF"/>
            <w:sz w:val="18"/>
            <w:szCs w:val="18"/>
            <w:u w:val="single"/>
          </w:rPr>
          <w:t>Р</w:t>
        </w:r>
        <w:proofErr w:type="gramEnd"/>
        <w:r w:rsidR="00945250" w:rsidRPr="008D1669">
          <w:rPr>
            <w:rFonts w:ascii="Times New Roman" w:hAnsi="Times New Roman"/>
            <w:i/>
            <w:color w:val="0000FF"/>
            <w:sz w:val="18"/>
            <w:szCs w:val="18"/>
            <w:u w:val="single"/>
          </w:rPr>
          <w:t xml:space="preserve"> 51330.0-99</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93" w:tooltip="Электрооборудование взрывозащищенное - защита m - ГОСТ Р 51330.17-99" w:history="1">
        <w:r w:rsidR="00945250" w:rsidRPr="008D1669">
          <w:rPr>
            <w:rFonts w:ascii="Times New Roman" w:hAnsi="Times New Roman"/>
            <w:i/>
            <w:color w:val="0000FF"/>
            <w:sz w:val="18"/>
            <w:szCs w:val="18"/>
            <w:u w:val="single"/>
          </w:rPr>
          <w:t xml:space="preserve">Электрооборудование взрывозащищенное - защита m - ГОСТ </w:t>
        </w:r>
        <w:proofErr w:type="gramStart"/>
        <w:r w:rsidR="00945250" w:rsidRPr="008D1669">
          <w:rPr>
            <w:rFonts w:ascii="Times New Roman" w:hAnsi="Times New Roman"/>
            <w:i/>
            <w:color w:val="0000FF"/>
            <w:sz w:val="18"/>
            <w:szCs w:val="18"/>
            <w:u w:val="single"/>
          </w:rPr>
          <w:t>Р</w:t>
        </w:r>
        <w:proofErr w:type="gramEnd"/>
        <w:r w:rsidR="00945250" w:rsidRPr="008D1669">
          <w:rPr>
            <w:rFonts w:ascii="Times New Roman" w:hAnsi="Times New Roman"/>
            <w:i/>
            <w:color w:val="0000FF"/>
            <w:sz w:val="18"/>
            <w:szCs w:val="18"/>
            <w:u w:val="single"/>
          </w:rPr>
          <w:t xml:space="preserve"> 51330.17-99</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94" w:tooltip="Электрооборудование взрывозащищенное - защита n - ГОСТ Р 51330.14-99" w:history="1">
        <w:r w:rsidR="00945250" w:rsidRPr="008D1669">
          <w:rPr>
            <w:rFonts w:ascii="Times New Roman" w:hAnsi="Times New Roman"/>
            <w:i/>
            <w:color w:val="0000FF"/>
            <w:sz w:val="18"/>
            <w:szCs w:val="18"/>
            <w:u w:val="single"/>
          </w:rPr>
          <w:t xml:space="preserve">Электрооборудование взрывозащищенное - защита n - ГОСТ </w:t>
        </w:r>
        <w:proofErr w:type="gramStart"/>
        <w:r w:rsidR="00945250" w:rsidRPr="008D1669">
          <w:rPr>
            <w:rFonts w:ascii="Times New Roman" w:hAnsi="Times New Roman"/>
            <w:i/>
            <w:color w:val="0000FF"/>
            <w:sz w:val="18"/>
            <w:szCs w:val="18"/>
            <w:u w:val="single"/>
          </w:rPr>
          <w:t>Р</w:t>
        </w:r>
        <w:proofErr w:type="gramEnd"/>
        <w:r w:rsidR="00945250" w:rsidRPr="008D1669">
          <w:rPr>
            <w:rFonts w:ascii="Times New Roman" w:hAnsi="Times New Roman"/>
            <w:i/>
            <w:color w:val="0000FF"/>
            <w:sz w:val="18"/>
            <w:szCs w:val="18"/>
            <w:u w:val="single"/>
          </w:rPr>
          <w:t xml:space="preserve"> 51330.14-99</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95" w:tooltip="Электрооборудование сельского хозяйства" w:history="1">
        <w:r w:rsidR="00945250" w:rsidRPr="008D1669">
          <w:rPr>
            <w:rFonts w:ascii="Times New Roman" w:hAnsi="Times New Roman"/>
            <w:i/>
            <w:color w:val="0000FF"/>
            <w:sz w:val="18"/>
            <w:szCs w:val="18"/>
            <w:u w:val="single"/>
          </w:rPr>
          <w:t>Электрооборудование сельского хозяйства</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96" w:tooltip="Электроприводы постоянного тока - ГОСТ 30533-97" w:history="1">
        <w:r w:rsidR="00945250" w:rsidRPr="008D1669">
          <w:rPr>
            <w:rFonts w:ascii="Times New Roman" w:hAnsi="Times New Roman"/>
            <w:i/>
            <w:color w:val="0000FF"/>
            <w:sz w:val="18"/>
            <w:szCs w:val="18"/>
            <w:u w:val="single"/>
          </w:rPr>
          <w:t>Электроприводы постоянного тока - ГОСТ 30533-97</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97" w:tooltip="Электропроводки на тросах и струнах" w:history="1">
        <w:r w:rsidR="00945250" w:rsidRPr="008D1669">
          <w:rPr>
            <w:rFonts w:ascii="Times New Roman" w:hAnsi="Times New Roman"/>
            <w:i/>
            <w:color w:val="0000FF"/>
            <w:sz w:val="18"/>
            <w:szCs w:val="18"/>
            <w:u w:val="single"/>
          </w:rPr>
          <w:t>Электропроводки на тросах и струнах</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98" w:tooltip="Электроснабжение промышленных предприятий" w:history="1">
        <w:r w:rsidR="00945250" w:rsidRPr="008D1669">
          <w:rPr>
            <w:rFonts w:ascii="Times New Roman" w:hAnsi="Times New Roman"/>
            <w:i/>
            <w:color w:val="0000FF"/>
            <w:sz w:val="18"/>
            <w:szCs w:val="18"/>
            <w:u w:val="single"/>
          </w:rPr>
          <w:t>Электроснабжение промышленных предприятий</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199" w:tooltip="Электротехнические материалы для ремонта электрических машин и трансформаторов" w:history="1">
        <w:r w:rsidR="00945250" w:rsidRPr="008D1669">
          <w:rPr>
            <w:rFonts w:ascii="Times New Roman" w:hAnsi="Times New Roman"/>
            <w:i/>
            <w:color w:val="0000FF"/>
            <w:sz w:val="18"/>
            <w:szCs w:val="18"/>
            <w:u w:val="single"/>
          </w:rPr>
          <w:t>Электротехнические материалы для ремонта электрических машин и трансформаторов</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200" w:tooltip="Электроустановки во взрывоопасных зонах - ГОСТ Р 51330.13-99" w:history="1">
        <w:r w:rsidR="00945250" w:rsidRPr="008D1669">
          <w:rPr>
            <w:rFonts w:ascii="Times New Roman" w:hAnsi="Times New Roman"/>
            <w:i/>
            <w:color w:val="0000FF"/>
            <w:sz w:val="18"/>
            <w:szCs w:val="18"/>
            <w:u w:val="single"/>
          </w:rPr>
          <w:t xml:space="preserve">Электроустановки во взрывоопасных зонах - ГОСТ </w:t>
        </w:r>
        <w:proofErr w:type="gramStart"/>
        <w:r w:rsidR="00945250" w:rsidRPr="008D1669">
          <w:rPr>
            <w:rFonts w:ascii="Times New Roman" w:hAnsi="Times New Roman"/>
            <w:i/>
            <w:color w:val="0000FF"/>
            <w:sz w:val="18"/>
            <w:szCs w:val="18"/>
            <w:u w:val="single"/>
          </w:rPr>
          <w:t>Р</w:t>
        </w:r>
        <w:proofErr w:type="gramEnd"/>
        <w:r w:rsidR="00945250" w:rsidRPr="008D1669">
          <w:rPr>
            <w:rFonts w:ascii="Times New Roman" w:hAnsi="Times New Roman"/>
            <w:i/>
            <w:color w:val="0000FF"/>
            <w:sz w:val="18"/>
            <w:szCs w:val="18"/>
            <w:u w:val="single"/>
          </w:rPr>
          <w:t xml:space="preserve"> 51330.13-99</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201" w:tooltip="Электроустановки зданий - ГОСТ Р 50571.1-93" w:history="1">
        <w:r w:rsidR="00945250" w:rsidRPr="008D1669">
          <w:rPr>
            <w:rFonts w:ascii="Times New Roman" w:hAnsi="Times New Roman"/>
            <w:i/>
            <w:color w:val="0000FF"/>
            <w:sz w:val="18"/>
            <w:szCs w:val="18"/>
            <w:u w:val="single"/>
          </w:rPr>
          <w:t xml:space="preserve">Электроустановки зданий - ГОСТ </w:t>
        </w:r>
        <w:proofErr w:type="gramStart"/>
        <w:r w:rsidR="00945250" w:rsidRPr="008D1669">
          <w:rPr>
            <w:rFonts w:ascii="Times New Roman" w:hAnsi="Times New Roman"/>
            <w:i/>
            <w:color w:val="0000FF"/>
            <w:sz w:val="18"/>
            <w:szCs w:val="18"/>
            <w:u w:val="single"/>
          </w:rPr>
          <w:t>Р</w:t>
        </w:r>
        <w:proofErr w:type="gramEnd"/>
        <w:r w:rsidR="00945250" w:rsidRPr="008D1669">
          <w:rPr>
            <w:rFonts w:ascii="Times New Roman" w:hAnsi="Times New Roman"/>
            <w:i/>
            <w:color w:val="0000FF"/>
            <w:sz w:val="18"/>
            <w:szCs w:val="18"/>
            <w:u w:val="single"/>
          </w:rPr>
          <w:t xml:space="preserve"> 50571.1-93</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202" w:tooltip="Электроустановки зданий основные характеристики - ГОСТ Р 50571.2-94" w:history="1">
        <w:r w:rsidR="00945250" w:rsidRPr="008D1669">
          <w:rPr>
            <w:rFonts w:ascii="Times New Roman" w:hAnsi="Times New Roman"/>
            <w:i/>
            <w:color w:val="0000FF"/>
            <w:sz w:val="18"/>
            <w:szCs w:val="18"/>
            <w:u w:val="single"/>
          </w:rPr>
          <w:t xml:space="preserve">Электроустановки зданий основные характеристики - ГОСТ </w:t>
        </w:r>
        <w:proofErr w:type="gramStart"/>
        <w:r w:rsidR="00945250" w:rsidRPr="008D1669">
          <w:rPr>
            <w:rFonts w:ascii="Times New Roman" w:hAnsi="Times New Roman"/>
            <w:i/>
            <w:color w:val="0000FF"/>
            <w:sz w:val="18"/>
            <w:szCs w:val="18"/>
            <w:u w:val="single"/>
          </w:rPr>
          <w:t>Р</w:t>
        </w:r>
        <w:proofErr w:type="gramEnd"/>
        <w:r w:rsidR="00945250" w:rsidRPr="008D1669">
          <w:rPr>
            <w:rFonts w:ascii="Times New Roman" w:hAnsi="Times New Roman"/>
            <w:i/>
            <w:color w:val="0000FF"/>
            <w:sz w:val="18"/>
            <w:szCs w:val="18"/>
            <w:u w:val="single"/>
          </w:rPr>
          <w:t xml:space="preserve"> 50571.2-94</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203" w:tooltip="Энергетическая эффективность Состав показателей - ГОСТ Р 51541-99" w:history="1">
        <w:r w:rsidR="00945250" w:rsidRPr="008D1669">
          <w:rPr>
            <w:rFonts w:ascii="Times New Roman" w:hAnsi="Times New Roman"/>
            <w:i/>
            <w:color w:val="0000FF"/>
            <w:sz w:val="18"/>
            <w:szCs w:val="18"/>
            <w:u w:val="single"/>
          </w:rPr>
          <w:t xml:space="preserve">Энергетическая эффективность Состав показателей - ГОСТ </w:t>
        </w:r>
        <w:proofErr w:type="gramStart"/>
        <w:r w:rsidR="00945250" w:rsidRPr="008D1669">
          <w:rPr>
            <w:rFonts w:ascii="Times New Roman" w:hAnsi="Times New Roman"/>
            <w:i/>
            <w:color w:val="0000FF"/>
            <w:sz w:val="18"/>
            <w:szCs w:val="18"/>
            <w:u w:val="single"/>
          </w:rPr>
          <w:t>Р</w:t>
        </w:r>
        <w:proofErr w:type="gramEnd"/>
        <w:r w:rsidR="00945250" w:rsidRPr="008D1669">
          <w:rPr>
            <w:rFonts w:ascii="Times New Roman" w:hAnsi="Times New Roman"/>
            <w:i/>
            <w:color w:val="0000FF"/>
            <w:sz w:val="18"/>
            <w:szCs w:val="18"/>
            <w:u w:val="single"/>
          </w:rPr>
          <w:t xml:space="preserve"> 51541-99</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204" w:tooltip="Энергетические системы" w:history="1">
        <w:r w:rsidR="00945250" w:rsidRPr="008D1669">
          <w:rPr>
            <w:rFonts w:ascii="Times New Roman" w:hAnsi="Times New Roman"/>
            <w:i/>
            <w:color w:val="0000FF"/>
            <w:sz w:val="18"/>
            <w:szCs w:val="18"/>
            <w:u w:val="single"/>
          </w:rPr>
          <w:t>Энергетические системы</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205" w:tooltip="Энергобаланс промышленного предприятия - ГОСТ 27322-87" w:history="1">
        <w:r w:rsidR="00945250" w:rsidRPr="008D1669">
          <w:rPr>
            <w:rFonts w:ascii="Times New Roman" w:hAnsi="Times New Roman"/>
            <w:i/>
            <w:color w:val="0000FF"/>
            <w:sz w:val="18"/>
            <w:szCs w:val="18"/>
            <w:u w:val="single"/>
          </w:rPr>
          <w:t>Энергобаланс промышленного предприятия - ГОСТ 27322-87</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206" w:tooltip="Энергоснабжение сельскохозяйственных потребителей" w:history="1">
        <w:r w:rsidR="00945250" w:rsidRPr="008D1669">
          <w:rPr>
            <w:rFonts w:ascii="Times New Roman" w:hAnsi="Times New Roman"/>
            <w:i/>
            <w:color w:val="0000FF"/>
            <w:sz w:val="18"/>
            <w:szCs w:val="18"/>
            <w:u w:val="single"/>
          </w:rPr>
          <w:t>Энергоснабжение сельскохозяйственных потребителей</w:t>
        </w:r>
      </w:hyperlink>
      <w:r w:rsidR="00945250" w:rsidRPr="008D1669">
        <w:rPr>
          <w:rFonts w:ascii="Times New Roman" w:hAnsi="Times New Roman"/>
          <w:i/>
          <w:sz w:val="18"/>
          <w:szCs w:val="18"/>
        </w:rPr>
        <w:t xml:space="preserve"> </w:t>
      </w:r>
    </w:p>
    <w:p w:rsidR="00945250" w:rsidRPr="008D1669" w:rsidRDefault="00B721CE" w:rsidP="00945250">
      <w:pPr>
        <w:numPr>
          <w:ilvl w:val="0"/>
          <w:numId w:val="28"/>
        </w:numPr>
        <w:spacing w:before="100" w:beforeAutospacing="1" w:after="100" w:afterAutospacing="1" w:line="240" w:lineRule="auto"/>
        <w:rPr>
          <w:rFonts w:ascii="Times New Roman" w:hAnsi="Times New Roman"/>
          <w:i/>
          <w:sz w:val="18"/>
          <w:szCs w:val="18"/>
        </w:rPr>
      </w:pPr>
      <w:hyperlink r:id="rId207" w:tooltip="­­­Электрическая часть электростанций" w:history="1">
        <w:r w:rsidR="00945250" w:rsidRPr="008D1669">
          <w:rPr>
            <w:rFonts w:ascii="Times New Roman" w:hAnsi="Times New Roman"/>
            <w:i/>
            <w:color w:val="0000FF"/>
            <w:sz w:val="18"/>
            <w:szCs w:val="18"/>
            <w:u w:val="single"/>
          </w:rPr>
          <w:softHyphen/>
        </w:r>
        <w:r w:rsidR="00945250" w:rsidRPr="008D1669">
          <w:rPr>
            <w:rFonts w:ascii="Times New Roman" w:hAnsi="Times New Roman"/>
            <w:i/>
            <w:color w:val="0000FF"/>
            <w:sz w:val="18"/>
            <w:szCs w:val="18"/>
            <w:u w:val="single"/>
          </w:rPr>
          <w:softHyphen/>
        </w:r>
        <w:r w:rsidR="00945250" w:rsidRPr="008D1669">
          <w:rPr>
            <w:rFonts w:ascii="Times New Roman" w:hAnsi="Times New Roman"/>
            <w:i/>
            <w:color w:val="0000FF"/>
            <w:sz w:val="18"/>
            <w:szCs w:val="18"/>
            <w:u w:val="single"/>
          </w:rPr>
          <w:softHyphen/>
          <w:t>Электрическая часть электростанций</w:t>
        </w:r>
      </w:hyperlink>
      <w:r w:rsidR="00945250" w:rsidRPr="008D1669">
        <w:rPr>
          <w:rFonts w:ascii="Times New Roman" w:hAnsi="Times New Roman"/>
          <w:i/>
          <w:sz w:val="18"/>
          <w:szCs w:val="18"/>
        </w:rPr>
        <w:t xml:space="preserve"> </w:t>
      </w:r>
    </w:p>
    <w:p w:rsidR="0038364D" w:rsidRPr="00216A04" w:rsidRDefault="0038364D" w:rsidP="00216A04">
      <w:pPr>
        <w:pStyle w:val="ConsPlusNormal"/>
        <w:ind w:firstLine="568"/>
        <w:jc w:val="both"/>
        <w:rPr>
          <w:rFonts w:ascii="Times New Roman" w:hAnsi="Times New Roman" w:cs="Times New Roman"/>
        </w:rPr>
      </w:pPr>
    </w:p>
    <w:p w:rsidR="00F00CF0" w:rsidRPr="00216A04" w:rsidRDefault="00192591" w:rsidP="00216A04">
      <w:pPr>
        <w:widowControl w:val="0"/>
        <w:autoSpaceDE w:val="0"/>
        <w:autoSpaceDN w:val="0"/>
        <w:adjustRightInd w:val="0"/>
        <w:spacing w:after="0" w:line="240" w:lineRule="auto"/>
        <w:ind w:firstLine="568"/>
        <w:jc w:val="both"/>
        <w:rPr>
          <w:rFonts w:ascii="Times New Roman" w:hAnsi="Times New Roman"/>
          <w:sz w:val="20"/>
          <w:szCs w:val="20"/>
        </w:rPr>
      </w:pPr>
      <w:r w:rsidRPr="00216A04">
        <w:rPr>
          <w:rFonts w:ascii="Times New Roman" w:hAnsi="Times New Roman"/>
          <w:sz w:val="20"/>
          <w:szCs w:val="20"/>
        </w:rPr>
        <w:t>Помещения без повышенной опасности</w:t>
      </w:r>
      <w:r w:rsidR="00CA394C" w:rsidRPr="00216A04">
        <w:rPr>
          <w:rFonts w:ascii="Times New Roman" w:hAnsi="Times New Roman"/>
          <w:sz w:val="20"/>
          <w:szCs w:val="20"/>
        </w:rPr>
        <w:t>, помещения с повышенной опасностью, помещения особо опасные (к таблице 7)</w:t>
      </w:r>
      <w:r w:rsidR="00DC19CB" w:rsidRPr="00216A04">
        <w:rPr>
          <w:rFonts w:ascii="Times New Roman" w:hAnsi="Times New Roman"/>
          <w:sz w:val="20"/>
          <w:szCs w:val="20"/>
        </w:rPr>
        <w:t xml:space="preserve"> - определени</w:t>
      </w:r>
      <w:r w:rsidR="009D2C00" w:rsidRPr="00216A04">
        <w:rPr>
          <w:rFonts w:ascii="Times New Roman" w:hAnsi="Times New Roman"/>
          <w:sz w:val="20"/>
          <w:szCs w:val="20"/>
        </w:rPr>
        <w:t>я</w:t>
      </w:r>
      <w:r w:rsidR="00DC19CB" w:rsidRPr="00216A04">
        <w:rPr>
          <w:rFonts w:ascii="Times New Roman" w:hAnsi="Times New Roman"/>
          <w:sz w:val="20"/>
          <w:szCs w:val="20"/>
        </w:rPr>
        <w:t xml:space="preserve"> дан</w:t>
      </w:r>
      <w:r w:rsidR="009D2C00" w:rsidRPr="00216A04">
        <w:rPr>
          <w:rFonts w:ascii="Times New Roman" w:hAnsi="Times New Roman"/>
          <w:sz w:val="20"/>
          <w:szCs w:val="20"/>
        </w:rPr>
        <w:t>ы</w:t>
      </w:r>
      <w:r w:rsidR="00DC19CB" w:rsidRPr="00216A04">
        <w:rPr>
          <w:rFonts w:ascii="Times New Roman" w:hAnsi="Times New Roman"/>
          <w:sz w:val="20"/>
          <w:szCs w:val="20"/>
        </w:rPr>
        <w:t xml:space="preserve"> в ПУЭ (7-е изд.) в </w:t>
      </w:r>
      <w:r w:rsidR="009D2C00" w:rsidRPr="00216A04">
        <w:rPr>
          <w:rFonts w:ascii="Times New Roman" w:hAnsi="Times New Roman"/>
          <w:sz w:val="20"/>
          <w:szCs w:val="20"/>
        </w:rPr>
        <w:t>п.</w:t>
      </w:r>
      <w:r w:rsidR="00DC19CB" w:rsidRPr="00216A04">
        <w:rPr>
          <w:rFonts w:ascii="Times New Roman" w:hAnsi="Times New Roman"/>
          <w:sz w:val="20"/>
          <w:szCs w:val="20"/>
        </w:rPr>
        <w:t xml:space="preserve"> 1.1.13:</w:t>
      </w:r>
    </w:p>
    <w:p w:rsidR="00F00CF0" w:rsidRPr="00216A04" w:rsidRDefault="00F00CF0" w:rsidP="00216A04">
      <w:pPr>
        <w:pStyle w:val="a7"/>
        <w:ind w:firstLine="426"/>
        <w:jc w:val="both"/>
        <w:rPr>
          <w:rFonts w:ascii="Times New Roman" w:hAnsi="Times New Roman"/>
          <w:i/>
          <w:sz w:val="20"/>
          <w:szCs w:val="20"/>
        </w:rPr>
      </w:pPr>
      <w:r w:rsidRPr="00216A04">
        <w:rPr>
          <w:rFonts w:ascii="Times New Roman" w:hAnsi="Times New Roman"/>
          <w:bCs/>
          <w:i/>
          <w:sz w:val="20"/>
          <w:szCs w:val="20"/>
        </w:rPr>
        <w:t>1.1.6.</w:t>
      </w:r>
      <w:r w:rsidRPr="00216A04">
        <w:rPr>
          <w:rFonts w:ascii="Times New Roman" w:hAnsi="Times New Roman"/>
          <w:i/>
          <w:sz w:val="20"/>
          <w:szCs w:val="20"/>
        </w:rPr>
        <w:t xml:space="preserve"> </w:t>
      </w:r>
      <w:r w:rsidRPr="00216A04">
        <w:rPr>
          <w:rFonts w:ascii="Times New Roman" w:hAnsi="Times New Roman"/>
          <w:bCs/>
          <w:i/>
          <w:spacing w:val="50"/>
          <w:sz w:val="20"/>
          <w:szCs w:val="20"/>
        </w:rPr>
        <w:t>Сухие помещения</w:t>
      </w:r>
      <w:r w:rsidRPr="00216A04">
        <w:rPr>
          <w:rFonts w:ascii="Times New Roman" w:hAnsi="Times New Roman"/>
          <w:i/>
          <w:sz w:val="20"/>
          <w:szCs w:val="20"/>
        </w:rPr>
        <w:t xml:space="preserve"> - помещения, в которых относительная влажность воздуха не превышает 60 %.</w:t>
      </w:r>
    </w:p>
    <w:p w:rsidR="00F00CF0" w:rsidRPr="00216A04" w:rsidRDefault="00F00CF0" w:rsidP="00216A04">
      <w:pPr>
        <w:pStyle w:val="a7"/>
        <w:ind w:firstLine="426"/>
        <w:jc w:val="both"/>
        <w:rPr>
          <w:rFonts w:ascii="Times New Roman" w:hAnsi="Times New Roman"/>
          <w:i/>
          <w:sz w:val="20"/>
          <w:szCs w:val="20"/>
        </w:rPr>
      </w:pPr>
      <w:r w:rsidRPr="00216A04">
        <w:rPr>
          <w:rFonts w:ascii="Times New Roman" w:hAnsi="Times New Roman"/>
          <w:i/>
          <w:sz w:val="20"/>
          <w:szCs w:val="20"/>
        </w:rPr>
        <w:t xml:space="preserve">При отсутствии в таких помещениях условий, указанных в </w:t>
      </w:r>
      <w:hyperlink r:id="rId208" w:anchor="i197294" w:tooltip="Пункт 1.1.10" w:history="1">
        <w:r w:rsidRPr="00216A04">
          <w:rPr>
            <w:rFonts w:ascii="Times New Roman" w:hAnsi="Times New Roman"/>
            <w:bCs/>
            <w:i/>
            <w:sz w:val="20"/>
            <w:szCs w:val="20"/>
            <w:u w:val="single"/>
          </w:rPr>
          <w:t>1.1.10</w:t>
        </w:r>
      </w:hyperlink>
      <w:r w:rsidRPr="00216A04">
        <w:rPr>
          <w:rFonts w:ascii="Times New Roman" w:hAnsi="Times New Roman"/>
          <w:bCs/>
          <w:i/>
          <w:sz w:val="20"/>
          <w:szCs w:val="20"/>
        </w:rPr>
        <w:t>-</w:t>
      </w:r>
      <w:hyperlink r:id="rId209" w:anchor="i215881" w:tooltip="Пункт 1.1.12" w:history="1">
        <w:r w:rsidRPr="00216A04">
          <w:rPr>
            <w:rFonts w:ascii="Times New Roman" w:hAnsi="Times New Roman"/>
            <w:bCs/>
            <w:i/>
            <w:sz w:val="20"/>
            <w:szCs w:val="20"/>
            <w:u w:val="single"/>
          </w:rPr>
          <w:t>1.1.12</w:t>
        </w:r>
      </w:hyperlink>
      <w:r w:rsidRPr="00216A04">
        <w:rPr>
          <w:rFonts w:ascii="Times New Roman" w:hAnsi="Times New Roman"/>
          <w:i/>
          <w:sz w:val="20"/>
          <w:szCs w:val="20"/>
        </w:rPr>
        <w:t xml:space="preserve">, они называются </w:t>
      </w:r>
      <w:r w:rsidRPr="00216A04">
        <w:rPr>
          <w:rFonts w:ascii="Times New Roman" w:hAnsi="Times New Roman"/>
          <w:bCs/>
          <w:i/>
          <w:spacing w:val="50"/>
          <w:sz w:val="20"/>
          <w:szCs w:val="20"/>
        </w:rPr>
        <w:t>нормальными</w:t>
      </w:r>
      <w:r w:rsidRPr="00216A04">
        <w:rPr>
          <w:rFonts w:ascii="Times New Roman" w:hAnsi="Times New Roman"/>
          <w:i/>
          <w:sz w:val="20"/>
          <w:szCs w:val="20"/>
        </w:rPr>
        <w:t>.</w:t>
      </w:r>
    </w:p>
    <w:p w:rsidR="00F00CF0" w:rsidRPr="00216A04" w:rsidRDefault="00F00CF0" w:rsidP="00216A04">
      <w:pPr>
        <w:pStyle w:val="a7"/>
        <w:ind w:firstLine="426"/>
        <w:jc w:val="both"/>
        <w:rPr>
          <w:rFonts w:ascii="Times New Roman" w:hAnsi="Times New Roman"/>
          <w:i/>
          <w:sz w:val="20"/>
          <w:szCs w:val="20"/>
        </w:rPr>
      </w:pPr>
      <w:r w:rsidRPr="00216A04">
        <w:rPr>
          <w:rFonts w:ascii="Times New Roman" w:hAnsi="Times New Roman"/>
          <w:bCs/>
          <w:i/>
          <w:sz w:val="20"/>
          <w:szCs w:val="20"/>
        </w:rPr>
        <w:t>1.1.7.</w:t>
      </w:r>
      <w:r w:rsidRPr="00216A04">
        <w:rPr>
          <w:rFonts w:ascii="Times New Roman" w:hAnsi="Times New Roman"/>
          <w:i/>
          <w:sz w:val="20"/>
          <w:szCs w:val="20"/>
        </w:rPr>
        <w:t xml:space="preserve"> </w:t>
      </w:r>
      <w:r w:rsidRPr="00216A04">
        <w:rPr>
          <w:rFonts w:ascii="Times New Roman" w:hAnsi="Times New Roman"/>
          <w:bCs/>
          <w:i/>
          <w:spacing w:val="50"/>
          <w:sz w:val="20"/>
          <w:szCs w:val="20"/>
        </w:rPr>
        <w:t>Влажные помещения</w:t>
      </w:r>
      <w:r w:rsidRPr="00216A04">
        <w:rPr>
          <w:rFonts w:ascii="Times New Roman" w:hAnsi="Times New Roman"/>
          <w:i/>
          <w:sz w:val="20"/>
          <w:szCs w:val="20"/>
        </w:rPr>
        <w:t xml:space="preserve"> - помещения, в которых относительная влажность воздуха более 60 %, но не превышает 75 %.</w:t>
      </w:r>
    </w:p>
    <w:p w:rsidR="00F00CF0" w:rsidRPr="00216A04" w:rsidRDefault="00F00CF0" w:rsidP="00216A04">
      <w:pPr>
        <w:pStyle w:val="a7"/>
        <w:ind w:firstLine="426"/>
        <w:jc w:val="both"/>
        <w:rPr>
          <w:rFonts w:ascii="Times New Roman" w:hAnsi="Times New Roman"/>
          <w:i/>
          <w:sz w:val="20"/>
          <w:szCs w:val="20"/>
        </w:rPr>
      </w:pPr>
      <w:bookmarkStart w:id="97" w:name="i173032"/>
      <w:r w:rsidRPr="00216A04">
        <w:rPr>
          <w:rFonts w:ascii="Times New Roman" w:hAnsi="Times New Roman"/>
          <w:bCs/>
          <w:i/>
          <w:sz w:val="20"/>
          <w:szCs w:val="20"/>
        </w:rPr>
        <w:t>1.1.8.</w:t>
      </w:r>
      <w:bookmarkEnd w:id="97"/>
      <w:r w:rsidRPr="00216A04">
        <w:rPr>
          <w:rFonts w:ascii="Times New Roman" w:hAnsi="Times New Roman"/>
          <w:i/>
          <w:sz w:val="20"/>
          <w:szCs w:val="20"/>
        </w:rPr>
        <w:t xml:space="preserve"> </w:t>
      </w:r>
      <w:r w:rsidRPr="00216A04">
        <w:rPr>
          <w:rFonts w:ascii="Times New Roman" w:hAnsi="Times New Roman"/>
          <w:bCs/>
          <w:i/>
          <w:spacing w:val="50"/>
          <w:sz w:val="20"/>
          <w:szCs w:val="20"/>
        </w:rPr>
        <w:t>Сырые помещения</w:t>
      </w:r>
      <w:r w:rsidRPr="00216A04">
        <w:rPr>
          <w:rFonts w:ascii="Times New Roman" w:hAnsi="Times New Roman"/>
          <w:i/>
          <w:sz w:val="20"/>
          <w:szCs w:val="20"/>
        </w:rPr>
        <w:t xml:space="preserve"> - помещения, в которых относительная влажность воздуха превышает 75 %.</w:t>
      </w:r>
    </w:p>
    <w:p w:rsidR="00F00CF0" w:rsidRPr="00216A04" w:rsidRDefault="00F00CF0" w:rsidP="00216A04">
      <w:pPr>
        <w:pStyle w:val="a7"/>
        <w:ind w:firstLine="426"/>
        <w:jc w:val="both"/>
        <w:rPr>
          <w:rFonts w:ascii="Times New Roman" w:hAnsi="Times New Roman"/>
          <w:i/>
          <w:sz w:val="20"/>
          <w:szCs w:val="20"/>
        </w:rPr>
      </w:pPr>
      <w:bookmarkStart w:id="98" w:name="i187944"/>
      <w:r w:rsidRPr="00216A04">
        <w:rPr>
          <w:rFonts w:ascii="Times New Roman" w:hAnsi="Times New Roman"/>
          <w:bCs/>
          <w:i/>
          <w:sz w:val="20"/>
          <w:szCs w:val="20"/>
        </w:rPr>
        <w:t>1.1.9.</w:t>
      </w:r>
      <w:bookmarkEnd w:id="98"/>
      <w:r w:rsidRPr="00216A04">
        <w:rPr>
          <w:rFonts w:ascii="Times New Roman" w:hAnsi="Times New Roman"/>
          <w:i/>
          <w:sz w:val="20"/>
          <w:szCs w:val="20"/>
        </w:rPr>
        <w:t xml:space="preserve"> </w:t>
      </w:r>
      <w:r w:rsidRPr="00216A04">
        <w:rPr>
          <w:rFonts w:ascii="Times New Roman" w:hAnsi="Times New Roman"/>
          <w:bCs/>
          <w:i/>
          <w:spacing w:val="50"/>
          <w:sz w:val="20"/>
          <w:szCs w:val="20"/>
        </w:rPr>
        <w:t>Особо сырые помещения</w:t>
      </w:r>
      <w:r w:rsidRPr="00216A04">
        <w:rPr>
          <w:rFonts w:ascii="Times New Roman" w:hAnsi="Times New Roman"/>
          <w:i/>
          <w:sz w:val="20"/>
          <w:szCs w:val="20"/>
        </w:rPr>
        <w:t xml:space="preserve"> - помещения, в которых относительная влажность воздуха близка к 100 % (потолок, стены, пол и предметы, находящиеся в помещении, покрыты влагой).</w:t>
      </w:r>
    </w:p>
    <w:p w:rsidR="00F00CF0" w:rsidRPr="00216A04" w:rsidRDefault="00F00CF0" w:rsidP="00216A04">
      <w:pPr>
        <w:pStyle w:val="a7"/>
        <w:ind w:firstLine="426"/>
        <w:jc w:val="both"/>
        <w:rPr>
          <w:rFonts w:ascii="Times New Roman" w:hAnsi="Times New Roman"/>
          <w:i/>
          <w:sz w:val="20"/>
          <w:szCs w:val="20"/>
        </w:rPr>
      </w:pPr>
      <w:bookmarkStart w:id="99" w:name="i197294"/>
      <w:r w:rsidRPr="00216A04">
        <w:rPr>
          <w:rFonts w:ascii="Times New Roman" w:hAnsi="Times New Roman"/>
          <w:bCs/>
          <w:i/>
          <w:sz w:val="20"/>
          <w:szCs w:val="20"/>
        </w:rPr>
        <w:t>1.1.10.</w:t>
      </w:r>
      <w:bookmarkEnd w:id="99"/>
      <w:r w:rsidRPr="00216A04">
        <w:rPr>
          <w:rFonts w:ascii="Times New Roman" w:hAnsi="Times New Roman"/>
          <w:i/>
          <w:sz w:val="20"/>
          <w:szCs w:val="20"/>
        </w:rPr>
        <w:t xml:space="preserve"> </w:t>
      </w:r>
      <w:r w:rsidRPr="00216A04">
        <w:rPr>
          <w:rFonts w:ascii="Times New Roman" w:hAnsi="Times New Roman"/>
          <w:bCs/>
          <w:i/>
          <w:spacing w:val="50"/>
          <w:sz w:val="20"/>
          <w:szCs w:val="20"/>
        </w:rPr>
        <w:t>Жаркие помещения</w:t>
      </w:r>
      <w:r w:rsidRPr="00216A04">
        <w:rPr>
          <w:rFonts w:ascii="Times New Roman" w:hAnsi="Times New Roman"/>
          <w:i/>
          <w:sz w:val="20"/>
          <w:szCs w:val="20"/>
        </w:rPr>
        <w:t xml:space="preserve"> - помещения, в которых под воздействием различных тепловых излучений температура постоянно или периодически (более 1 суток) превышает +35</w:t>
      </w:r>
      <w:proofErr w:type="gramStart"/>
      <w:r w:rsidRPr="00216A04">
        <w:rPr>
          <w:rFonts w:ascii="Times New Roman" w:hAnsi="Times New Roman"/>
          <w:i/>
          <w:sz w:val="20"/>
          <w:szCs w:val="20"/>
        </w:rPr>
        <w:t xml:space="preserve"> °С</w:t>
      </w:r>
      <w:proofErr w:type="gramEnd"/>
      <w:r w:rsidRPr="00216A04">
        <w:rPr>
          <w:rFonts w:ascii="Times New Roman" w:hAnsi="Times New Roman"/>
          <w:i/>
          <w:sz w:val="20"/>
          <w:szCs w:val="20"/>
        </w:rPr>
        <w:t xml:space="preserve"> (например, помещения с сушилками, обжигательными печами, котельные).</w:t>
      </w:r>
    </w:p>
    <w:p w:rsidR="00F00CF0" w:rsidRPr="00216A04" w:rsidRDefault="00F00CF0" w:rsidP="00216A04">
      <w:pPr>
        <w:pStyle w:val="a7"/>
        <w:ind w:firstLine="426"/>
        <w:jc w:val="both"/>
        <w:rPr>
          <w:rFonts w:ascii="Times New Roman" w:hAnsi="Times New Roman"/>
          <w:i/>
          <w:sz w:val="20"/>
          <w:szCs w:val="20"/>
        </w:rPr>
      </w:pPr>
      <w:bookmarkStart w:id="100" w:name="i201697"/>
      <w:r w:rsidRPr="00216A04">
        <w:rPr>
          <w:rFonts w:ascii="Times New Roman" w:hAnsi="Times New Roman"/>
          <w:bCs/>
          <w:i/>
          <w:sz w:val="20"/>
          <w:szCs w:val="20"/>
        </w:rPr>
        <w:t>1.1.11.</w:t>
      </w:r>
      <w:bookmarkEnd w:id="100"/>
      <w:r w:rsidRPr="00216A04">
        <w:rPr>
          <w:rFonts w:ascii="Times New Roman" w:hAnsi="Times New Roman"/>
          <w:i/>
          <w:sz w:val="20"/>
          <w:szCs w:val="20"/>
        </w:rPr>
        <w:t xml:space="preserve"> </w:t>
      </w:r>
      <w:r w:rsidRPr="00216A04">
        <w:rPr>
          <w:rFonts w:ascii="Times New Roman" w:hAnsi="Times New Roman"/>
          <w:bCs/>
          <w:i/>
          <w:spacing w:val="50"/>
          <w:sz w:val="20"/>
          <w:szCs w:val="20"/>
        </w:rPr>
        <w:t>Пыльные помещения</w:t>
      </w:r>
      <w:r w:rsidRPr="00216A04">
        <w:rPr>
          <w:rFonts w:ascii="Times New Roman" w:hAnsi="Times New Roman"/>
          <w:i/>
          <w:sz w:val="20"/>
          <w:szCs w:val="20"/>
        </w:rPr>
        <w:t xml:space="preserve"> - помещения, в которых по условиям производства выделяется технологическая пыль, которая может оседать на токоведущих частях, проникать внутрь машин, аппаратов и т.п.</w:t>
      </w:r>
    </w:p>
    <w:p w:rsidR="00F00CF0" w:rsidRPr="00216A04" w:rsidRDefault="00F00CF0" w:rsidP="00216A04">
      <w:pPr>
        <w:pStyle w:val="a7"/>
        <w:ind w:firstLine="426"/>
        <w:jc w:val="both"/>
        <w:rPr>
          <w:rFonts w:ascii="Times New Roman" w:hAnsi="Times New Roman"/>
          <w:i/>
          <w:sz w:val="20"/>
          <w:szCs w:val="20"/>
        </w:rPr>
      </w:pPr>
      <w:r w:rsidRPr="00216A04">
        <w:rPr>
          <w:rFonts w:ascii="Times New Roman" w:hAnsi="Times New Roman"/>
          <w:i/>
          <w:sz w:val="20"/>
          <w:szCs w:val="20"/>
        </w:rPr>
        <w:t xml:space="preserve">Пыльные помещения разделяются на </w:t>
      </w:r>
      <w:r w:rsidRPr="00216A04">
        <w:rPr>
          <w:rFonts w:ascii="Times New Roman" w:hAnsi="Times New Roman"/>
          <w:bCs/>
          <w:i/>
          <w:spacing w:val="50"/>
          <w:sz w:val="20"/>
          <w:szCs w:val="20"/>
        </w:rPr>
        <w:t xml:space="preserve">помещения с токопроводящей пылью и помещения с </w:t>
      </w:r>
      <w:proofErr w:type="spellStart"/>
      <w:r w:rsidRPr="00216A04">
        <w:rPr>
          <w:rFonts w:ascii="Times New Roman" w:hAnsi="Times New Roman"/>
          <w:bCs/>
          <w:i/>
          <w:spacing w:val="50"/>
          <w:sz w:val="20"/>
          <w:szCs w:val="20"/>
        </w:rPr>
        <w:t>нетокопроводящей</w:t>
      </w:r>
      <w:proofErr w:type="spellEnd"/>
      <w:r w:rsidRPr="00216A04">
        <w:rPr>
          <w:rFonts w:ascii="Times New Roman" w:hAnsi="Times New Roman"/>
          <w:bCs/>
          <w:i/>
          <w:spacing w:val="50"/>
          <w:sz w:val="20"/>
          <w:szCs w:val="20"/>
        </w:rPr>
        <w:t xml:space="preserve"> пылью.</w:t>
      </w:r>
    </w:p>
    <w:p w:rsidR="00F00CF0" w:rsidRPr="00216A04" w:rsidRDefault="00F00CF0" w:rsidP="00216A04">
      <w:pPr>
        <w:pStyle w:val="a7"/>
        <w:ind w:firstLine="426"/>
        <w:jc w:val="both"/>
        <w:rPr>
          <w:rFonts w:ascii="Times New Roman" w:hAnsi="Times New Roman"/>
          <w:i/>
          <w:sz w:val="20"/>
          <w:szCs w:val="20"/>
        </w:rPr>
      </w:pPr>
      <w:bookmarkStart w:id="101" w:name="i215881"/>
      <w:r w:rsidRPr="00216A04">
        <w:rPr>
          <w:rFonts w:ascii="Times New Roman" w:hAnsi="Times New Roman"/>
          <w:bCs/>
          <w:i/>
          <w:sz w:val="20"/>
          <w:szCs w:val="20"/>
        </w:rPr>
        <w:t>1.1.12.</w:t>
      </w:r>
      <w:bookmarkEnd w:id="101"/>
      <w:r w:rsidRPr="00216A04">
        <w:rPr>
          <w:rFonts w:ascii="Times New Roman" w:hAnsi="Times New Roman"/>
          <w:i/>
          <w:sz w:val="20"/>
          <w:szCs w:val="20"/>
        </w:rPr>
        <w:t xml:space="preserve"> </w:t>
      </w:r>
      <w:r w:rsidRPr="00216A04">
        <w:rPr>
          <w:rFonts w:ascii="Times New Roman" w:hAnsi="Times New Roman"/>
          <w:bCs/>
          <w:i/>
          <w:spacing w:val="50"/>
          <w:sz w:val="20"/>
          <w:szCs w:val="20"/>
        </w:rPr>
        <w:t>Помещения с химически активной или органической средой</w:t>
      </w:r>
      <w:r w:rsidRPr="00216A04">
        <w:rPr>
          <w:rFonts w:ascii="Times New Roman" w:hAnsi="Times New Roman"/>
          <w:i/>
          <w:sz w:val="20"/>
          <w:szCs w:val="20"/>
        </w:rPr>
        <w:t xml:space="preserve"> - помещения, в которых постоянно или в течение длительного времени содержатся агрессивные пары, газы, жидкости, образуются отложения или плесень, разрушающие изоляцию и токоведущие части электрооборудования.</w:t>
      </w:r>
    </w:p>
    <w:p w:rsidR="00F00CF0" w:rsidRPr="00216A04" w:rsidRDefault="00F00CF0" w:rsidP="00216A04">
      <w:pPr>
        <w:pStyle w:val="a7"/>
        <w:ind w:firstLine="426"/>
        <w:jc w:val="both"/>
        <w:rPr>
          <w:rFonts w:ascii="Times New Roman" w:hAnsi="Times New Roman"/>
          <w:i/>
          <w:sz w:val="20"/>
          <w:szCs w:val="20"/>
        </w:rPr>
      </w:pPr>
      <w:bookmarkStart w:id="102" w:name="i225145"/>
      <w:r w:rsidRPr="00216A04">
        <w:rPr>
          <w:rFonts w:ascii="Times New Roman" w:hAnsi="Times New Roman"/>
          <w:bCs/>
          <w:i/>
          <w:sz w:val="20"/>
          <w:szCs w:val="20"/>
        </w:rPr>
        <w:t>1.1.13.</w:t>
      </w:r>
      <w:bookmarkEnd w:id="102"/>
      <w:r w:rsidRPr="00216A04">
        <w:rPr>
          <w:rFonts w:ascii="Times New Roman" w:hAnsi="Times New Roman"/>
          <w:i/>
          <w:sz w:val="20"/>
          <w:szCs w:val="20"/>
        </w:rPr>
        <w:t xml:space="preserve"> В отношении опасности поражения людей электрическим током различаются:</w:t>
      </w:r>
    </w:p>
    <w:p w:rsidR="00F00CF0" w:rsidRPr="00216A04" w:rsidRDefault="00F00CF0" w:rsidP="00216A04">
      <w:pPr>
        <w:pStyle w:val="a7"/>
        <w:ind w:firstLine="426"/>
        <w:jc w:val="both"/>
        <w:rPr>
          <w:rFonts w:ascii="Times New Roman" w:hAnsi="Times New Roman"/>
          <w:i/>
          <w:sz w:val="20"/>
          <w:szCs w:val="20"/>
        </w:rPr>
      </w:pPr>
      <w:r w:rsidRPr="00216A04">
        <w:rPr>
          <w:rFonts w:ascii="Times New Roman" w:hAnsi="Times New Roman"/>
          <w:i/>
          <w:sz w:val="20"/>
          <w:szCs w:val="20"/>
        </w:rPr>
        <w:t xml:space="preserve">1) </w:t>
      </w:r>
      <w:r w:rsidRPr="00216A04">
        <w:rPr>
          <w:rFonts w:ascii="Times New Roman" w:hAnsi="Times New Roman"/>
          <w:bCs/>
          <w:i/>
          <w:spacing w:val="50"/>
          <w:sz w:val="20"/>
          <w:szCs w:val="20"/>
        </w:rPr>
        <w:t>помещения без повышенной опасности</w:t>
      </w:r>
      <w:r w:rsidRPr="00216A04">
        <w:rPr>
          <w:rFonts w:ascii="Times New Roman" w:hAnsi="Times New Roman"/>
          <w:i/>
          <w:sz w:val="20"/>
          <w:szCs w:val="20"/>
        </w:rPr>
        <w:t xml:space="preserve">, в которых отсутствуют условия, создающие повышенную или особую опасность (см. </w:t>
      </w:r>
      <w:proofErr w:type="spellStart"/>
      <w:r w:rsidRPr="00216A04">
        <w:rPr>
          <w:rFonts w:ascii="Times New Roman" w:hAnsi="Times New Roman"/>
          <w:i/>
          <w:sz w:val="20"/>
          <w:szCs w:val="20"/>
        </w:rPr>
        <w:t>пп</w:t>
      </w:r>
      <w:proofErr w:type="spellEnd"/>
      <w:r w:rsidRPr="00216A04">
        <w:rPr>
          <w:rFonts w:ascii="Times New Roman" w:hAnsi="Times New Roman"/>
          <w:i/>
          <w:sz w:val="20"/>
          <w:szCs w:val="20"/>
        </w:rPr>
        <w:t xml:space="preserve">. </w:t>
      </w:r>
      <w:hyperlink r:id="rId210" w:anchor="i237753" w:tooltip="Пункт 2" w:history="1">
        <w:r w:rsidRPr="00216A04">
          <w:rPr>
            <w:rFonts w:ascii="Times New Roman" w:hAnsi="Times New Roman"/>
            <w:i/>
            <w:sz w:val="20"/>
            <w:szCs w:val="20"/>
            <w:u w:val="single"/>
          </w:rPr>
          <w:t>2</w:t>
        </w:r>
      </w:hyperlink>
      <w:r w:rsidRPr="00216A04">
        <w:rPr>
          <w:rFonts w:ascii="Times New Roman" w:hAnsi="Times New Roman"/>
          <w:i/>
          <w:sz w:val="20"/>
          <w:szCs w:val="20"/>
        </w:rPr>
        <w:t xml:space="preserve"> и </w:t>
      </w:r>
      <w:hyperlink r:id="rId211" w:anchor="i243323" w:tooltip="Пункт 3" w:history="1">
        <w:r w:rsidRPr="00216A04">
          <w:rPr>
            <w:rFonts w:ascii="Times New Roman" w:hAnsi="Times New Roman"/>
            <w:i/>
            <w:sz w:val="20"/>
            <w:szCs w:val="20"/>
            <w:u w:val="single"/>
          </w:rPr>
          <w:t>3</w:t>
        </w:r>
      </w:hyperlink>
      <w:r w:rsidRPr="00216A04">
        <w:rPr>
          <w:rFonts w:ascii="Times New Roman" w:hAnsi="Times New Roman"/>
          <w:i/>
          <w:sz w:val="20"/>
          <w:szCs w:val="20"/>
        </w:rPr>
        <w:t>);</w:t>
      </w:r>
    </w:p>
    <w:p w:rsidR="00F00CF0" w:rsidRPr="00216A04" w:rsidRDefault="00F00CF0" w:rsidP="00216A04">
      <w:pPr>
        <w:pStyle w:val="a7"/>
        <w:ind w:firstLine="426"/>
        <w:jc w:val="both"/>
        <w:rPr>
          <w:rFonts w:ascii="Times New Roman" w:hAnsi="Times New Roman"/>
          <w:i/>
          <w:sz w:val="20"/>
          <w:szCs w:val="20"/>
        </w:rPr>
      </w:pPr>
      <w:bookmarkStart w:id="103" w:name="i237753"/>
      <w:r w:rsidRPr="00216A04">
        <w:rPr>
          <w:rFonts w:ascii="Times New Roman" w:hAnsi="Times New Roman"/>
          <w:i/>
          <w:sz w:val="20"/>
          <w:szCs w:val="20"/>
        </w:rPr>
        <w:t xml:space="preserve">2) </w:t>
      </w:r>
      <w:r w:rsidRPr="00216A04">
        <w:rPr>
          <w:rFonts w:ascii="Times New Roman" w:hAnsi="Times New Roman"/>
          <w:bCs/>
          <w:i/>
          <w:spacing w:val="50"/>
          <w:sz w:val="20"/>
          <w:szCs w:val="20"/>
        </w:rPr>
        <w:t>помещения с повышенной опасностью</w:t>
      </w:r>
      <w:r w:rsidRPr="00216A04">
        <w:rPr>
          <w:rFonts w:ascii="Times New Roman" w:hAnsi="Times New Roman"/>
          <w:i/>
          <w:sz w:val="20"/>
          <w:szCs w:val="20"/>
        </w:rPr>
        <w:t>, харак</w:t>
      </w:r>
      <w:r w:rsidR="009D2C00" w:rsidRPr="00216A04">
        <w:rPr>
          <w:rFonts w:ascii="Times New Roman" w:hAnsi="Times New Roman"/>
          <w:i/>
          <w:sz w:val="20"/>
          <w:szCs w:val="20"/>
        </w:rPr>
        <w:t xml:space="preserve">теризующиеся наличием одного из </w:t>
      </w:r>
      <w:r w:rsidRPr="00216A04">
        <w:rPr>
          <w:rFonts w:ascii="Times New Roman" w:hAnsi="Times New Roman"/>
          <w:i/>
          <w:sz w:val="20"/>
          <w:szCs w:val="20"/>
        </w:rPr>
        <w:t>следующих условий, создающих повышенную опасность:</w:t>
      </w:r>
      <w:bookmarkEnd w:id="103"/>
    </w:p>
    <w:p w:rsidR="00F00CF0" w:rsidRPr="00216A04" w:rsidRDefault="00F00CF0" w:rsidP="00216A04">
      <w:pPr>
        <w:pStyle w:val="a7"/>
        <w:ind w:firstLine="426"/>
        <w:jc w:val="both"/>
        <w:rPr>
          <w:rFonts w:ascii="Times New Roman" w:hAnsi="Times New Roman"/>
          <w:i/>
          <w:sz w:val="20"/>
          <w:szCs w:val="20"/>
        </w:rPr>
      </w:pPr>
      <w:r w:rsidRPr="00216A04">
        <w:rPr>
          <w:rFonts w:ascii="Times New Roman" w:hAnsi="Times New Roman"/>
          <w:i/>
          <w:sz w:val="20"/>
          <w:szCs w:val="20"/>
        </w:rPr>
        <w:t xml:space="preserve">сырость или токопроводящая пыль (см. </w:t>
      </w:r>
      <w:hyperlink r:id="rId212" w:anchor="i173032" w:tooltip="Пункт 1.1.8" w:history="1">
        <w:r w:rsidRPr="00216A04">
          <w:rPr>
            <w:rFonts w:ascii="Times New Roman" w:hAnsi="Times New Roman"/>
            <w:bCs/>
            <w:i/>
            <w:sz w:val="20"/>
            <w:szCs w:val="20"/>
            <w:u w:val="single"/>
          </w:rPr>
          <w:t>1.1.8</w:t>
        </w:r>
      </w:hyperlink>
      <w:r w:rsidRPr="00216A04">
        <w:rPr>
          <w:rFonts w:ascii="Times New Roman" w:hAnsi="Times New Roman"/>
          <w:i/>
          <w:sz w:val="20"/>
          <w:szCs w:val="20"/>
        </w:rPr>
        <w:t xml:space="preserve"> и </w:t>
      </w:r>
      <w:hyperlink r:id="rId213" w:anchor="i201697" w:tooltip="Пункт 1.1.11" w:history="1">
        <w:r w:rsidRPr="00216A04">
          <w:rPr>
            <w:rFonts w:ascii="Times New Roman" w:hAnsi="Times New Roman"/>
            <w:bCs/>
            <w:i/>
            <w:sz w:val="20"/>
            <w:szCs w:val="20"/>
            <w:u w:val="single"/>
          </w:rPr>
          <w:t>1.1.11</w:t>
        </w:r>
      </w:hyperlink>
      <w:r w:rsidRPr="00216A04">
        <w:rPr>
          <w:rFonts w:ascii="Times New Roman" w:hAnsi="Times New Roman"/>
          <w:i/>
          <w:sz w:val="20"/>
          <w:szCs w:val="20"/>
        </w:rPr>
        <w:t>);</w:t>
      </w:r>
    </w:p>
    <w:p w:rsidR="00F00CF0" w:rsidRPr="00216A04" w:rsidRDefault="00F00CF0" w:rsidP="00216A04">
      <w:pPr>
        <w:pStyle w:val="a7"/>
        <w:ind w:firstLine="426"/>
        <w:jc w:val="both"/>
        <w:rPr>
          <w:rFonts w:ascii="Times New Roman" w:hAnsi="Times New Roman"/>
          <w:i/>
          <w:sz w:val="20"/>
          <w:szCs w:val="20"/>
        </w:rPr>
      </w:pPr>
      <w:r w:rsidRPr="00216A04">
        <w:rPr>
          <w:rFonts w:ascii="Times New Roman" w:hAnsi="Times New Roman"/>
          <w:i/>
          <w:sz w:val="20"/>
          <w:szCs w:val="20"/>
        </w:rPr>
        <w:t>токопроводящие полы (металлические, земляные, железобетонные, кирпичные и т.п.);</w:t>
      </w:r>
    </w:p>
    <w:p w:rsidR="00F00CF0" w:rsidRPr="00216A04" w:rsidRDefault="00F00CF0" w:rsidP="00216A04">
      <w:pPr>
        <w:pStyle w:val="a7"/>
        <w:ind w:firstLine="426"/>
        <w:jc w:val="both"/>
        <w:rPr>
          <w:rFonts w:ascii="Times New Roman" w:hAnsi="Times New Roman"/>
          <w:i/>
          <w:sz w:val="20"/>
          <w:szCs w:val="20"/>
        </w:rPr>
      </w:pPr>
      <w:r w:rsidRPr="00216A04">
        <w:rPr>
          <w:rFonts w:ascii="Times New Roman" w:hAnsi="Times New Roman"/>
          <w:i/>
          <w:sz w:val="20"/>
          <w:szCs w:val="20"/>
        </w:rPr>
        <w:lastRenderedPageBreak/>
        <w:t xml:space="preserve">высокая температура (см. </w:t>
      </w:r>
      <w:hyperlink r:id="rId214" w:anchor="i197294" w:tooltip="Пункт 1.1.10" w:history="1">
        <w:r w:rsidRPr="00216A04">
          <w:rPr>
            <w:rFonts w:ascii="Times New Roman" w:hAnsi="Times New Roman"/>
            <w:bCs/>
            <w:i/>
            <w:sz w:val="20"/>
            <w:szCs w:val="20"/>
            <w:u w:val="single"/>
          </w:rPr>
          <w:t>1.1.10</w:t>
        </w:r>
      </w:hyperlink>
      <w:r w:rsidRPr="00216A04">
        <w:rPr>
          <w:rFonts w:ascii="Times New Roman" w:hAnsi="Times New Roman"/>
          <w:i/>
          <w:sz w:val="20"/>
          <w:szCs w:val="20"/>
        </w:rPr>
        <w:t>);</w:t>
      </w:r>
    </w:p>
    <w:p w:rsidR="00F00CF0" w:rsidRPr="00216A04" w:rsidRDefault="00F00CF0" w:rsidP="00216A04">
      <w:pPr>
        <w:pStyle w:val="a7"/>
        <w:ind w:firstLine="426"/>
        <w:jc w:val="both"/>
        <w:rPr>
          <w:rFonts w:ascii="Times New Roman" w:hAnsi="Times New Roman"/>
          <w:i/>
          <w:sz w:val="20"/>
          <w:szCs w:val="20"/>
        </w:rPr>
      </w:pPr>
      <w:r w:rsidRPr="00216A04">
        <w:rPr>
          <w:rFonts w:ascii="Times New Roman" w:hAnsi="Times New Roman"/>
          <w:i/>
          <w:sz w:val="20"/>
          <w:szCs w:val="20"/>
        </w:rPr>
        <w:t>возможность одновременного прикосновения человека к металлоконструкциям зданий, имеющим соединение с землей, технологическим аппаратам, механизмам и т.п., с одной стороны, и к металлическим корпусам электрооборудования (открытым проводящим частям), с другой;</w:t>
      </w:r>
    </w:p>
    <w:p w:rsidR="00F00CF0" w:rsidRPr="00216A04" w:rsidRDefault="00F00CF0" w:rsidP="00216A04">
      <w:pPr>
        <w:pStyle w:val="a7"/>
        <w:ind w:firstLine="426"/>
        <w:jc w:val="both"/>
        <w:rPr>
          <w:rFonts w:ascii="Times New Roman" w:hAnsi="Times New Roman"/>
          <w:i/>
          <w:sz w:val="20"/>
          <w:szCs w:val="20"/>
        </w:rPr>
      </w:pPr>
      <w:bookmarkStart w:id="104" w:name="i243323"/>
      <w:r w:rsidRPr="00216A04">
        <w:rPr>
          <w:rFonts w:ascii="Times New Roman" w:hAnsi="Times New Roman"/>
          <w:i/>
          <w:sz w:val="20"/>
          <w:szCs w:val="20"/>
        </w:rPr>
        <w:t xml:space="preserve">3) </w:t>
      </w:r>
      <w:r w:rsidRPr="00216A04">
        <w:rPr>
          <w:rFonts w:ascii="Times New Roman" w:hAnsi="Times New Roman"/>
          <w:bCs/>
          <w:i/>
          <w:spacing w:val="50"/>
          <w:sz w:val="20"/>
          <w:szCs w:val="20"/>
        </w:rPr>
        <w:t>особо опасные помещения</w:t>
      </w:r>
      <w:r w:rsidRPr="00216A04">
        <w:rPr>
          <w:rFonts w:ascii="Times New Roman" w:hAnsi="Times New Roman"/>
          <w:i/>
          <w:sz w:val="20"/>
          <w:szCs w:val="20"/>
        </w:rPr>
        <w:t>, характеризующиеся наличием одного из следующих условий, создающих особую опасность:</w:t>
      </w:r>
      <w:bookmarkEnd w:id="104"/>
    </w:p>
    <w:p w:rsidR="00F00CF0" w:rsidRPr="00216A04" w:rsidRDefault="00F00CF0" w:rsidP="00216A04">
      <w:pPr>
        <w:pStyle w:val="a7"/>
        <w:ind w:firstLine="426"/>
        <w:jc w:val="both"/>
        <w:rPr>
          <w:rFonts w:ascii="Times New Roman" w:hAnsi="Times New Roman"/>
          <w:i/>
          <w:sz w:val="20"/>
          <w:szCs w:val="20"/>
        </w:rPr>
      </w:pPr>
      <w:r w:rsidRPr="00216A04">
        <w:rPr>
          <w:rFonts w:ascii="Times New Roman" w:hAnsi="Times New Roman"/>
          <w:i/>
          <w:sz w:val="20"/>
          <w:szCs w:val="20"/>
        </w:rPr>
        <w:t xml:space="preserve">особая сырость (см. </w:t>
      </w:r>
      <w:hyperlink r:id="rId215" w:anchor="i187944" w:tooltip="Пункт 1.1.9" w:history="1">
        <w:r w:rsidRPr="00216A04">
          <w:rPr>
            <w:rFonts w:ascii="Times New Roman" w:hAnsi="Times New Roman"/>
            <w:bCs/>
            <w:i/>
            <w:sz w:val="20"/>
            <w:szCs w:val="20"/>
            <w:u w:val="single"/>
          </w:rPr>
          <w:t>1.1.9</w:t>
        </w:r>
      </w:hyperlink>
      <w:r w:rsidRPr="00216A04">
        <w:rPr>
          <w:rFonts w:ascii="Times New Roman" w:hAnsi="Times New Roman"/>
          <w:i/>
          <w:sz w:val="20"/>
          <w:szCs w:val="20"/>
        </w:rPr>
        <w:t>);</w:t>
      </w:r>
    </w:p>
    <w:p w:rsidR="00F00CF0" w:rsidRPr="00216A04" w:rsidRDefault="00F00CF0" w:rsidP="00216A04">
      <w:pPr>
        <w:pStyle w:val="a7"/>
        <w:ind w:firstLine="426"/>
        <w:rPr>
          <w:rFonts w:ascii="Times New Roman" w:hAnsi="Times New Roman"/>
          <w:i/>
          <w:sz w:val="20"/>
          <w:szCs w:val="20"/>
        </w:rPr>
      </w:pPr>
      <w:r w:rsidRPr="00216A04">
        <w:rPr>
          <w:rFonts w:ascii="Times New Roman" w:hAnsi="Times New Roman"/>
          <w:i/>
          <w:sz w:val="20"/>
          <w:szCs w:val="20"/>
        </w:rPr>
        <w:t xml:space="preserve">химически активная или органическая среда (см. </w:t>
      </w:r>
      <w:hyperlink r:id="rId216" w:anchor="i215881" w:tooltip="Пункт 1.1.12" w:history="1">
        <w:r w:rsidRPr="00216A04">
          <w:rPr>
            <w:rFonts w:ascii="Times New Roman" w:hAnsi="Times New Roman"/>
            <w:bCs/>
            <w:i/>
            <w:sz w:val="20"/>
            <w:szCs w:val="20"/>
            <w:u w:val="single"/>
          </w:rPr>
          <w:t>1.1.12</w:t>
        </w:r>
      </w:hyperlink>
      <w:r w:rsidRPr="00216A04">
        <w:rPr>
          <w:rFonts w:ascii="Times New Roman" w:hAnsi="Times New Roman"/>
          <w:i/>
          <w:sz w:val="20"/>
          <w:szCs w:val="20"/>
        </w:rPr>
        <w:t>);</w:t>
      </w:r>
    </w:p>
    <w:p w:rsidR="00F00CF0" w:rsidRPr="00216A04" w:rsidRDefault="00F00CF0" w:rsidP="00216A04">
      <w:pPr>
        <w:pStyle w:val="a7"/>
        <w:ind w:firstLine="426"/>
        <w:rPr>
          <w:rFonts w:ascii="Times New Roman" w:hAnsi="Times New Roman"/>
          <w:i/>
          <w:sz w:val="20"/>
          <w:szCs w:val="20"/>
        </w:rPr>
      </w:pPr>
      <w:r w:rsidRPr="00216A04">
        <w:rPr>
          <w:rFonts w:ascii="Times New Roman" w:hAnsi="Times New Roman"/>
          <w:i/>
          <w:sz w:val="20"/>
          <w:szCs w:val="20"/>
        </w:rPr>
        <w:t xml:space="preserve">одновременно два или более условий повышенной опасности (см. </w:t>
      </w:r>
      <w:hyperlink r:id="rId217" w:anchor="i225145" w:tooltip="Пункт 1.1.13" w:history="1">
        <w:r w:rsidRPr="00216A04">
          <w:rPr>
            <w:rFonts w:ascii="Times New Roman" w:hAnsi="Times New Roman"/>
            <w:bCs/>
            <w:i/>
            <w:sz w:val="20"/>
            <w:szCs w:val="20"/>
            <w:u w:val="single"/>
          </w:rPr>
          <w:t>1.1.13</w:t>
        </w:r>
      </w:hyperlink>
      <w:r w:rsidRPr="00216A04">
        <w:rPr>
          <w:rFonts w:ascii="Times New Roman" w:hAnsi="Times New Roman"/>
          <w:i/>
          <w:sz w:val="20"/>
          <w:szCs w:val="20"/>
        </w:rPr>
        <w:t>, п. 2);</w:t>
      </w:r>
    </w:p>
    <w:p w:rsidR="00F00CF0" w:rsidRPr="00216A04" w:rsidRDefault="00F00CF0" w:rsidP="00216A04">
      <w:pPr>
        <w:pStyle w:val="a7"/>
        <w:ind w:firstLine="426"/>
        <w:rPr>
          <w:rFonts w:ascii="Times New Roman" w:hAnsi="Times New Roman"/>
          <w:i/>
          <w:sz w:val="20"/>
          <w:szCs w:val="20"/>
        </w:rPr>
      </w:pPr>
      <w:r w:rsidRPr="00216A04">
        <w:rPr>
          <w:rFonts w:ascii="Times New Roman" w:hAnsi="Times New Roman"/>
          <w:i/>
          <w:sz w:val="20"/>
          <w:szCs w:val="20"/>
        </w:rPr>
        <w:t>4) территория открытых электроустановок в отношении опасности поражения людей электрическим током приравнивается к особо опасным помещениям.</w:t>
      </w:r>
    </w:p>
    <w:p w:rsidR="00141716" w:rsidRDefault="00141716" w:rsidP="00216A04">
      <w:pPr>
        <w:pStyle w:val="ConsPlusNormal"/>
        <w:ind w:firstLine="540"/>
        <w:jc w:val="both"/>
        <w:rPr>
          <w:rFonts w:ascii="Times New Roman" w:hAnsi="Times New Roman" w:cs="Times New Roman"/>
          <w:highlight w:val="cyan"/>
        </w:rPr>
      </w:pPr>
    </w:p>
    <w:p w:rsidR="00141716" w:rsidRPr="00AC59BF" w:rsidRDefault="00141716" w:rsidP="00EB50B3">
      <w:pPr>
        <w:pStyle w:val="ConsPlusNormal"/>
        <w:ind w:firstLine="540"/>
        <w:jc w:val="both"/>
        <w:rPr>
          <w:rFonts w:ascii="Times New Roman" w:hAnsi="Times New Roman" w:cs="Times New Roman"/>
        </w:rPr>
      </w:pPr>
      <w:r w:rsidRPr="00AC59BF">
        <w:rPr>
          <w:rFonts w:ascii="Times New Roman" w:hAnsi="Times New Roman" w:cs="Times New Roman"/>
        </w:rPr>
        <w:t>Приемы освобождения пострадавшего от действия электрического тока (</w:t>
      </w:r>
      <w:proofErr w:type="gramStart"/>
      <w:r w:rsidR="00F96DB3" w:rsidRPr="00AC59BF">
        <w:rPr>
          <w:rFonts w:ascii="Times New Roman" w:hAnsi="Times New Roman" w:cs="Times New Roman"/>
        </w:rPr>
        <w:t>к</w:t>
      </w:r>
      <w:proofErr w:type="gramEnd"/>
      <w:r w:rsidR="00F96DB3" w:rsidRPr="00AC59BF">
        <w:rPr>
          <w:rFonts w:ascii="Times New Roman" w:hAnsi="Times New Roman" w:cs="Times New Roman"/>
        </w:rPr>
        <w:t xml:space="preserve"> </w:t>
      </w:r>
      <w:r w:rsidRPr="00AC59BF">
        <w:rPr>
          <w:rFonts w:ascii="Times New Roman" w:hAnsi="Times New Roman" w:cs="Times New Roman"/>
        </w:rPr>
        <w:t>пункт 2.3</w:t>
      </w:r>
      <w:r w:rsidR="00AC59BF" w:rsidRPr="00AC59BF">
        <w:rPr>
          <w:rFonts w:ascii="Times New Roman" w:hAnsi="Times New Roman" w:cs="Times New Roman"/>
        </w:rPr>
        <w:t xml:space="preserve"> Правил</w:t>
      </w:r>
      <w:r w:rsidRPr="00AC59BF">
        <w:rPr>
          <w:rFonts w:ascii="Times New Roman" w:hAnsi="Times New Roman" w:cs="Times New Roman"/>
        </w:rPr>
        <w:t>)</w:t>
      </w:r>
      <w:r w:rsidR="00CE6D3D" w:rsidRPr="00AC59BF">
        <w:rPr>
          <w:rFonts w:ascii="Times New Roman" w:hAnsi="Times New Roman" w:cs="Times New Roman"/>
        </w:rPr>
        <w:t xml:space="preserve"> -</w:t>
      </w:r>
      <w:r w:rsidR="00CE6D3D" w:rsidRPr="00AC59BF">
        <w:t xml:space="preserve"> </w:t>
      </w:r>
      <w:r w:rsidR="00CE6D3D" w:rsidRPr="00AC59BF">
        <w:rPr>
          <w:rFonts w:ascii="Times New Roman" w:hAnsi="Times New Roman" w:cs="Times New Roman"/>
        </w:rPr>
        <w:t>подробнее смотри раздел</w:t>
      </w:r>
      <w:r w:rsidR="00A20B18" w:rsidRPr="00AC59BF">
        <w:rPr>
          <w:rFonts w:ascii="Times New Roman" w:hAnsi="Times New Roman" w:cs="Times New Roman"/>
        </w:rPr>
        <w:t xml:space="preserve"> 4</w:t>
      </w:r>
      <w:r w:rsidR="002F3251" w:rsidRPr="00AC59BF">
        <w:rPr>
          <w:rFonts w:ascii="Times New Roman" w:hAnsi="Times New Roman" w:cs="Times New Roman"/>
        </w:rPr>
        <w:t xml:space="preserve"> </w:t>
      </w:r>
      <w:r w:rsidR="00CE6D3D" w:rsidRPr="00AC59BF">
        <w:rPr>
          <w:rFonts w:ascii="Times New Roman" w:hAnsi="Times New Roman" w:cs="Times New Roman"/>
        </w:rPr>
        <w:t>настоящих комментариев.</w:t>
      </w:r>
    </w:p>
    <w:p w:rsidR="00AF0F6C" w:rsidRPr="00AC59BF" w:rsidRDefault="00AF0F6C" w:rsidP="00EB50B3">
      <w:pPr>
        <w:pStyle w:val="ConsPlusNormal"/>
        <w:ind w:firstLine="540"/>
        <w:jc w:val="both"/>
        <w:rPr>
          <w:rFonts w:ascii="Times New Roman" w:hAnsi="Times New Roman" w:cs="Times New Roman"/>
        </w:rPr>
      </w:pPr>
      <w:proofErr w:type="gramStart"/>
      <w:r w:rsidRPr="00AC59BF">
        <w:rPr>
          <w:rFonts w:ascii="Times New Roman" w:hAnsi="Times New Roman" w:cs="Times New Roman"/>
        </w:rPr>
        <w:t>Прикосновение двухполюсное - одновременное прикосновение к двум полюсам электроустановки, находящейся под напряжением (ГОСТ 12.1.009-76 "Система стандартов безопасности труда.</w:t>
      </w:r>
      <w:proofErr w:type="gramEnd"/>
      <w:r w:rsidRPr="00AC59BF">
        <w:rPr>
          <w:rFonts w:ascii="Times New Roman" w:hAnsi="Times New Roman" w:cs="Times New Roman"/>
        </w:rPr>
        <w:t xml:space="preserve"> Электробезопасность. </w:t>
      </w:r>
      <w:proofErr w:type="gramStart"/>
      <w:r w:rsidRPr="00AC59BF">
        <w:rPr>
          <w:rFonts w:ascii="Times New Roman" w:hAnsi="Times New Roman" w:cs="Times New Roman"/>
        </w:rPr>
        <w:t>Термины и определения").</w:t>
      </w:r>
      <w:proofErr w:type="gramEnd"/>
    </w:p>
    <w:p w:rsidR="0048276D" w:rsidRPr="00AC59BF" w:rsidRDefault="00AF0F6C" w:rsidP="00EB50B3">
      <w:pPr>
        <w:pStyle w:val="ConsPlusNormal"/>
        <w:ind w:firstLine="540"/>
        <w:jc w:val="both"/>
        <w:rPr>
          <w:rFonts w:ascii="Times New Roman" w:hAnsi="Times New Roman" w:cs="Times New Roman"/>
        </w:rPr>
      </w:pPr>
      <w:r w:rsidRPr="00AC59BF">
        <w:rPr>
          <w:rFonts w:ascii="Times New Roman" w:hAnsi="Times New Roman" w:cs="Times New Roman"/>
        </w:rPr>
        <w:t xml:space="preserve"> </w:t>
      </w:r>
      <w:proofErr w:type="gramStart"/>
      <w:r w:rsidRPr="00AC59BF">
        <w:rPr>
          <w:rFonts w:ascii="Times New Roman" w:hAnsi="Times New Roman" w:cs="Times New Roman"/>
        </w:rPr>
        <w:t>Прикосновение двухфазное - одновременное прикосновение к двум фазам электроустановки</w:t>
      </w:r>
      <w:r w:rsidR="0048276D" w:rsidRPr="00AC59BF">
        <w:rPr>
          <w:rFonts w:ascii="Times New Roman" w:hAnsi="Times New Roman" w:cs="Times New Roman"/>
        </w:rPr>
        <w:t>, находящейся под напряжением (</w:t>
      </w:r>
      <w:r w:rsidRPr="00AC59BF">
        <w:rPr>
          <w:rFonts w:ascii="Times New Roman" w:hAnsi="Times New Roman" w:cs="Times New Roman"/>
        </w:rPr>
        <w:t>ГОСТ 12.1.009-76 "Система стандартов безопасности труда.</w:t>
      </w:r>
      <w:proofErr w:type="gramEnd"/>
      <w:r w:rsidRPr="00AC59BF">
        <w:rPr>
          <w:rFonts w:ascii="Times New Roman" w:hAnsi="Times New Roman" w:cs="Times New Roman"/>
        </w:rPr>
        <w:t xml:space="preserve"> Электробезопасность. </w:t>
      </w:r>
      <w:proofErr w:type="gramStart"/>
      <w:r w:rsidRPr="00AC59BF">
        <w:rPr>
          <w:rFonts w:ascii="Times New Roman" w:hAnsi="Times New Roman" w:cs="Times New Roman"/>
        </w:rPr>
        <w:t>Термины и определения"</w:t>
      </w:r>
      <w:r w:rsidR="0048276D" w:rsidRPr="00AC59BF">
        <w:rPr>
          <w:rFonts w:ascii="Times New Roman" w:hAnsi="Times New Roman" w:cs="Times New Roman"/>
        </w:rPr>
        <w:t>).</w:t>
      </w:r>
      <w:proofErr w:type="gramEnd"/>
    </w:p>
    <w:p w:rsidR="00242C00" w:rsidRPr="00AC59BF" w:rsidRDefault="00AF0F6C" w:rsidP="00EB50B3">
      <w:pPr>
        <w:pStyle w:val="ConsPlusNormal"/>
        <w:ind w:firstLine="540"/>
        <w:jc w:val="both"/>
        <w:rPr>
          <w:rFonts w:ascii="Times New Roman" w:hAnsi="Times New Roman" w:cs="Times New Roman"/>
        </w:rPr>
      </w:pPr>
      <w:r w:rsidRPr="00AC59BF">
        <w:rPr>
          <w:rFonts w:ascii="Times New Roman" w:hAnsi="Times New Roman" w:cs="Times New Roman"/>
        </w:rPr>
        <w:t xml:space="preserve"> </w:t>
      </w:r>
      <w:proofErr w:type="gramStart"/>
      <w:r w:rsidR="009B2FB8" w:rsidRPr="00AC59BF">
        <w:rPr>
          <w:rFonts w:ascii="Times New Roman" w:hAnsi="Times New Roman" w:cs="Times New Roman"/>
        </w:rPr>
        <w:t xml:space="preserve">Прикосновение косвенное </w:t>
      </w:r>
      <w:r w:rsidR="00242C00" w:rsidRPr="00AC59BF">
        <w:rPr>
          <w:rFonts w:ascii="Times New Roman" w:hAnsi="Times New Roman" w:cs="Times New Roman"/>
        </w:rPr>
        <w:t>- электрический контакт людей или животных с открытыми проводящими частями, оказавшимися под напряжением при повреждении изоляции (Правила устройства электроустановок.</w:t>
      </w:r>
      <w:proofErr w:type="gramEnd"/>
      <w:r w:rsidR="00242C00" w:rsidRPr="00AC59BF">
        <w:rPr>
          <w:rFonts w:ascii="Times New Roman" w:hAnsi="Times New Roman" w:cs="Times New Roman"/>
        </w:rPr>
        <w:t xml:space="preserve"> </w:t>
      </w:r>
      <w:proofErr w:type="gramStart"/>
      <w:r w:rsidR="00242C00" w:rsidRPr="00AC59BF">
        <w:rPr>
          <w:rFonts w:ascii="Times New Roman" w:hAnsi="Times New Roman" w:cs="Times New Roman"/>
        </w:rPr>
        <w:t xml:space="preserve">Утв. Приказом Минэнерго РФ от 08.07.02 N 204). </w:t>
      </w:r>
      <w:proofErr w:type="gramEnd"/>
    </w:p>
    <w:p w:rsidR="00242C00" w:rsidRPr="00AC59BF" w:rsidRDefault="00242C00" w:rsidP="00EB50B3">
      <w:pPr>
        <w:pStyle w:val="ConsPlusNormal"/>
        <w:ind w:firstLine="540"/>
        <w:jc w:val="both"/>
        <w:rPr>
          <w:rFonts w:ascii="Times New Roman" w:hAnsi="Times New Roman" w:cs="Times New Roman"/>
        </w:rPr>
      </w:pPr>
      <w:proofErr w:type="gramStart"/>
      <w:r w:rsidRPr="00AC59BF">
        <w:rPr>
          <w:rFonts w:ascii="Times New Roman" w:hAnsi="Times New Roman" w:cs="Times New Roman"/>
        </w:rPr>
        <w:t>Прикосновение однополюсное - прикосновение к полюсу электроустановки, находящейся под напряжением (ГОСТ 12.1.009-76 "Система стандартов безопасности труда.</w:t>
      </w:r>
      <w:proofErr w:type="gramEnd"/>
      <w:r w:rsidRPr="00AC59BF">
        <w:rPr>
          <w:rFonts w:ascii="Times New Roman" w:hAnsi="Times New Roman" w:cs="Times New Roman"/>
        </w:rPr>
        <w:t xml:space="preserve"> Электробезопасность. </w:t>
      </w:r>
      <w:proofErr w:type="gramStart"/>
      <w:r w:rsidRPr="00AC59BF">
        <w:rPr>
          <w:rFonts w:ascii="Times New Roman" w:hAnsi="Times New Roman" w:cs="Times New Roman"/>
        </w:rPr>
        <w:t>Термины и определения").</w:t>
      </w:r>
      <w:proofErr w:type="gramEnd"/>
    </w:p>
    <w:p w:rsidR="00242C00" w:rsidRPr="00AC59BF" w:rsidRDefault="00242C00" w:rsidP="00EB50B3">
      <w:pPr>
        <w:pStyle w:val="ConsPlusNormal"/>
        <w:ind w:firstLine="540"/>
        <w:jc w:val="both"/>
        <w:rPr>
          <w:rFonts w:ascii="Times New Roman" w:hAnsi="Times New Roman" w:cs="Times New Roman"/>
        </w:rPr>
      </w:pPr>
      <w:r w:rsidRPr="00AC59BF">
        <w:rPr>
          <w:rFonts w:ascii="Times New Roman" w:hAnsi="Times New Roman" w:cs="Times New Roman"/>
        </w:rPr>
        <w:t xml:space="preserve"> </w:t>
      </w:r>
      <w:proofErr w:type="gramStart"/>
      <w:r w:rsidR="00AF0F6C" w:rsidRPr="00AC59BF">
        <w:rPr>
          <w:rFonts w:ascii="Times New Roman" w:hAnsi="Times New Roman" w:cs="Times New Roman"/>
        </w:rPr>
        <w:t>Прикосновение однофазное - п</w:t>
      </w:r>
      <w:r w:rsidRPr="00AC59BF">
        <w:rPr>
          <w:rFonts w:ascii="Times New Roman" w:hAnsi="Times New Roman" w:cs="Times New Roman"/>
        </w:rPr>
        <w:t>рикосновение к одной фазе электроустановки</w:t>
      </w:r>
      <w:r w:rsidR="00AF0F6C" w:rsidRPr="00AC59BF">
        <w:rPr>
          <w:rFonts w:ascii="Times New Roman" w:hAnsi="Times New Roman" w:cs="Times New Roman"/>
        </w:rPr>
        <w:t>, находящейся под напряжением (</w:t>
      </w:r>
      <w:r w:rsidRPr="00AC59BF">
        <w:rPr>
          <w:rFonts w:ascii="Times New Roman" w:hAnsi="Times New Roman" w:cs="Times New Roman"/>
        </w:rPr>
        <w:t>ГОСТ 12.1.009-76 "Система стандартов безопасности труда.</w:t>
      </w:r>
      <w:proofErr w:type="gramEnd"/>
      <w:r w:rsidRPr="00AC59BF">
        <w:rPr>
          <w:rFonts w:ascii="Times New Roman" w:hAnsi="Times New Roman" w:cs="Times New Roman"/>
        </w:rPr>
        <w:t xml:space="preserve"> Электробезопасность. </w:t>
      </w:r>
      <w:proofErr w:type="gramStart"/>
      <w:r w:rsidRPr="00AC59BF">
        <w:rPr>
          <w:rFonts w:ascii="Times New Roman" w:hAnsi="Times New Roman" w:cs="Times New Roman"/>
        </w:rPr>
        <w:t>Термины и определения"</w:t>
      </w:r>
      <w:r w:rsidR="00AF0F6C" w:rsidRPr="00AC59BF">
        <w:rPr>
          <w:rFonts w:ascii="Times New Roman" w:hAnsi="Times New Roman" w:cs="Times New Roman"/>
        </w:rPr>
        <w:t>)</w:t>
      </w:r>
      <w:r w:rsidRPr="00AC59BF">
        <w:rPr>
          <w:rFonts w:ascii="Times New Roman" w:hAnsi="Times New Roman" w:cs="Times New Roman"/>
        </w:rPr>
        <w:t>.</w:t>
      </w:r>
      <w:proofErr w:type="gramEnd"/>
    </w:p>
    <w:p w:rsidR="00EB50B3" w:rsidRPr="00AC59BF" w:rsidRDefault="00242C00" w:rsidP="00EB50B3">
      <w:pPr>
        <w:pStyle w:val="ConsPlusNormal"/>
        <w:ind w:firstLine="540"/>
        <w:jc w:val="both"/>
        <w:rPr>
          <w:rFonts w:ascii="Times New Roman" w:hAnsi="Times New Roman" w:cs="Times New Roman"/>
        </w:rPr>
      </w:pPr>
      <w:r w:rsidRPr="00AC59BF">
        <w:rPr>
          <w:rFonts w:ascii="Times New Roman" w:hAnsi="Times New Roman" w:cs="Times New Roman"/>
        </w:rPr>
        <w:t xml:space="preserve"> </w:t>
      </w:r>
      <w:proofErr w:type="gramStart"/>
      <w:r w:rsidR="00AF0F6C" w:rsidRPr="00AC59BF">
        <w:rPr>
          <w:rFonts w:ascii="Times New Roman" w:hAnsi="Times New Roman" w:cs="Times New Roman"/>
        </w:rPr>
        <w:t>Прикосновение прямое - э</w:t>
      </w:r>
      <w:r w:rsidRPr="00AC59BF">
        <w:rPr>
          <w:rFonts w:ascii="Times New Roman" w:hAnsi="Times New Roman" w:cs="Times New Roman"/>
        </w:rPr>
        <w:t>лектрический контакт людей или животных с токоведущими частям</w:t>
      </w:r>
      <w:r w:rsidR="00AF0F6C" w:rsidRPr="00AC59BF">
        <w:rPr>
          <w:rFonts w:ascii="Times New Roman" w:hAnsi="Times New Roman" w:cs="Times New Roman"/>
        </w:rPr>
        <w:t>и, находящимися под напряжением (</w:t>
      </w:r>
      <w:r w:rsidRPr="00AC59BF">
        <w:rPr>
          <w:rFonts w:ascii="Times New Roman" w:hAnsi="Times New Roman" w:cs="Times New Roman"/>
        </w:rPr>
        <w:t>Правила устройства электроустановок.</w:t>
      </w:r>
      <w:proofErr w:type="gramEnd"/>
      <w:r w:rsidRPr="00AC59BF">
        <w:rPr>
          <w:rFonts w:ascii="Times New Roman" w:hAnsi="Times New Roman" w:cs="Times New Roman"/>
        </w:rPr>
        <w:t xml:space="preserve"> </w:t>
      </w:r>
      <w:proofErr w:type="gramStart"/>
      <w:r w:rsidRPr="00AC59BF">
        <w:rPr>
          <w:rFonts w:ascii="Times New Roman" w:hAnsi="Times New Roman" w:cs="Times New Roman"/>
        </w:rPr>
        <w:t>Утв. Приказом Минэнерго РФ от 08.07.02 N 204</w:t>
      </w:r>
      <w:r w:rsidR="00AF0F6C" w:rsidRPr="00AC59BF">
        <w:rPr>
          <w:rFonts w:ascii="Times New Roman" w:hAnsi="Times New Roman" w:cs="Times New Roman"/>
        </w:rPr>
        <w:t>).</w:t>
      </w:r>
      <w:r w:rsidRPr="00AC59BF">
        <w:rPr>
          <w:rFonts w:ascii="Times New Roman" w:hAnsi="Times New Roman" w:cs="Times New Roman"/>
        </w:rPr>
        <w:t xml:space="preserve"> </w:t>
      </w:r>
      <w:proofErr w:type="gramEnd"/>
    </w:p>
    <w:p w:rsidR="005E425A" w:rsidRPr="00216A04" w:rsidRDefault="00AC59BF" w:rsidP="00216A04">
      <w:pPr>
        <w:pStyle w:val="ConsPlusNormal"/>
        <w:ind w:firstLine="540"/>
        <w:jc w:val="both"/>
        <w:rPr>
          <w:rFonts w:ascii="Times New Roman" w:hAnsi="Times New Roman" w:cs="Times New Roman"/>
        </w:rPr>
      </w:pPr>
      <w:r>
        <w:rPr>
          <w:rFonts w:ascii="Times New Roman" w:hAnsi="Times New Roman" w:cs="Times New Roman"/>
        </w:rPr>
        <w:t xml:space="preserve"> </w:t>
      </w:r>
      <w:r w:rsidR="005E425A" w:rsidRPr="00216A04">
        <w:rPr>
          <w:rFonts w:ascii="Times New Roman" w:hAnsi="Times New Roman" w:cs="Times New Roman"/>
        </w:rPr>
        <w:t>Присоединение - электрическая цепь (оборудование и шины) одного назначения, наименования и напряжения, присоединенная к шинам РУ, ген</w:t>
      </w:r>
      <w:r w:rsidR="00E04F07" w:rsidRPr="00216A04">
        <w:rPr>
          <w:rFonts w:ascii="Times New Roman" w:hAnsi="Times New Roman" w:cs="Times New Roman"/>
        </w:rPr>
        <w:t>ератора, щита, сборки и находящаяся</w:t>
      </w:r>
      <w:r w:rsidR="005E425A" w:rsidRPr="00216A04">
        <w:rPr>
          <w:rFonts w:ascii="Times New Roman" w:hAnsi="Times New Roman" w:cs="Times New Roman"/>
        </w:rPr>
        <w:t xml:space="preserve"> в пределах электростанции, подстанции  (пункт 6.7).</w:t>
      </w:r>
      <w:r w:rsidR="009A79B2" w:rsidRPr="00216A04">
        <w:t xml:space="preserve"> </w:t>
      </w:r>
      <w:r w:rsidR="009A79B2" w:rsidRPr="00216A04">
        <w:rPr>
          <w:rFonts w:ascii="Times New Roman" w:hAnsi="Times New Roman" w:cs="Times New Roman"/>
        </w:rPr>
        <w:t>Электрические цепи разного напряжения одного силового трансформатора (независимо от числа обмоток), одного двухскоростного электродвигателя считаются одним присоединением. В схемах многоугольников, полуторных схемах к присоединению линии, трансформатора относятся все коммутационные аппараты и шины, посредством которых эта линия или трансформатор присоединены к РУ.</w:t>
      </w:r>
    </w:p>
    <w:p w:rsidR="00CF49FB" w:rsidRPr="00216A04" w:rsidRDefault="00CF49FB" w:rsidP="00216A04">
      <w:pPr>
        <w:pStyle w:val="ConsPlusNormal"/>
        <w:ind w:firstLine="540"/>
        <w:jc w:val="both"/>
        <w:rPr>
          <w:rFonts w:ascii="Times New Roman" w:hAnsi="Times New Roman" w:cs="Times New Roman"/>
        </w:rPr>
      </w:pPr>
      <w:r w:rsidRPr="00216A04">
        <w:rPr>
          <w:rFonts w:ascii="Times New Roman" w:hAnsi="Times New Roman" w:cs="Times New Roman"/>
        </w:rPr>
        <w:t>Проект организации работ (ПОР)</w:t>
      </w:r>
      <w:r w:rsidR="00491AEF" w:rsidRPr="00216A04">
        <w:rPr>
          <w:rFonts w:ascii="Times New Roman" w:hAnsi="Times New Roman" w:cs="Times New Roman"/>
        </w:rPr>
        <w:t xml:space="preserve"> (к пункту 38.22) </w:t>
      </w:r>
      <w:r w:rsidRPr="00216A04">
        <w:rPr>
          <w:rFonts w:ascii="Times New Roman" w:hAnsi="Times New Roman" w:cs="Times New Roman"/>
        </w:rPr>
        <w:t>– совокупность организационно-технологических документов, используемых при выполнении программы производственной деятельности строительного или монтажного предприятия. К основным документам, разрабатываемым в составе ПОР, относятся: календарный план строительства объектов производственной программы строительства или монтажного предприятия; схемы организации комплексных строительных и монтажных потоков; ведомость поставки технологических комплектов строительных материалов, деталей, конструкций и оборудования на объекты строительства; графики движения бригад по объектам; графики движения основных строительных машин по</w:t>
      </w:r>
      <w:r w:rsidR="006D09D0" w:rsidRPr="00216A04">
        <w:rPr>
          <w:rFonts w:ascii="Times New Roman" w:hAnsi="Times New Roman" w:cs="Times New Roman"/>
        </w:rPr>
        <w:t xml:space="preserve"> объектам; график освоения СМР) (МДС 12-29.2006 «Методические рекомендации по разработке и оформлению технологической карты»).</w:t>
      </w:r>
    </w:p>
    <w:p w:rsidR="00B364D5" w:rsidRPr="00216A04" w:rsidRDefault="00B364D5" w:rsidP="00216A04">
      <w:pPr>
        <w:pStyle w:val="ConsPlusNormal"/>
        <w:ind w:firstLine="540"/>
        <w:jc w:val="both"/>
        <w:rPr>
          <w:rFonts w:ascii="Times New Roman" w:hAnsi="Times New Roman" w:cs="Times New Roman"/>
          <w:i/>
        </w:rPr>
      </w:pPr>
      <w:r w:rsidRPr="00216A04">
        <w:rPr>
          <w:rFonts w:ascii="Times New Roman" w:hAnsi="Times New Roman" w:cs="Times New Roman"/>
        </w:rPr>
        <w:t xml:space="preserve">Проект производства работ (ППР) </w:t>
      </w:r>
      <w:r w:rsidR="0071051C" w:rsidRPr="00216A04">
        <w:rPr>
          <w:rFonts w:ascii="Times New Roman" w:hAnsi="Times New Roman" w:cs="Times New Roman"/>
        </w:rPr>
        <w:t xml:space="preserve">(к пункту 38.22) </w:t>
      </w:r>
      <w:r w:rsidRPr="00216A04">
        <w:rPr>
          <w:rFonts w:ascii="Times New Roman" w:hAnsi="Times New Roman" w:cs="Times New Roman"/>
        </w:rPr>
        <w:t xml:space="preserve"> - </w:t>
      </w:r>
      <w:r w:rsidR="00CB7677" w:rsidRPr="00216A04">
        <w:rPr>
          <w:rFonts w:ascii="Times New Roman" w:hAnsi="Times New Roman" w:cs="Times New Roman"/>
        </w:rPr>
        <w:t>организационно-технологический документ, разрабатываемый для реализации проекта и рабочего проекта и определяющий технологии строительных работ (технологические процессы и операции), качество их выполнения, сроки, ресурсы и мероприятия по безопасности (</w:t>
      </w:r>
      <w:r w:rsidR="00972474" w:rsidRPr="00216A04">
        <w:rPr>
          <w:rFonts w:ascii="Times New Roman" w:hAnsi="Times New Roman" w:cs="Times New Roman"/>
        </w:rPr>
        <w:t>МДС 12-29.2006 «</w:t>
      </w:r>
      <w:r w:rsidR="00CB7677" w:rsidRPr="00216A04">
        <w:rPr>
          <w:rFonts w:ascii="Times New Roman" w:hAnsi="Times New Roman" w:cs="Times New Roman"/>
        </w:rPr>
        <w:t>Методические рекомендации по разработке и оформлению технологической карты</w:t>
      </w:r>
      <w:r w:rsidR="00972474" w:rsidRPr="00216A04">
        <w:rPr>
          <w:rFonts w:ascii="Times New Roman" w:hAnsi="Times New Roman" w:cs="Times New Roman"/>
        </w:rPr>
        <w:t>»</w:t>
      </w:r>
      <w:r w:rsidR="00CB7677" w:rsidRPr="00216A04">
        <w:rPr>
          <w:rFonts w:ascii="Times New Roman" w:hAnsi="Times New Roman" w:cs="Times New Roman"/>
        </w:rPr>
        <w:t xml:space="preserve">). </w:t>
      </w:r>
      <w:r w:rsidRPr="00216A04">
        <w:rPr>
          <w:rFonts w:ascii="Times New Roman" w:hAnsi="Times New Roman" w:cs="Times New Roman"/>
          <w:i/>
        </w:rPr>
        <w:t>ППР в системе организационно-технологической подготовки строительных работ является основным документом, устанавливающим порядок инженерного оборудования и обустройства строительной площадки, обеспечивает моделирование строительного процесса, прогнозирование возможных рисков и определяет оптимальные сроки строительства.</w:t>
      </w:r>
    </w:p>
    <w:p w:rsidR="00EA14B5" w:rsidRPr="00216A04" w:rsidRDefault="00EA14B5" w:rsidP="00216A04">
      <w:pPr>
        <w:pStyle w:val="ConsPlusNormal"/>
        <w:ind w:firstLine="540"/>
        <w:jc w:val="both"/>
        <w:rPr>
          <w:rFonts w:ascii="Times New Roman" w:hAnsi="Times New Roman" w:cs="Times New Roman"/>
        </w:rPr>
      </w:pPr>
      <w:r w:rsidRPr="00216A04">
        <w:rPr>
          <w:rFonts w:ascii="Times New Roman" w:hAnsi="Times New Roman" w:cs="Times New Roman"/>
        </w:rPr>
        <w:t>Работодатель - физическое лицо либо юридическое лицо (организация), вступившее в трудовые отношения с работником. В случаях, предусмотренных федеральными законами, в качестве работодателя может выступать иной субъект, наделенный правом заключать трудовые договоры (ст. 20 Федеральный закон от 30.12.2001г. №197-ФЗ «Трудовой кодекс РФ»).</w:t>
      </w:r>
    </w:p>
    <w:p w:rsidR="00EA14B5" w:rsidRPr="00216A04" w:rsidRDefault="00EA14B5" w:rsidP="00216A04">
      <w:pPr>
        <w:pStyle w:val="ConsPlusNormal"/>
        <w:ind w:firstLine="540"/>
        <w:jc w:val="both"/>
        <w:rPr>
          <w:rFonts w:ascii="Times New Roman" w:hAnsi="Times New Roman" w:cs="Times New Roman"/>
        </w:rPr>
      </w:pPr>
      <w:r w:rsidRPr="00216A04">
        <w:rPr>
          <w:rFonts w:ascii="Times New Roman" w:hAnsi="Times New Roman" w:cs="Times New Roman"/>
        </w:rPr>
        <w:t>Работник</w:t>
      </w:r>
      <w:r w:rsidRPr="00216A04">
        <w:rPr>
          <w:rFonts w:ascii="Times New Roman" w:hAnsi="Times New Roman" w:cs="Times New Roman"/>
        </w:rPr>
        <w:tab/>
        <w:t>- физическое лицо, вступившее в трудовые отношения с работодателем</w:t>
      </w:r>
      <w:proofErr w:type="gramStart"/>
      <w:r w:rsidRPr="00216A04">
        <w:rPr>
          <w:rFonts w:ascii="Times New Roman" w:hAnsi="Times New Roman" w:cs="Times New Roman"/>
        </w:rPr>
        <w:t>.</w:t>
      </w:r>
      <w:proofErr w:type="gramEnd"/>
      <w:r w:rsidRPr="00216A04">
        <w:rPr>
          <w:rFonts w:ascii="Times New Roman" w:hAnsi="Times New Roman" w:cs="Times New Roman"/>
        </w:rPr>
        <w:t xml:space="preserve"> (</w:t>
      </w:r>
      <w:proofErr w:type="gramStart"/>
      <w:r w:rsidRPr="00216A04">
        <w:rPr>
          <w:rFonts w:ascii="Times New Roman" w:hAnsi="Times New Roman" w:cs="Times New Roman"/>
        </w:rPr>
        <w:t>с</w:t>
      </w:r>
      <w:proofErr w:type="gramEnd"/>
      <w:r w:rsidRPr="00216A04">
        <w:rPr>
          <w:rFonts w:ascii="Times New Roman" w:hAnsi="Times New Roman" w:cs="Times New Roman"/>
        </w:rPr>
        <w:t>т. 20 Федеральный закон от 30.12.2001г. №197-ФЗ «Трудовой кодекс РФ»).</w:t>
      </w:r>
    </w:p>
    <w:p w:rsidR="00EA14B5" w:rsidRDefault="00EA14B5" w:rsidP="00216A04">
      <w:pPr>
        <w:pStyle w:val="ConsPlusNormal"/>
        <w:ind w:firstLine="540"/>
        <w:jc w:val="both"/>
        <w:rPr>
          <w:rFonts w:ascii="Times New Roman" w:hAnsi="Times New Roman" w:cs="Times New Roman"/>
        </w:rPr>
      </w:pPr>
      <w:r w:rsidRPr="00216A04">
        <w:rPr>
          <w:rFonts w:ascii="Times New Roman" w:hAnsi="Times New Roman" w:cs="Times New Roman"/>
        </w:rPr>
        <w:t>Работник</w:t>
      </w:r>
      <w:r w:rsidRPr="00216A04">
        <w:rPr>
          <w:rFonts w:ascii="Times New Roman" w:hAnsi="Times New Roman" w:cs="Times New Roman"/>
        </w:rPr>
        <w:tab/>
        <w:t>- физическое лицо, работающее в организации на основе трудового договора (контракта), лицо, занимающееся индивидуальной предпринимательской деятельностью, лицо, обучающееся в образовательном учреждении начального, среднего или высшего профессионального образования</w:t>
      </w:r>
      <w:r w:rsidR="00D61F47" w:rsidRPr="00216A04">
        <w:rPr>
          <w:rFonts w:ascii="Times New Roman" w:hAnsi="Times New Roman" w:cs="Times New Roman"/>
        </w:rPr>
        <w:t xml:space="preserve"> </w:t>
      </w:r>
      <w:r w:rsidR="00A7637F">
        <w:rPr>
          <w:rFonts w:ascii="Times New Roman" w:hAnsi="Times New Roman" w:cs="Times New Roman"/>
        </w:rPr>
        <w:t>(Ф</w:t>
      </w:r>
      <w:r w:rsidRPr="00216A04">
        <w:rPr>
          <w:rFonts w:ascii="Times New Roman" w:hAnsi="Times New Roman" w:cs="Times New Roman"/>
        </w:rPr>
        <w:t xml:space="preserve">едеральный закон </w:t>
      </w:r>
      <w:r w:rsidR="00A7637F">
        <w:rPr>
          <w:rFonts w:ascii="Times New Roman" w:hAnsi="Times New Roman" w:cs="Times New Roman"/>
        </w:rPr>
        <w:t xml:space="preserve">                           </w:t>
      </w:r>
      <w:r w:rsidRPr="00216A04">
        <w:rPr>
          <w:rFonts w:ascii="Times New Roman" w:hAnsi="Times New Roman" w:cs="Times New Roman"/>
        </w:rPr>
        <w:t>«О профессиональных союзах, их правах и гарантиях деятельности» от 12.01.96 № 10-ФЗ).</w:t>
      </w:r>
    </w:p>
    <w:p w:rsidR="008C1EA8" w:rsidRPr="008C1EA8" w:rsidRDefault="008C1EA8" w:rsidP="008C1EA8">
      <w:pPr>
        <w:pStyle w:val="ConsPlusNormal"/>
        <w:ind w:firstLine="540"/>
        <w:jc w:val="both"/>
        <w:rPr>
          <w:rFonts w:ascii="Times New Roman" w:hAnsi="Times New Roman" w:cs="Times New Roman"/>
        </w:rPr>
      </w:pPr>
      <w:proofErr w:type="gramStart"/>
      <w:r w:rsidRPr="008C1EA8">
        <w:rPr>
          <w:rFonts w:ascii="Times New Roman" w:hAnsi="Times New Roman" w:cs="Times New Roman"/>
        </w:rPr>
        <w:t>Работник объекта электроэнергетики дежурный (электрической станции, подстанции, энергоприни</w:t>
      </w:r>
      <w:r>
        <w:rPr>
          <w:rFonts w:ascii="Times New Roman" w:hAnsi="Times New Roman" w:cs="Times New Roman"/>
        </w:rPr>
        <w:t>мающей установки потребителей) - р</w:t>
      </w:r>
      <w:r w:rsidRPr="008C1EA8">
        <w:rPr>
          <w:rFonts w:ascii="Times New Roman" w:hAnsi="Times New Roman" w:cs="Times New Roman"/>
        </w:rPr>
        <w:t>аботник объекта электроэнергетики, уполномоченный на выдачу и выполнение команд по управлению электроэнергетическим режимом соответствующего объекта электроэнергетики, а также на непосредственное воздействие на орг</w:t>
      </w:r>
      <w:r>
        <w:rPr>
          <w:rFonts w:ascii="Times New Roman" w:hAnsi="Times New Roman" w:cs="Times New Roman"/>
        </w:rPr>
        <w:t>аны управления энергоустановок (п</w:t>
      </w:r>
      <w:r w:rsidRPr="008C1EA8">
        <w:rPr>
          <w:rFonts w:ascii="Times New Roman" w:hAnsi="Times New Roman" w:cs="Times New Roman"/>
        </w:rPr>
        <w:t xml:space="preserve">риложение 1 к приказу N 296 ОАО РАО </w:t>
      </w:r>
      <w:r w:rsidRPr="008C1EA8">
        <w:rPr>
          <w:rFonts w:ascii="Times New Roman" w:hAnsi="Times New Roman" w:cs="Times New Roman"/>
        </w:rPr>
        <w:lastRenderedPageBreak/>
        <w:t>"ЕЭС России" от 11.05.2005</w:t>
      </w:r>
      <w:r>
        <w:rPr>
          <w:rFonts w:ascii="Times New Roman" w:hAnsi="Times New Roman" w:cs="Times New Roman"/>
        </w:rPr>
        <w:t>.</w:t>
      </w:r>
      <w:proofErr w:type="gramEnd"/>
      <w:r w:rsidRPr="008C1EA8">
        <w:rPr>
          <w:rFonts w:ascii="Times New Roman" w:hAnsi="Times New Roman" w:cs="Times New Roman"/>
        </w:rPr>
        <w:t xml:space="preserve"> Справочник "Термины и определения" </w:t>
      </w:r>
      <w:r w:rsidR="00A7637F">
        <w:rPr>
          <w:rFonts w:ascii="Times New Roman" w:hAnsi="Times New Roman" w:cs="Times New Roman"/>
        </w:rPr>
        <w:t xml:space="preserve"> </w:t>
      </w:r>
      <w:r w:rsidRPr="008C1EA8">
        <w:rPr>
          <w:rFonts w:ascii="Times New Roman" w:hAnsi="Times New Roman" w:cs="Times New Roman"/>
        </w:rPr>
        <w:t>ОАО РАО "ЕЭС России". Раздел 3</w:t>
      </w:r>
      <w:r w:rsidR="00A7637F">
        <w:rPr>
          <w:rFonts w:ascii="Times New Roman" w:hAnsi="Times New Roman" w:cs="Times New Roman"/>
        </w:rPr>
        <w:t>.</w:t>
      </w:r>
      <w:r w:rsidRPr="008C1EA8">
        <w:rPr>
          <w:rFonts w:ascii="Times New Roman" w:hAnsi="Times New Roman" w:cs="Times New Roman"/>
        </w:rPr>
        <w:t xml:space="preserve"> Производство. На основании постановления Правительства Российской Федерации от 27.12.2004 N 854 "Об утверждении правил оперативн</w:t>
      </w:r>
      <w:proofErr w:type="gramStart"/>
      <w:r w:rsidRPr="008C1EA8">
        <w:rPr>
          <w:rFonts w:ascii="Times New Roman" w:hAnsi="Times New Roman" w:cs="Times New Roman"/>
        </w:rPr>
        <w:t>о-</w:t>
      </w:r>
      <w:proofErr w:type="gramEnd"/>
      <w:r w:rsidRPr="008C1EA8">
        <w:rPr>
          <w:rFonts w:ascii="Times New Roman" w:hAnsi="Times New Roman" w:cs="Times New Roman"/>
        </w:rPr>
        <w:t xml:space="preserve"> диспетчерского управления в электроэнергетике"</w:t>
      </w:r>
      <w:r>
        <w:rPr>
          <w:rFonts w:ascii="Times New Roman" w:hAnsi="Times New Roman" w:cs="Times New Roman"/>
        </w:rPr>
        <w:t>).</w:t>
      </w:r>
    </w:p>
    <w:p w:rsidR="000C05B6" w:rsidRDefault="00F12A8D"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 xml:space="preserve">Работник, выдающий разрешение на подготовку рабочих мест и на допуск к работам в электроустановках </w:t>
      </w:r>
      <w:r w:rsidR="003D6831" w:rsidRPr="00216A04">
        <w:rPr>
          <w:rFonts w:ascii="Times New Roman" w:hAnsi="Times New Roman" w:cs="Times New Roman"/>
        </w:rPr>
        <w:t>–</w:t>
      </w:r>
      <w:r w:rsidRPr="00216A04">
        <w:rPr>
          <w:rFonts w:ascii="Times New Roman" w:hAnsi="Times New Roman" w:cs="Times New Roman"/>
        </w:rPr>
        <w:t xml:space="preserve"> </w:t>
      </w:r>
      <w:r w:rsidR="000C05B6" w:rsidRPr="00216A04">
        <w:rPr>
          <w:rFonts w:ascii="Times New Roman" w:hAnsi="Times New Roman" w:cs="Times New Roman"/>
        </w:rPr>
        <w:t>работник, выдающий разрешение на подготовку рабочего места и допуск при необходимости производства отключений и заземлений электроустановок, относящихся к объектам электросетевого хозяйства, находящегося в эксплуатации субъектов электроэнергетики или иных собственников, в отношении которых осуществляется оперативное управление при оказании услуги по передаче электрической энергии потребителям (пункты 5.5, 5.14).</w:t>
      </w:r>
      <w:proofErr w:type="gramEnd"/>
    </w:p>
    <w:p w:rsidR="0040029E" w:rsidRPr="00216A04" w:rsidRDefault="0040029E" w:rsidP="0040029E">
      <w:pPr>
        <w:pStyle w:val="ConsPlusNormal"/>
        <w:ind w:firstLine="568"/>
        <w:jc w:val="both"/>
        <w:rPr>
          <w:rFonts w:ascii="Times New Roman" w:hAnsi="Times New Roman" w:cs="Times New Roman"/>
        </w:rPr>
      </w:pPr>
      <w:proofErr w:type="gramStart"/>
      <w:r>
        <w:rPr>
          <w:rFonts w:ascii="Times New Roman" w:hAnsi="Times New Roman" w:cs="Times New Roman"/>
        </w:rPr>
        <w:t>Работы газоопасные – р</w:t>
      </w:r>
      <w:r w:rsidRPr="0040029E">
        <w:rPr>
          <w:rFonts w:ascii="Times New Roman" w:hAnsi="Times New Roman" w:cs="Times New Roman"/>
        </w:rPr>
        <w:t>аботы по обслуживанию оборудования, при проведении которых имеется или не исключена возможность выделения в рабочую зону взрывоопасных или вредных паров, газов и других веществ, способных вызвать взрыв, загорание, оказать вредное воздействие на организм человека, а также работы при недо</w:t>
      </w:r>
      <w:r>
        <w:rPr>
          <w:rFonts w:ascii="Times New Roman" w:hAnsi="Times New Roman" w:cs="Times New Roman"/>
        </w:rPr>
        <w:t>статочном содержании кислорода (</w:t>
      </w:r>
      <w:r w:rsidRPr="0040029E">
        <w:rPr>
          <w:rFonts w:ascii="Times New Roman" w:hAnsi="Times New Roman" w:cs="Times New Roman"/>
        </w:rPr>
        <w:t xml:space="preserve">РД 153-34.0-03.205-2001 "Правила безопасности при обслуживании гидротехнических сооружений и гидромеханического оборудования </w:t>
      </w:r>
      <w:proofErr w:type="spellStart"/>
      <w:r w:rsidRPr="0040029E">
        <w:rPr>
          <w:rFonts w:ascii="Times New Roman" w:hAnsi="Times New Roman" w:cs="Times New Roman"/>
        </w:rPr>
        <w:t>энергоснабжающих</w:t>
      </w:r>
      <w:proofErr w:type="spellEnd"/>
      <w:r w:rsidRPr="0040029E">
        <w:rPr>
          <w:rFonts w:ascii="Times New Roman" w:hAnsi="Times New Roman" w:cs="Times New Roman"/>
        </w:rPr>
        <w:t xml:space="preserve"> организаций.</w:t>
      </w:r>
      <w:proofErr w:type="gramEnd"/>
      <w:r w:rsidRPr="0040029E">
        <w:rPr>
          <w:rFonts w:ascii="Times New Roman" w:hAnsi="Times New Roman" w:cs="Times New Roman"/>
        </w:rPr>
        <w:t xml:space="preserve"> </w:t>
      </w:r>
      <w:proofErr w:type="gramStart"/>
      <w:r w:rsidRPr="0040029E">
        <w:rPr>
          <w:rFonts w:ascii="Times New Roman" w:hAnsi="Times New Roman" w:cs="Times New Roman"/>
        </w:rPr>
        <w:t>Термины и определения"</w:t>
      </w:r>
      <w:r>
        <w:rPr>
          <w:rFonts w:ascii="Times New Roman" w:hAnsi="Times New Roman" w:cs="Times New Roman"/>
        </w:rPr>
        <w:t>).</w:t>
      </w:r>
      <w:proofErr w:type="gramEnd"/>
    </w:p>
    <w:p w:rsidR="007175B9" w:rsidRPr="00216A04" w:rsidRDefault="007175B9" w:rsidP="00216A04">
      <w:pPr>
        <w:pStyle w:val="ConsPlusNormal"/>
        <w:ind w:firstLine="568"/>
        <w:jc w:val="both"/>
        <w:rPr>
          <w:rFonts w:ascii="Times New Roman" w:hAnsi="Times New Roman" w:cs="Times New Roman"/>
        </w:rPr>
      </w:pPr>
      <w:r w:rsidRPr="00216A04">
        <w:rPr>
          <w:rFonts w:ascii="Times New Roman" w:hAnsi="Times New Roman" w:cs="Times New Roman"/>
        </w:rPr>
        <w:t>Работы под напряжением на токоведущих частях - работы без снятия напряжения с электроустановки, выполняемые с прикосновением к первичным токоведущим частям, находящимся под рабочим напряжением, или на расстоянии от этих токоведущих частей менее допустимого (пункт 2.6).</w:t>
      </w:r>
    </w:p>
    <w:p w:rsidR="001D5404" w:rsidRPr="00216A04" w:rsidRDefault="007175B9" w:rsidP="00216A04">
      <w:pPr>
        <w:pStyle w:val="ConsPlusNormal"/>
        <w:ind w:firstLine="568"/>
        <w:jc w:val="both"/>
        <w:rPr>
          <w:rFonts w:ascii="Times New Roman" w:hAnsi="Times New Roman" w:cs="Times New Roman"/>
        </w:rPr>
      </w:pPr>
      <w:r w:rsidRPr="00216A04">
        <w:rPr>
          <w:rFonts w:ascii="Times New Roman" w:hAnsi="Times New Roman" w:cs="Times New Roman"/>
        </w:rPr>
        <w:t>Работы под наведенным напряжением - работы, выполняемые со снятием рабочего напряжения с электроустановки или ее части с прикосновением к токоведущим частям, находящимся под наведенным напряжением более 25</w:t>
      </w:r>
      <w:proofErr w:type="gramStart"/>
      <w:r w:rsidRPr="00216A04">
        <w:rPr>
          <w:rFonts w:ascii="Times New Roman" w:hAnsi="Times New Roman" w:cs="Times New Roman"/>
        </w:rPr>
        <w:t xml:space="preserve"> В</w:t>
      </w:r>
      <w:proofErr w:type="gramEnd"/>
      <w:r w:rsidRPr="00216A04">
        <w:rPr>
          <w:rFonts w:ascii="Times New Roman" w:hAnsi="Times New Roman" w:cs="Times New Roman"/>
        </w:rPr>
        <w:t xml:space="preserve"> на рабочем месте или на расстоянии от этих токоведущих частей менее допустимого (пункт 2.6).</w:t>
      </w:r>
      <w:r w:rsidR="001D5404" w:rsidRPr="00216A04">
        <w:rPr>
          <w:rFonts w:ascii="Times New Roman" w:hAnsi="Times New Roman" w:cs="Times New Roman"/>
        </w:rPr>
        <w:t xml:space="preserve"> </w:t>
      </w:r>
    </w:p>
    <w:p w:rsidR="007339C0" w:rsidRPr="00216A04" w:rsidRDefault="007339C0"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Работы, выполняемые в порядке текущей экспл</w:t>
      </w:r>
      <w:r w:rsidR="00702EA8" w:rsidRPr="00216A04">
        <w:rPr>
          <w:rFonts w:ascii="Times New Roman" w:hAnsi="Times New Roman" w:cs="Times New Roman"/>
        </w:rPr>
        <w:t>у</w:t>
      </w:r>
      <w:r w:rsidRPr="00216A04">
        <w:rPr>
          <w:rFonts w:ascii="Times New Roman" w:hAnsi="Times New Roman" w:cs="Times New Roman"/>
        </w:rPr>
        <w:t xml:space="preserve">атации - </w:t>
      </w:r>
      <w:r w:rsidR="00702EA8" w:rsidRPr="00216A04">
        <w:rPr>
          <w:rFonts w:ascii="Times New Roman" w:hAnsi="Times New Roman" w:cs="Times New Roman"/>
        </w:rPr>
        <w:t>н</w:t>
      </w:r>
      <w:r w:rsidRPr="00216A04">
        <w:rPr>
          <w:rFonts w:ascii="Times New Roman" w:hAnsi="Times New Roman" w:cs="Times New Roman"/>
        </w:rPr>
        <w:t>ебольшие по объему ремонтные работы и работы по техническому обслуживанию, выполняемые в течение рабочей смены и разрешенные к производству в порядке текущей эксплуатации, дол</w:t>
      </w:r>
      <w:r w:rsidR="00702EA8" w:rsidRPr="00216A04">
        <w:rPr>
          <w:rFonts w:ascii="Times New Roman" w:hAnsi="Times New Roman" w:cs="Times New Roman"/>
        </w:rPr>
        <w:t>жны содержаться в перечне работ, который</w:t>
      </w:r>
      <w:r w:rsidRPr="00216A04">
        <w:rPr>
          <w:rFonts w:ascii="Times New Roman" w:hAnsi="Times New Roman" w:cs="Times New Roman"/>
        </w:rPr>
        <w:t xml:space="preserve"> подписывается техническим руководителем или работником из числа административно-технического персонала, на которого возложены обязанности по организации безопасного обслуживания электроустановок в соответствии с действующими правилами и нормативно-техническими</w:t>
      </w:r>
      <w:proofErr w:type="gramEnd"/>
      <w:r w:rsidRPr="00216A04">
        <w:rPr>
          <w:rFonts w:ascii="Times New Roman" w:hAnsi="Times New Roman" w:cs="Times New Roman"/>
        </w:rPr>
        <w:t xml:space="preserve"> документами (далее - ответственный за электрохозяйство) и утверждается руководителем организации или руководителем обособленного подразделения (пункт 8.1).</w:t>
      </w:r>
    </w:p>
    <w:p w:rsidR="00697335" w:rsidRPr="00216A04" w:rsidRDefault="00697335" w:rsidP="00216A04">
      <w:pPr>
        <w:pStyle w:val="ConsPlusNormal"/>
        <w:ind w:firstLine="568"/>
        <w:jc w:val="both"/>
        <w:rPr>
          <w:rFonts w:ascii="Times New Roman" w:hAnsi="Times New Roman" w:cs="Times New Roman"/>
        </w:rPr>
      </w:pPr>
      <w:r w:rsidRPr="00216A04">
        <w:rPr>
          <w:rFonts w:ascii="Times New Roman" w:hAnsi="Times New Roman" w:cs="Times New Roman"/>
        </w:rPr>
        <w:t>Рабочая зона - пространство высотой до 2 м над уровнем пола или площадки, на котором находятся места постоянного или временного (непостоянного) пребывания работников. На постоянном рабочем месте работник находится большую часть своего рабочего времени (более 50 % или более 2 ч непрерывно). Если при этом работа осуществляется в разных пунктах рабочей зоны, постоянным рабочим местом является вся рабочая зона (</w:t>
      </w:r>
      <w:proofErr w:type="gramStart"/>
      <w:r w:rsidRPr="00216A04">
        <w:rPr>
          <w:rFonts w:ascii="Times New Roman" w:hAnsi="Times New Roman" w:cs="Times New Roman"/>
        </w:rPr>
        <w:t>Р</w:t>
      </w:r>
      <w:proofErr w:type="gramEnd"/>
      <w:r w:rsidRPr="00216A04">
        <w:rPr>
          <w:rFonts w:ascii="Times New Roman" w:hAnsi="Times New Roman" w:cs="Times New Roman"/>
        </w:rPr>
        <w:t xml:space="preserve"> 2.2.2006-05</w:t>
      </w:r>
      <w:r w:rsidR="00111C21" w:rsidRPr="00216A04">
        <w:rPr>
          <w:rFonts w:ascii="Times New Roman" w:hAnsi="Times New Roman" w:cs="Times New Roman"/>
        </w:rPr>
        <w:t>.</w:t>
      </w:r>
      <w:r w:rsidR="00111C21" w:rsidRPr="00216A04">
        <w:t xml:space="preserve"> </w:t>
      </w:r>
      <w:r w:rsidR="00111C21" w:rsidRPr="00216A04">
        <w:rPr>
          <w:rFonts w:ascii="Times New Roman" w:hAnsi="Times New Roman" w:cs="Times New Roman"/>
        </w:rPr>
        <w:t xml:space="preserve">Руководство по гигиенической оценке факторов рабочей среды и трудового процесса. </w:t>
      </w:r>
      <w:proofErr w:type="gramStart"/>
      <w:r w:rsidR="00111C21" w:rsidRPr="00216A04">
        <w:rPr>
          <w:rFonts w:ascii="Times New Roman" w:hAnsi="Times New Roman" w:cs="Times New Roman"/>
        </w:rPr>
        <w:t>Критерии и классификация условий труда, утв. Главным государственным санитарным врачом РФ 29.07.2005)</w:t>
      </w:r>
      <w:r w:rsidRPr="00216A04">
        <w:rPr>
          <w:rFonts w:ascii="Times New Roman" w:hAnsi="Times New Roman" w:cs="Times New Roman"/>
        </w:rPr>
        <w:t>.</w:t>
      </w:r>
      <w:proofErr w:type="gramEnd"/>
    </w:p>
    <w:p w:rsidR="00EA14B5" w:rsidRPr="00216A04" w:rsidRDefault="00EA14B5" w:rsidP="00216A04">
      <w:pPr>
        <w:pStyle w:val="ConsPlusNormal"/>
        <w:ind w:firstLine="540"/>
        <w:jc w:val="both"/>
        <w:rPr>
          <w:rFonts w:ascii="Times New Roman" w:hAnsi="Times New Roman" w:cs="Times New Roman"/>
        </w:rPr>
      </w:pPr>
      <w:proofErr w:type="gramStart"/>
      <w:r w:rsidRPr="00216A04">
        <w:rPr>
          <w:rFonts w:ascii="Times New Roman" w:hAnsi="Times New Roman" w:cs="Times New Roman"/>
        </w:rPr>
        <w:t>Рабочее место - место, на  котором работник должен находиться или в которое ему необходимо прибыть в связи с его работой и которое прямо или косвенно находится под контролем работодателя (ст. 209 Федеральный закон от 30.12.2001г. №197-ФЗ «Трудовой кодекс РФ»).</w:t>
      </w:r>
      <w:proofErr w:type="gramEnd"/>
    </w:p>
    <w:p w:rsidR="00201789" w:rsidRPr="00216A04" w:rsidRDefault="00201789" w:rsidP="00216A04">
      <w:pPr>
        <w:pStyle w:val="ConsPlusNormal"/>
        <w:ind w:firstLine="568"/>
        <w:jc w:val="both"/>
        <w:rPr>
          <w:rFonts w:ascii="Times New Roman" w:hAnsi="Times New Roman" w:cs="Times New Roman"/>
        </w:rPr>
      </w:pPr>
      <w:r w:rsidRPr="00216A04">
        <w:rPr>
          <w:rFonts w:ascii="Times New Roman" w:hAnsi="Times New Roman" w:cs="Times New Roman"/>
        </w:rPr>
        <w:t>Рабочее место при выполнении   работ электроустановке  - участок  электроустановки,  куда  допускается в персонал для  выполнения  работы  по  наряду, распоряжению  или   в  порядке текущей эксплуатации</w:t>
      </w:r>
      <w:r w:rsidR="004B6812" w:rsidRPr="00216A04">
        <w:rPr>
          <w:rFonts w:ascii="Times New Roman" w:hAnsi="Times New Roman" w:cs="Times New Roman"/>
        </w:rPr>
        <w:t xml:space="preserve"> </w:t>
      </w:r>
      <w:r w:rsidR="002456EA" w:rsidRPr="00216A04">
        <w:rPr>
          <w:rFonts w:ascii="Times New Roman" w:hAnsi="Times New Roman" w:cs="Times New Roman"/>
        </w:rPr>
        <w:t xml:space="preserve"> </w:t>
      </w:r>
      <w:r w:rsidR="004B6812" w:rsidRPr="00216A04">
        <w:rPr>
          <w:rFonts w:ascii="Times New Roman" w:hAnsi="Times New Roman" w:cs="Times New Roman"/>
        </w:rPr>
        <w:t>(определение из ПОТРМ-016-2001; в настоящих Правилах данное определение отсутствует).</w:t>
      </w:r>
    </w:p>
    <w:p w:rsidR="00AB2279" w:rsidRPr="00216A04" w:rsidRDefault="002456EA"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Работа без </w:t>
      </w:r>
      <w:r w:rsidR="00D12599" w:rsidRPr="00216A04">
        <w:rPr>
          <w:rFonts w:ascii="Times New Roman" w:hAnsi="Times New Roman" w:cs="Times New Roman"/>
        </w:rPr>
        <w:t xml:space="preserve">снятия напряжения </w:t>
      </w:r>
      <w:r w:rsidR="00AB7C53" w:rsidRPr="00216A04">
        <w:rPr>
          <w:rFonts w:ascii="Times New Roman" w:hAnsi="Times New Roman" w:cs="Times New Roman"/>
        </w:rPr>
        <w:t xml:space="preserve">на токоведущих </w:t>
      </w:r>
      <w:r w:rsidRPr="00216A04">
        <w:rPr>
          <w:rFonts w:ascii="Times New Roman" w:hAnsi="Times New Roman" w:cs="Times New Roman"/>
        </w:rPr>
        <w:t xml:space="preserve">частях или </w:t>
      </w:r>
      <w:r w:rsidR="00AB7C53" w:rsidRPr="00216A04">
        <w:rPr>
          <w:rFonts w:ascii="Times New Roman" w:hAnsi="Times New Roman" w:cs="Times New Roman"/>
        </w:rPr>
        <w:t>вблизи  них (под напряжением)  - р</w:t>
      </w:r>
      <w:r w:rsidR="00D12599" w:rsidRPr="00216A04">
        <w:rPr>
          <w:rFonts w:ascii="Times New Roman" w:hAnsi="Times New Roman" w:cs="Times New Roman"/>
        </w:rPr>
        <w:t>абота,  выпол</w:t>
      </w:r>
      <w:r w:rsidRPr="00216A04">
        <w:rPr>
          <w:rFonts w:ascii="Times New Roman" w:hAnsi="Times New Roman" w:cs="Times New Roman"/>
        </w:rPr>
        <w:t xml:space="preserve">няемая  с  </w:t>
      </w:r>
      <w:r w:rsidR="00AB7C53" w:rsidRPr="00216A04">
        <w:rPr>
          <w:rFonts w:ascii="Times New Roman" w:hAnsi="Times New Roman" w:cs="Times New Roman"/>
        </w:rPr>
        <w:t xml:space="preserve">прикосновением к </w:t>
      </w:r>
      <w:r w:rsidR="00D12599" w:rsidRPr="00216A04">
        <w:rPr>
          <w:rFonts w:ascii="Times New Roman" w:hAnsi="Times New Roman" w:cs="Times New Roman"/>
        </w:rPr>
        <w:t xml:space="preserve">токоведущим   </w:t>
      </w:r>
      <w:r w:rsidRPr="00216A04">
        <w:rPr>
          <w:rFonts w:ascii="Times New Roman" w:hAnsi="Times New Roman" w:cs="Times New Roman"/>
        </w:rPr>
        <w:t xml:space="preserve">частям, находящимся под </w:t>
      </w:r>
      <w:r w:rsidR="00D12599" w:rsidRPr="00216A04">
        <w:rPr>
          <w:rFonts w:ascii="Times New Roman" w:hAnsi="Times New Roman" w:cs="Times New Roman"/>
        </w:rPr>
        <w:t>напряжением (р</w:t>
      </w:r>
      <w:r w:rsidRPr="00216A04">
        <w:rPr>
          <w:rFonts w:ascii="Times New Roman" w:hAnsi="Times New Roman" w:cs="Times New Roman"/>
        </w:rPr>
        <w:t xml:space="preserve">абочим или наведенным), или  на </w:t>
      </w:r>
      <w:r w:rsidR="00D12599" w:rsidRPr="00216A04">
        <w:rPr>
          <w:rFonts w:ascii="Times New Roman" w:hAnsi="Times New Roman" w:cs="Times New Roman"/>
        </w:rPr>
        <w:t xml:space="preserve">расстоянии от </w:t>
      </w:r>
      <w:r w:rsidRPr="00216A04">
        <w:rPr>
          <w:rFonts w:ascii="Times New Roman" w:hAnsi="Times New Roman" w:cs="Times New Roman"/>
        </w:rPr>
        <w:t xml:space="preserve">этих токоведущих  частей  менее </w:t>
      </w:r>
      <w:r w:rsidR="00D12599" w:rsidRPr="00216A04">
        <w:rPr>
          <w:rFonts w:ascii="Times New Roman" w:hAnsi="Times New Roman" w:cs="Times New Roman"/>
        </w:rPr>
        <w:t>допустимых</w:t>
      </w:r>
      <w:r w:rsidRPr="00216A04">
        <w:t xml:space="preserve"> (</w:t>
      </w:r>
      <w:r w:rsidRPr="00216A04">
        <w:rPr>
          <w:rFonts w:ascii="Times New Roman" w:hAnsi="Times New Roman" w:cs="Times New Roman"/>
        </w:rPr>
        <w:t>определение из ПОТРМ-016-2001; в настоящих Правилах данное определение отсутствует).</w:t>
      </w:r>
    </w:p>
    <w:p w:rsidR="00201789" w:rsidRDefault="00AB2279"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 Работы  со  </w:t>
      </w:r>
      <w:r w:rsidR="00D12599" w:rsidRPr="00216A04">
        <w:rPr>
          <w:rFonts w:ascii="Times New Roman" w:hAnsi="Times New Roman" w:cs="Times New Roman"/>
        </w:rPr>
        <w:t xml:space="preserve">снятием </w:t>
      </w:r>
      <w:r w:rsidRPr="00216A04">
        <w:rPr>
          <w:rFonts w:ascii="Times New Roman" w:hAnsi="Times New Roman" w:cs="Times New Roman"/>
        </w:rPr>
        <w:t xml:space="preserve">напряжения - работа,   когда  с  </w:t>
      </w:r>
      <w:r w:rsidR="00D12599" w:rsidRPr="00216A04">
        <w:rPr>
          <w:rFonts w:ascii="Times New Roman" w:hAnsi="Times New Roman" w:cs="Times New Roman"/>
        </w:rPr>
        <w:t>токоведущих частей</w:t>
      </w:r>
      <w:r w:rsidRPr="00216A04">
        <w:rPr>
          <w:rFonts w:ascii="Times New Roman" w:hAnsi="Times New Roman" w:cs="Times New Roman"/>
        </w:rPr>
        <w:t xml:space="preserve"> электроустановки,    на     </w:t>
      </w:r>
      <w:r w:rsidR="00D12599" w:rsidRPr="00216A04">
        <w:rPr>
          <w:rFonts w:ascii="Times New Roman" w:hAnsi="Times New Roman" w:cs="Times New Roman"/>
        </w:rPr>
        <w:t>которой будут</w:t>
      </w:r>
      <w:r w:rsidRPr="00216A04">
        <w:rPr>
          <w:rFonts w:ascii="Times New Roman" w:hAnsi="Times New Roman" w:cs="Times New Roman"/>
        </w:rPr>
        <w:t xml:space="preserve"> проводиться   работы,  </w:t>
      </w:r>
      <w:r w:rsidR="00D12599" w:rsidRPr="00216A04">
        <w:rPr>
          <w:rFonts w:ascii="Times New Roman" w:hAnsi="Times New Roman" w:cs="Times New Roman"/>
        </w:rPr>
        <w:t>отключением</w:t>
      </w:r>
      <w:r w:rsidRPr="00216A04">
        <w:rPr>
          <w:rFonts w:ascii="Times New Roman" w:hAnsi="Times New Roman" w:cs="Times New Roman"/>
        </w:rPr>
        <w:t xml:space="preserve"> </w:t>
      </w:r>
      <w:r w:rsidR="00D12599" w:rsidRPr="00216A04">
        <w:rPr>
          <w:rFonts w:ascii="Times New Roman" w:hAnsi="Times New Roman" w:cs="Times New Roman"/>
        </w:rPr>
        <w:t>коммутационных</w:t>
      </w:r>
      <w:r w:rsidRPr="00216A04">
        <w:rPr>
          <w:rFonts w:ascii="Times New Roman" w:hAnsi="Times New Roman" w:cs="Times New Roman"/>
        </w:rPr>
        <w:t xml:space="preserve"> аппаратов, отсоединением  шин, </w:t>
      </w:r>
      <w:r w:rsidR="00D12599" w:rsidRPr="00216A04">
        <w:rPr>
          <w:rFonts w:ascii="Times New Roman" w:hAnsi="Times New Roman" w:cs="Times New Roman"/>
        </w:rPr>
        <w:t>кабелей, прово</w:t>
      </w:r>
      <w:r w:rsidRPr="00216A04">
        <w:rPr>
          <w:rFonts w:ascii="Times New Roman" w:hAnsi="Times New Roman" w:cs="Times New Roman"/>
        </w:rPr>
        <w:t xml:space="preserve">дов снято напряжение и  приняты </w:t>
      </w:r>
      <w:r w:rsidR="00D12599" w:rsidRPr="00216A04">
        <w:rPr>
          <w:rFonts w:ascii="Times New Roman" w:hAnsi="Times New Roman" w:cs="Times New Roman"/>
        </w:rPr>
        <w:t>меры,  препятс</w:t>
      </w:r>
      <w:r w:rsidRPr="00216A04">
        <w:rPr>
          <w:rFonts w:ascii="Times New Roman" w:hAnsi="Times New Roman" w:cs="Times New Roman"/>
        </w:rPr>
        <w:t xml:space="preserve">твующие  подаче напряжения на </w:t>
      </w:r>
      <w:r w:rsidR="00D12599" w:rsidRPr="00216A04">
        <w:rPr>
          <w:rFonts w:ascii="Times New Roman" w:hAnsi="Times New Roman" w:cs="Times New Roman"/>
        </w:rPr>
        <w:t>токоведущие части к месту работы</w:t>
      </w:r>
      <w:r w:rsidRPr="00216A04">
        <w:t xml:space="preserve"> (</w:t>
      </w:r>
      <w:r w:rsidRPr="00216A04">
        <w:rPr>
          <w:rFonts w:ascii="Times New Roman" w:hAnsi="Times New Roman" w:cs="Times New Roman"/>
        </w:rPr>
        <w:t>определение из ПОТРМ-016-2001; в настоящих Правилах данное определение отсутствует).</w:t>
      </w:r>
    </w:p>
    <w:p w:rsidR="0078498C" w:rsidRDefault="00D3057A" w:rsidP="00EB50B3">
      <w:pPr>
        <w:pStyle w:val="ConsPlusNormal"/>
        <w:ind w:firstLine="568"/>
        <w:jc w:val="both"/>
        <w:rPr>
          <w:rFonts w:ascii="Times New Roman" w:hAnsi="Times New Roman" w:cs="Times New Roman"/>
          <w:color w:val="0000CC"/>
        </w:rPr>
      </w:pPr>
      <w:r w:rsidRPr="00AC59BF">
        <w:rPr>
          <w:rFonts w:ascii="Times New Roman" w:hAnsi="Times New Roman" w:cs="Times New Roman"/>
        </w:rPr>
        <w:t>Разрядник –</w:t>
      </w:r>
      <w:r w:rsidR="00D303C9" w:rsidRPr="00AC59BF">
        <w:rPr>
          <w:rFonts w:ascii="Times New Roman" w:hAnsi="Times New Roman" w:cs="Times New Roman"/>
        </w:rPr>
        <w:t xml:space="preserve"> электрический аппарат, предназначенный для ограничения перенапряжений в электротехнических установках и электрических сетях. Первоначально разрядником называли устройство для защиты от перенапряжений, основанн</w:t>
      </w:r>
      <w:r w:rsidR="00297C32" w:rsidRPr="00AC59BF">
        <w:rPr>
          <w:rFonts w:ascii="Times New Roman" w:hAnsi="Times New Roman" w:cs="Times New Roman"/>
        </w:rPr>
        <w:t>ое</w:t>
      </w:r>
      <w:r w:rsidR="00D303C9" w:rsidRPr="00AC59BF">
        <w:rPr>
          <w:rFonts w:ascii="Times New Roman" w:hAnsi="Times New Roman" w:cs="Times New Roman"/>
        </w:rPr>
        <w:t xml:space="preserve"> на технологии искрового промежутка. Затем, с развитием технологий, для ограничения перенапряжений начали применять устройства на основе полупроводников и </w:t>
      </w:r>
      <w:proofErr w:type="gramStart"/>
      <w:r w:rsidR="00D303C9" w:rsidRPr="00AC59BF">
        <w:rPr>
          <w:rFonts w:ascii="Times New Roman" w:hAnsi="Times New Roman" w:cs="Times New Roman"/>
        </w:rPr>
        <w:t>металл-оксидных</w:t>
      </w:r>
      <w:proofErr w:type="gramEnd"/>
      <w:r w:rsidR="00D303C9" w:rsidRPr="00AC59BF">
        <w:rPr>
          <w:rFonts w:ascii="Times New Roman" w:hAnsi="Times New Roman" w:cs="Times New Roman"/>
        </w:rPr>
        <w:t xml:space="preserve"> варисторов, применительно к которым продолжают употреблять термин "разрядник"</w:t>
      </w:r>
      <w:r w:rsidR="00D303C9">
        <w:rPr>
          <w:rFonts w:ascii="Times New Roman" w:hAnsi="Times New Roman" w:cs="Times New Roman"/>
          <w:color w:val="0000CC"/>
        </w:rPr>
        <w:t xml:space="preserve"> </w:t>
      </w:r>
      <w:r w:rsidR="00D303C9" w:rsidRPr="0078498C">
        <w:rPr>
          <w:rFonts w:ascii="Times New Roman" w:hAnsi="Times New Roman" w:cs="Times New Roman"/>
          <w:color w:val="0000CC"/>
          <w:sz w:val="18"/>
          <w:szCs w:val="18"/>
        </w:rPr>
        <w:t>(</w:t>
      </w:r>
      <w:hyperlink r:id="rId218" w:history="1">
        <w:r w:rsidR="00D303C9" w:rsidRPr="0078498C">
          <w:rPr>
            <w:rStyle w:val="aa"/>
            <w:rFonts w:ascii="Times New Roman" w:hAnsi="Times New Roman" w:cs="Times New Roman"/>
            <w:sz w:val="18"/>
            <w:szCs w:val="18"/>
          </w:rPr>
          <w:t>http://ru.wikipedia.org/wiki/%D0%E0%E7%F0%FF%E4%ED%E8%EA</w:t>
        </w:r>
      </w:hyperlink>
      <w:r w:rsidR="00D303C9" w:rsidRPr="0078498C">
        <w:rPr>
          <w:rFonts w:ascii="Times New Roman" w:hAnsi="Times New Roman" w:cs="Times New Roman"/>
          <w:color w:val="0000CC"/>
          <w:sz w:val="18"/>
          <w:szCs w:val="18"/>
        </w:rPr>
        <w:t>).</w:t>
      </w:r>
      <w:r w:rsidR="00D303C9">
        <w:rPr>
          <w:rFonts w:ascii="Times New Roman" w:hAnsi="Times New Roman" w:cs="Times New Roman"/>
          <w:color w:val="0000CC"/>
        </w:rPr>
        <w:t xml:space="preserve"> </w:t>
      </w:r>
    </w:p>
    <w:p w:rsidR="0078498C" w:rsidRDefault="0078498C" w:rsidP="00EB50B3">
      <w:pPr>
        <w:pStyle w:val="ConsPlusNormal"/>
        <w:ind w:firstLine="568"/>
        <w:jc w:val="center"/>
        <w:rPr>
          <w:rFonts w:ascii="Times New Roman" w:hAnsi="Times New Roman" w:cs="Times New Roman"/>
          <w:color w:val="0000CC"/>
        </w:rPr>
      </w:pPr>
    </w:p>
    <w:p w:rsidR="00390B96" w:rsidRPr="00390B96" w:rsidRDefault="00390B96" w:rsidP="00EB50B3">
      <w:pPr>
        <w:pStyle w:val="ConsPlusNormal"/>
        <w:ind w:firstLine="568"/>
        <w:jc w:val="center"/>
        <w:rPr>
          <w:rFonts w:ascii="Times New Roman" w:hAnsi="Times New Roman" w:cs="Times New Roman"/>
          <w:color w:val="0000CC"/>
        </w:rPr>
      </w:pPr>
      <w:r w:rsidRPr="0078498C">
        <w:rPr>
          <w:rFonts w:ascii="Times New Roman" w:hAnsi="Times New Roman"/>
          <w:b/>
          <w:bCs/>
        </w:rPr>
        <w:t>Обозначение разрядников</w:t>
      </w:r>
      <w:r>
        <w:rPr>
          <w:rFonts w:ascii="Times New Roman" w:hAnsi="Times New Roman"/>
          <w:bCs/>
        </w:rPr>
        <w:t>.</w:t>
      </w:r>
    </w:p>
    <w:p w:rsidR="00390B96" w:rsidRPr="00390B96" w:rsidRDefault="00390B96" w:rsidP="00390B96">
      <w:pPr>
        <w:spacing w:before="100" w:beforeAutospacing="1" w:after="100" w:afterAutospacing="1" w:line="240" w:lineRule="auto"/>
        <w:jc w:val="center"/>
        <w:rPr>
          <w:rFonts w:ascii="Times New Roman" w:hAnsi="Times New Roman"/>
          <w:sz w:val="24"/>
          <w:szCs w:val="24"/>
        </w:rPr>
      </w:pPr>
      <w:r w:rsidRPr="00390B96">
        <w:rPr>
          <w:rFonts w:ascii="Times New Roman" w:hAnsi="Times New Roman"/>
          <w:noProof/>
          <w:color w:val="0000FF"/>
          <w:sz w:val="24"/>
          <w:szCs w:val="24"/>
        </w:rPr>
        <w:lastRenderedPageBreak/>
        <w:drawing>
          <wp:inline distT="0" distB="0" distL="0" distR="0" wp14:anchorId="2A5C6141" wp14:editId="350BCB2A">
            <wp:extent cx="2732400" cy="1522800"/>
            <wp:effectExtent l="0" t="0" r="0" b="1270"/>
            <wp:docPr id="842" name="Рисунок 842" descr="Spark gap schematic.png">
              <a:hlinkClick xmlns:a="http://schemas.openxmlformats.org/drawingml/2006/main" r:id="rId2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ark gap schematic.png">
                      <a:hlinkClick r:id="rId219"/>
                    </pic:cNvPr>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732400" cy="1522800"/>
                    </a:xfrm>
                    <a:prstGeom prst="rect">
                      <a:avLst/>
                    </a:prstGeom>
                    <a:noFill/>
                    <a:ln>
                      <a:noFill/>
                    </a:ln>
                  </pic:spPr>
                </pic:pic>
              </a:graphicData>
            </a:graphic>
          </wp:inline>
        </w:drawing>
      </w:r>
    </w:p>
    <w:p w:rsidR="00297C32" w:rsidRPr="00A23052" w:rsidRDefault="00390B96" w:rsidP="007E40F8">
      <w:pPr>
        <w:spacing w:before="100" w:beforeAutospacing="1" w:after="100" w:afterAutospacing="1" w:line="240" w:lineRule="auto"/>
        <w:ind w:left="1418" w:hanging="851"/>
        <w:rPr>
          <w:i/>
        </w:rPr>
      </w:pPr>
      <w:r w:rsidRPr="00390B96">
        <w:rPr>
          <w:rFonts w:ascii="Times New Roman" w:hAnsi="Times New Roman"/>
          <w:i/>
          <w:sz w:val="20"/>
          <w:szCs w:val="20"/>
        </w:rPr>
        <w:t xml:space="preserve">На электрических принципиальных схемах в </w:t>
      </w:r>
      <w:hyperlink r:id="rId221" w:tooltip="Россия" w:history="1">
        <w:r w:rsidRPr="00A23052">
          <w:rPr>
            <w:rFonts w:ascii="Times New Roman" w:hAnsi="Times New Roman"/>
            <w:i/>
            <w:color w:val="0000FF"/>
            <w:sz w:val="20"/>
            <w:szCs w:val="20"/>
            <w:u w:val="single"/>
          </w:rPr>
          <w:t>России</w:t>
        </w:r>
      </w:hyperlink>
      <w:r w:rsidRPr="00390B96">
        <w:rPr>
          <w:rFonts w:ascii="Times New Roman" w:hAnsi="Times New Roman"/>
          <w:i/>
          <w:sz w:val="20"/>
          <w:szCs w:val="20"/>
        </w:rPr>
        <w:t xml:space="preserve"> разрядники обозначаются согласно ГОСТ 2.727—68.</w:t>
      </w:r>
      <w:r w:rsidRPr="00390B96">
        <w:rPr>
          <w:rFonts w:ascii="Times New Roman" w:hAnsi="Times New Roman"/>
          <w:i/>
          <w:sz w:val="20"/>
          <w:szCs w:val="20"/>
        </w:rPr>
        <w:br/>
        <w:t>1. Общее обозначение разрядника</w:t>
      </w:r>
      <w:r w:rsidRPr="00390B96">
        <w:rPr>
          <w:rFonts w:ascii="Times New Roman" w:hAnsi="Times New Roman"/>
          <w:i/>
          <w:sz w:val="20"/>
          <w:szCs w:val="20"/>
        </w:rPr>
        <w:br/>
        <w:t>2. Разрядник трубчатый</w:t>
      </w:r>
      <w:r w:rsidRPr="00390B96">
        <w:rPr>
          <w:rFonts w:ascii="Times New Roman" w:hAnsi="Times New Roman"/>
          <w:i/>
          <w:sz w:val="20"/>
          <w:szCs w:val="20"/>
        </w:rPr>
        <w:br/>
        <w:t xml:space="preserve">3. Разрядник вентильный и </w:t>
      </w:r>
      <w:proofErr w:type="spellStart"/>
      <w:r w:rsidRPr="00390B96">
        <w:rPr>
          <w:rFonts w:ascii="Times New Roman" w:hAnsi="Times New Roman"/>
          <w:i/>
          <w:sz w:val="20"/>
          <w:szCs w:val="20"/>
        </w:rPr>
        <w:t>магнитовентильный</w:t>
      </w:r>
      <w:proofErr w:type="spellEnd"/>
      <w:r w:rsidRPr="00390B96">
        <w:rPr>
          <w:rFonts w:ascii="Times New Roman" w:hAnsi="Times New Roman"/>
          <w:i/>
          <w:sz w:val="20"/>
          <w:szCs w:val="20"/>
        </w:rPr>
        <w:br/>
        <w:t>4. ОП</w:t>
      </w:r>
      <w:r w:rsidR="00D023A9">
        <w:rPr>
          <w:rFonts w:ascii="Times New Roman" w:hAnsi="Times New Roman"/>
          <w:i/>
          <w:sz w:val="20"/>
          <w:szCs w:val="20"/>
        </w:rPr>
        <w:t>Н</w:t>
      </w:r>
      <w:r w:rsidR="00297C32" w:rsidRPr="00A23052">
        <w:rPr>
          <w:i/>
        </w:rPr>
        <w:t xml:space="preserve"> </w:t>
      </w:r>
    </w:p>
    <w:p w:rsidR="0010422B" w:rsidRDefault="00025E1C" w:rsidP="0010422B">
      <w:pPr>
        <w:pStyle w:val="a7"/>
        <w:ind w:firstLine="567"/>
        <w:jc w:val="center"/>
        <w:rPr>
          <w:rFonts w:ascii="Times New Roman" w:hAnsi="Times New Roman"/>
          <w:i/>
          <w:sz w:val="20"/>
          <w:szCs w:val="20"/>
        </w:rPr>
      </w:pPr>
      <w:r>
        <w:rPr>
          <w:noProof/>
        </w:rPr>
        <w:drawing>
          <wp:inline distT="0" distB="0" distL="0" distR="0" wp14:anchorId="5BF0042D" wp14:editId="3CDAE90D">
            <wp:extent cx="2682240" cy="1775460"/>
            <wp:effectExtent l="0" t="0" r="3810"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a:blip r:embed="rId222"/>
                    <a:stretch>
                      <a:fillRect/>
                    </a:stretch>
                  </pic:blipFill>
                  <pic:spPr>
                    <a:xfrm>
                      <a:off x="0" y="0"/>
                      <a:ext cx="2682240" cy="1775460"/>
                    </a:xfrm>
                    <a:prstGeom prst="rect">
                      <a:avLst/>
                    </a:prstGeom>
                  </pic:spPr>
                </pic:pic>
              </a:graphicData>
            </a:graphic>
          </wp:inline>
        </w:drawing>
      </w:r>
      <w:bookmarkStart w:id="105" w:name="_GoBack"/>
      <w:bookmarkEnd w:id="105"/>
    </w:p>
    <w:p w:rsidR="005E4303" w:rsidRDefault="005E4303" w:rsidP="005E4303">
      <w:pPr>
        <w:pStyle w:val="a7"/>
        <w:ind w:firstLine="567"/>
        <w:jc w:val="center"/>
        <w:rPr>
          <w:rFonts w:ascii="Times New Roman" w:hAnsi="Times New Roman"/>
          <w:i/>
          <w:sz w:val="20"/>
          <w:szCs w:val="20"/>
        </w:rPr>
      </w:pPr>
      <w:r w:rsidRPr="0010422B">
        <w:rPr>
          <w:rFonts w:ascii="Times New Roman" w:hAnsi="Times New Roman"/>
          <w:i/>
          <w:sz w:val="20"/>
          <w:szCs w:val="20"/>
        </w:rPr>
        <w:t>Рис. Трубчатый разрядник.</w:t>
      </w:r>
    </w:p>
    <w:p w:rsidR="005E4303" w:rsidRDefault="005E4303" w:rsidP="0010422B">
      <w:pPr>
        <w:pStyle w:val="a7"/>
        <w:ind w:firstLine="567"/>
        <w:jc w:val="center"/>
        <w:rPr>
          <w:rFonts w:ascii="Times New Roman" w:hAnsi="Times New Roman"/>
          <w:i/>
          <w:sz w:val="20"/>
          <w:szCs w:val="20"/>
        </w:rPr>
      </w:pPr>
    </w:p>
    <w:p w:rsidR="005E4303" w:rsidRPr="00230F5E" w:rsidRDefault="005E4303" w:rsidP="0010422B">
      <w:pPr>
        <w:pStyle w:val="a7"/>
        <w:ind w:firstLine="567"/>
        <w:jc w:val="center"/>
        <w:rPr>
          <w:rFonts w:ascii="Times New Roman" w:hAnsi="Times New Roman"/>
          <w:i/>
          <w:sz w:val="20"/>
          <w:szCs w:val="20"/>
        </w:rPr>
      </w:pPr>
    </w:p>
    <w:p w:rsidR="00297C32" w:rsidRPr="00A23052" w:rsidRDefault="00297C32" w:rsidP="00A23052">
      <w:pPr>
        <w:pStyle w:val="a7"/>
        <w:ind w:firstLine="567"/>
        <w:rPr>
          <w:rFonts w:ascii="Times New Roman" w:hAnsi="Times New Roman"/>
          <w:i/>
          <w:sz w:val="20"/>
          <w:szCs w:val="20"/>
        </w:rPr>
      </w:pPr>
      <w:r w:rsidRPr="00A23052">
        <w:rPr>
          <w:rFonts w:ascii="Times New Roman" w:hAnsi="Times New Roman"/>
          <w:b/>
          <w:i/>
          <w:sz w:val="20"/>
          <w:szCs w:val="20"/>
        </w:rPr>
        <w:t>Газовый разрядник.</w:t>
      </w:r>
      <w:r w:rsidRPr="00A23052">
        <w:rPr>
          <w:rFonts w:ascii="Times New Roman" w:hAnsi="Times New Roman"/>
          <w:i/>
          <w:sz w:val="20"/>
          <w:szCs w:val="20"/>
        </w:rPr>
        <w:t xml:space="preserve"> Конструкция и принцип действия идентичны воздушному разряднику. Электрический разряд происходит в закрытом пространстве (керамическая трубка), заполненном инертными газами. Технология электрического разряда в газонаполненной среде позволяет обеспечить лучшие характеристики скорости срабатывания и гашения разрядника. Напряжение пробоя газонаполненного разрядника - от 60 вольт до 5 киловольт.</w:t>
      </w:r>
    </w:p>
    <w:p w:rsidR="00297C32" w:rsidRDefault="00297C32" w:rsidP="00A23052">
      <w:pPr>
        <w:pStyle w:val="a7"/>
        <w:ind w:firstLine="567"/>
        <w:rPr>
          <w:rFonts w:ascii="Times New Roman" w:hAnsi="Times New Roman"/>
          <w:i/>
          <w:sz w:val="20"/>
          <w:szCs w:val="20"/>
        </w:rPr>
      </w:pPr>
      <w:r w:rsidRPr="00A23052">
        <w:rPr>
          <w:rFonts w:ascii="Times New Roman" w:hAnsi="Times New Roman"/>
          <w:b/>
          <w:i/>
          <w:sz w:val="20"/>
          <w:szCs w:val="20"/>
        </w:rPr>
        <w:t>Вентильный разрядник.</w:t>
      </w:r>
      <w:r w:rsidRPr="00A23052">
        <w:rPr>
          <w:rFonts w:ascii="Times New Roman" w:hAnsi="Times New Roman"/>
          <w:i/>
          <w:sz w:val="20"/>
          <w:szCs w:val="20"/>
        </w:rPr>
        <w:t xml:space="preserve"> Вентильный разрядник состоит из двух основных компонентов: многократного искрового промежутка (состоящего из нескольких последовательно соединенных единичных искровых промежутков) и рабочего резистора (состоящего из последовательного набора </w:t>
      </w:r>
      <w:proofErr w:type="spellStart"/>
      <w:r w:rsidRPr="00230F5E">
        <w:rPr>
          <w:rFonts w:ascii="Times New Roman" w:hAnsi="Times New Roman"/>
          <w:b/>
          <w:i/>
          <w:sz w:val="20"/>
          <w:szCs w:val="20"/>
        </w:rPr>
        <w:t>вилитовых</w:t>
      </w:r>
      <w:proofErr w:type="spellEnd"/>
      <w:r w:rsidRPr="00A23052">
        <w:rPr>
          <w:rFonts w:ascii="Times New Roman" w:hAnsi="Times New Roman"/>
          <w:i/>
          <w:sz w:val="20"/>
          <w:szCs w:val="20"/>
        </w:rPr>
        <w:t xml:space="preserve"> дисков). Многократный искровой промежуток последовательно соединен с рабочим резистором. В связи с тем, что </w:t>
      </w:r>
      <w:proofErr w:type="spellStart"/>
      <w:r w:rsidRPr="00230F5E">
        <w:rPr>
          <w:rFonts w:ascii="Times New Roman" w:hAnsi="Times New Roman"/>
          <w:b/>
          <w:i/>
          <w:sz w:val="20"/>
          <w:szCs w:val="20"/>
        </w:rPr>
        <w:t>вилит</w:t>
      </w:r>
      <w:proofErr w:type="spellEnd"/>
      <w:r w:rsidRPr="00A23052">
        <w:rPr>
          <w:rFonts w:ascii="Times New Roman" w:hAnsi="Times New Roman"/>
          <w:i/>
          <w:sz w:val="20"/>
          <w:szCs w:val="20"/>
        </w:rPr>
        <w:t xml:space="preserve"> меняет характеристики при увлажнении, рабочий резистор герметично закрывается от внешней среды. Во время перенапряжения многократный искровой промежуток пробивается, задача рабочего резистора — снизить значение сопровождающего тока до величины, которая сможет быть успешно погашена искровыми промежутками. </w:t>
      </w:r>
      <w:proofErr w:type="spellStart"/>
      <w:r w:rsidRPr="00230F5E">
        <w:rPr>
          <w:rFonts w:ascii="Times New Roman" w:hAnsi="Times New Roman"/>
          <w:b/>
          <w:i/>
          <w:sz w:val="20"/>
          <w:szCs w:val="20"/>
        </w:rPr>
        <w:t>Вилит</w:t>
      </w:r>
      <w:proofErr w:type="spellEnd"/>
      <w:r w:rsidRPr="00A23052">
        <w:rPr>
          <w:rFonts w:ascii="Times New Roman" w:hAnsi="Times New Roman"/>
          <w:i/>
          <w:sz w:val="20"/>
          <w:szCs w:val="20"/>
        </w:rPr>
        <w:t xml:space="preserve"> обладает особенным свойством — его сопротивление нелинейно — оно падает с увеличением значения силы тока. Это свойство позволяет пропустить больший ток при меньшем падении напряжения. Благодаря этому свойству вентильные разрядники и получили свое название. Среди прочих преимуществ вентильных разрядников следует отметить бесшумность срабатывания и отсутствие выбросов газа или пламени.</w:t>
      </w:r>
    </w:p>
    <w:p w:rsidR="00AC59BF" w:rsidRDefault="00D51848" w:rsidP="00AC59BF">
      <w:pPr>
        <w:pStyle w:val="a7"/>
        <w:ind w:firstLine="567"/>
        <w:jc w:val="center"/>
        <w:rPr>
          <w:rFonts w:ascii="Times New Roman" w:hAnsi="Times New Roman"/>
          <w:i/>
          <w:sz w:val="20"/>
          <w:szCs w:val="20"/>
        </w:rPr>
      </w:pPr>
      <w:r>
        <w:rPr>
          <w:noProof/>
          <w:lang w:eastAsia="ru-RU"/>
        </w:rPr>
        <w:drawing>
          <wp:inline distT="0" distB="0" distL="0" distR="0" wp14:anchorId="100828BA" wp14:editId="240F1BA6">
            <wp:extent cx="1522800" cy="1522800"/>
            <wp:effectExtent l="0" t="0" r="1270" b="1270"/>
            <wp:docPr id="856" name="Рисунок 856" descr="http://elektro-zavod.com.ua/image/cache/data/Razryadniki/razryadnik_rvo6-500x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lektro-zavod.com.ua/image/cache/data/Razryadniki/razryadnik_rvo6-500x500.jp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522800" cy="1522800"/>
                    </a:xfrm>
                    <a:prstGeom prst="rect">
                      <a:avLst/>
                    </a:prstGeom>
                    <a:noFill/>
                    <a:ln>
                      <a:noFill/>
                    </a:ln>
                  </pic:spPr>
                </pic:pic>
              </a:graphicData>
            </a:graphic>
          </wp:inline>
        </w:drawing>
      </w:r>
    </w:p>
    <w:p w:rsidR="00D51848" w:rsidRDefault="0010422B" w:rsidP="00AC59BF">
      <w:pPr>
        <w:pStyle w:val="a7"/>
        <w:ind w:firstLine="567"/>
        <w:jc w:val="center"/>
        <w:rPr>
          <w:rFonts w:ascii="Times New Roman" w:hAnsi="Times New Roman"/>
          <w:i/>
          <w:sz w:val="20"/>
          <w:szCs w:val="20"/>
        </w:rPr>
      </w:pPr>
      <w:r>
        <w:rPr>
          <w:rFonts w:ascii="Times New Roman" w:hAnsi="Times New Roman"/>
          <w:i/>
          <w:sz w:val="20"/>
          <w:szCs w:val="20"/>
        </w:rPr>
        <w:t>Рис. Вентильный разрядник</w:t>
      </w:r>
    </w:p>
    <w:p w:rsidR="005D78F1" w:rsidRDefault="005D78F1" w:rsidP="00A23052">
      <w:pPr>
        <w:pStyle w:val="a7"/>
        <w:ind w:firstLine="567"/>
        <w:rPr>
          <w:rFonts w:ascii="Times New Roman" w:hAnsi="Times New Roman"/>
          <w:i/>
          <w:sz w:val="20"/>
          <w:szCs w:val="20"/>
        </w:rPr>
      </w:pPr>
    </w:p>
    <w:p w:rsidR="00AC59BF" w:rsidRDefault="005D78F1" w:rsidP="00AC59BF">
      <w:pPr>
        <w:pStyle w:val="a7"/>
        <w:ind w:firstLine="567"/>
        <w:jc w:val="center"/>
        <w:rPr>
          <w:rFonts w:ascii="Times New Roman" w:hAnsi="Times New Roman"/>
          <w:i/>
          <w:sz w:val="20"/>
          <w:szCs w:val="20"/>
        </w:rPr>
      </w:pPr>
      <w:r>
        <w:rPr>
          <w:noProof/>
          <w:color w:val="0000FF"/>
          <w:lang w:eastAsia="ru-RU"/>
        </w:rPr>
        <w:lastRenderedPageBreak/>
        <w:drawing>
          <wp:inline distT="0" distB="0" distL="0" distR="0" wp14:anchorId="72A46BFE" wp14:editId="28CFF46C">
            <wp:extent cx="2854800" cy="1256400"/>
            <wp:effectExtent l="0" t="0" r="3175" b="1270"/>
            <wp:docPr id="859" name="Рисунок 859" descr="http://cdn.elec.ru/_thumb/800x600/14940707009/00f4c3cdb3cf41026347902d39528ae8.jpg">
              <a:hlinkClick xmlns:a="http://schemas.openxmlformats.org/drawingml/2006/main" r:id="rId2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n.elec.ru/_thumb/800x600/14940707009/00f4c3cdb3cf41026347902d39528ae8.jpg">
                      <a:hlinkClick r:id="rId224"/>
                    </pic:cNvPr>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854800" cy="1256400"/>
                    </a:xfrm>
                    <a:prstGeom prst="rect">
                      <a:avLst/>
                    </a:prstGeom>
                    <a:noFill/>
                    <a:ln>
                      <a:noFill/>
                    </a:ln>
                  </pic:spPr>
                </pic:pic>
              </a:graphicData>
            </a:graphic>
          </wp:inline>
        </w:drawing>
      </w:r>
    </w:p>
    <w:p w:rsidR="005D78F1" w:rsidRDefault="005D78F1" w:rsidP="00AC59BF">
      <w:pPr>
        <w:pStyle w:val="a7"/>
        <w:ind w:firstLine="567"/>
        <w:jc w:val="center"/>
        <w:rPr>
          <w:rFonts w:ascii="Times New Roman" w:hAnsi="Times New Roman"/>
          <w:i/>
          <w:sz w:val="20"/>
          <w:szCs w:val="20"/>
        </w:rPr>
      </w:pPr>
      <w:r w:rsidRPr="005D78F1">
        <w:rPr>
          <w:rFonts w:ascii="Times New Roman" w:hAnsi="Times New Roman"/>
          <w:i/>
          <w:sz w:val="20"/>
          <w:szCs w:val="20"/>
        </w:rPr>
        <w:t>Рис. Вентильный разрядник</w:t>
      </w:r>
      <w:r>
        <w:rPr>
          <w:rFonts w:ascii="Times New Roman" w:hAnsi="Times New Roman"/>
          <w:i/>
          <w:sz w:val="20"/>
          <w:szCs w:val="20"/>
        </w:rPr>
        <w:t xml:space="preserve"> РВО 6У-1</w:t>
      </w:r>
    </w:p>
    <w:p w:rsidR="005D78F1" w:rsidRDefault="005D78F1" w:rsidP="00A23052">
      <w:pPr>
        <w:pStyle w:val="a7"/>
        <w:ind w:firstLine="567"/>
        <w:rPr>
          <w:rFonts w:ascii="Times New Roman" w:hAnsi="Times New Roman"/>
          <w:i/>
          <w:sz w:val="20"/>
          <w:szCs w:val="20"/>
        </w:rPr>
      </w:pPr>
    </w:p>
    <w:p w:rsidR="00AC59BF" w:rsidRDefault="00AC59BF" w:rsidP="00A23052">
      <w:pPr>
        <w:pStyle w:val="a7"/>
        <w:ind w:firstLine="567"/>
        <w:rPr>
          <w:rFonts w:ascii="Times New Roman" w:hAnsi="Times New Roman"/>
          <w:i/>
          <w:sz w:val="20"/>
          <w:szCs w:val="20"/>
        </w:rPr>
      </w:pPr>
    </w:p>
    <w:p w:rsidR="00D51848" w:rsidRPr="00A23052" w:rsidRDefault="00D51848" w:rsidP="00A23052">
      <w:pPr>
        <w:pStyle w:val="a7"/>
        <w:ind w:firstLine="567"/>
        <w:rPr>
          <w:rFonts w:ascii="Times New Roman" w:hAnsi="Times New Roman"/>
          <w:i/>
          <w:sz w:val="20"/>
          <w:szCs w:val="20"/>
        </w:rPr>
      </w:pPr>
    </w:p>
    <w:p w:rsidR="00562E1D" w:rsidRPr="00A23052" w:rsidRDefault="00297C32" w:rsidP="00947189">
      <w:pPr>
        <w:pStyle w:val="a7"/>
        <w:ind w:firstLine="567"/>
        <w:jc w:val="both"/>
        <w:rPr>
          <w:rFonts w:ascii="Times New Roman" w:hAnsi="Times New Roman"/>
          <w:i/>
          <w:sz w:val="20"/>
          <w:szCs w:val="20"/>
        </w:rPr>
      </w:pPr>
      <w:proofErr w:type="spellStart"/>
      <w:r w:rsidRPr="00A23052">
        <w:rPr>
          <w:rFonts w:ascii="Times New Roman" w:hAnsi="Times New Roman"/>
          <w:b/>
          <w:i/>
          <w:sz w:val="20"/>
          <w:szCs w:val="20"/>
        </w:rPr>
        <w:t>Магнитовентильный</w:t>
      </w:r>
      <w:proofErr w:type="spellEnd"/>
      <w:r w:rsidRPr="00A23052">
        <w:rPr>
          <w:rFonts w:ascii="Times New Roman" w:hAnsi="Times New Roman"/>
          <w:b/>
          <w:i/>
          <w:sz w:val="20"/>
          <w:szCs w:val="20"/>
        </w:rPr>
        <w:t xml:space="preserve"> разрядник (РВМГ).</w:t>
      </w:r>
      <w:r w:rsidRPr="00A23052">
        <w:rPr>
          <w:rFonts w:ascii="Times New Roman" w:hAnsi="Times New Roman"/>
          <w:i/>
          <w:sz w:val="20"/>
          <w:szCs w:val="20"/>
        </w:rPr>
        <w:t xml:space="preserve"> РВМГ состоит из нескольких последовательных блоков с магнитным искровым промежутком и соответствующего числа </w:t>
      </w:r>
      <w:proofErr w:type="spellStart"/>
      <w:r w:rsidRPr="0051114A">
        <w:rPr>
          <w:rFonts w:ascii="Times New Roman" w:hAnsi="Times New Roman"/>
          <w:b/>
          <w:i/>
          <w:sz w:val="20"/>
          <w:szCs w:val="20"/>
        </w:rPr>
        <w:t>вилитовых</w:t>
      </w:r>
      <w:proofErr w:type="spellEnd"/>
      <w:r w:rsidRPr="00A23052">
        <w:rPr>
          <w:rFonts w:ascii="Times New Roman" w:hAnsi="Times New Roman"/>
          <w:i/>
          <w:sz w:val="20"/>
          <w:szCs w:val="20"/>
        </w:rPr>
        <w:t xml:space="preserve"> дисков. Каждый блок магнитных искровых промежутков представляет собой поочередное соединение единичных искровых промежутков и постоянных магнитов, заключенное в фарфоровый цилиндр. При пробое в единичных искровых промежутках возникает дуга, которая за счет действия магнитного поля, создаваемого кольцевым магнитом, начинает вращаться с большой скоростью, что обеспечивает более быстрое, по сравнению с вентиль</w:t>
      </w:r>
      <w:r w:rsidR="00562E1D" w:rsidRPr="00A23052">
        <w:rPr>
          <w:rFonts w:ascii="Times New Roman" w:hAnsi="Times New Roman"/>
          <w:i/>
          <w:sz w:val="20"/>
          <w:szCs w:val="20"/>
        </w:rPr>
        <w:t xml:space="preserve">ными разрядниками, </w:t>
      </w:r>
      <w:proofErr w:type="spellStart"/>
      <w:r w:rsidR="00562E1D" w:rsidRPr="00A23052">
        <w:rPr>
          <w:rFonts w:ascii="Times New Roman" w:hAnsi="Times New Roman"/>
          <w:i/>
          <w:sz w:val="20"/>
          <w:szCs w:val="20"/>
        </w:rPr>
        <w:t>дугогашение</w:t>
      </w:r>
      <w:proofErr w:type="spellEnd"/>
      <w:r w:rsidR="00562E1D" w:rsidRPr="00A23052">
        <w:rPr>
          <w:rFonts w:ascii="Times New Roman" w:hAnsi="Times New Roman"/>
          <w:i/>
          <w:sz w:val="20"/>
          <w:szCs w:val="20"/>
        </w:rPr>
        <w:t>.</w:t>
      </w:r>
    </w:p>
    <w:p w:rsidR="00297C32" w:rsidRPr="00A23052" w:rsidRDefault="00297C32" w:rsidP="00947189">
      <w:pPr>
        <w:pStyle w:val="a7"/>
        <w:ind w:firstLine="567"/>
        <w:jc w:val="both"/>
        <w:rPr>
          <w:rFonts w:ascii="Times New Roman" w:hAnsi="Times New Roman"/>
          <w:i/>
          <w:sz w:val="20"/>
          <w:szCs w:val="20"/>
        </w:rPr>
      </w:pPr>
      <w:r w:rsidRPr="00A23052">
        <w:rPr>
          <w:rFonts w:ascii="Times New Roman" w:hAnsi="Times New Roman"/>
          <w:b/>
          <w:i/>
          <w:sz w:val="20"/>
          <w:szCs w:val="20"/>
        </w:rPr>
        <w:t>Ограничитель перенапряжений нелинейный (ОПН).</w:t>
      </w:r>
      <w:r w:rsidR="00562E1D" w:rsidRPr="00A23052">
        <w:rPr>
          <w:rFonts w:ascii="Times New Roman" w:hAnsi="Times New Roman"/>
          <w:i/>
          <w:sz w:val="20"/>
          <w:szCs w:val="20"/>
        </w:rPr>
        <w:t xml:space="preserve"> </w:t>
      </w:r>
      <w:r w:rsidRPr="00A23052">
        <w:rPr>
          <w:rFonts w:ascii="Times New Roman" w:hAnsi="Times New Roman"/>
          <w:i/>
          <w:sz w:val="20"/>
          <w:szCs w:val="20"/>
        </w:rPr>
        <w:t>В процессе эксплуатации изоляция оборудования электрических сетей подвергается воздействию рабочего напряжения, а также различных видов перенапряжений, таких как грозовые, коммутационные, квазистационарные. Основными аппаратами для защиты сетей от грозовых и коммутационных перенапряжений являются вентильные разрядники (РВ) и нелинейные ограничители перенапряжений (ОПН). При построении или модернизации уже существующих схем защиты от перенапряжений с помощью ОПН и РВ необходимо решать две основные тесно связанные друг с другом задачи:</w:t>
      </w:r>
    </w:p>
    <w:p w:rsidR="00A23052" w:rsidRDefault="00297C32" w:rsidP="00947189">
      <w:pPr>
        <w:pStyle w:val="a7"/>
        <w:ind w:firstLine="567"/>
        <w:jc w:val="both"/>
        <w:rPr>
          <w:rFonts w:ascii="Times New Roman" w:hAnsi="Times New Roman"/>
          <w:i/>
          <w:sz w:val="20"/>
          <w:szCs w:val="20"/>
        </w:rPr>
      </w:pPr>
      <w:r w:rsidRPr="00A23052">
        <w:rPr>
          <w:rFonts w:ascii="Times New Roman" w:hAnsi="Times New Roman"/>
          <w:i/>
          <w:sz w:val="20"/>
          <w:szCs w:val="20"/>
        </w:rPr>
        <w:t>выбор числа, мест установки и характеристик аппаратов, которые обеспечат надежную защиту изоляции от грозовых и</w:t>
      </w:r>
      <w:r w:rsidR="00562E1D" w:rsidRPr="00A23052">
        <w:rPr>
          <w:rFonts w:ascii="Times New Roman" w:hAnsi="Times New Roman"/>
          <w:i/>
          <w:sz w:val="20"/>
          <w:szCs w:val="20"/>
        </w:rPr>
        <w:t xml:space="preserve"> коммутационных перенапряжений;</w:t>
      </w:r>
    </w:p>
    <w:p w:rsidR="00A23052" w:rsidRDefault="00297C32" w:rsidP="00947189">
      <w:pPr>
        <w:pStyle w:val="a7"/>
        <w:ind w:firstLine="567"/>
        <w:jc w:val="both"/>
        <w:rPr>
          <w:rFonts w:ascii="Times New Roman" w:hAnsi="Times New Roman"/>
          <w:i/>
          <w:sz w:val="20"/>
          <w:szCs w:val="20"/>
        </w:rPr>
      </w:pPr>
      <w:r w:rsidRPr="00A23052">
        <w:rPr>
          <w:rFonts w:ascii="Times New Roman" w:hAnsi="Times New Roman"/>
          <w:i/>
          <w:sz w:val="20"/>
          <w:szCs w:val="20"/>
        </w:rPr>
        <w:t>обеспечение надежной работы самих аппаратов при квазистационарных перенапряжениях, для ограничени</w:t>
      </w:r>
      <w:r w:rsidR="00562E1D" w:rsidRPr="00A23052">
        <w:rPr>
          <w:rFonts w:ascii="Times New Roman" w:hAnsi="Times New Roman"/>
          <w:i/>
          <w:sz w:val="20"/>
          <w:szCs w:val="20"/>
        </w:rPr>
        <w:t xml:space="preserve">я которых они не предназначены. </w:t>
      </w:r>
    </w:p>
    <w:p w:rsidR="00CF2B72" w:rsidRDefault="00297C32" w:rsidP="00947189">
      <w:pPr>
        <w:pStyle w:val="a7"/>
        <w:ind w:firstLine="567"/>
        <w:jc w:val="both"/>
        <w:rPr>
          <w:rFonts w:ascii="Times New Roman" w:hAnsi="Times New Roman"/>
          <w:i/>
          <w:sz w:val="20"/>
          <w:szCs w:val="20"/>
        </w:rPr>
      </w:pPr>
      <w:r w:rsidRPr="00A23052">
        <w:rPr>
          <w:rFonts w:ascii="Times New Roman" w:hAnsi="Times New Roman"/>
          <w:i/>
          <w:sz w:val="20"/>
          <w:szCs w:val="20"/>
        </w:rPr>
        <w:t xml:space="preserve">Защитные свойства РВ и ОПН основаны на нелинейности вольтамперной характеристики их рабочих элементов, обеспечивающей заметное снижение сопротивления при повышенных напряжениях и возврат в исходное состояние после снижения напряжения до нормального рабочего. Низкая нелинейность вольтамперной характеристики рабочих элементов в разрядниках не позволяла обеспечить одновременно и достаточно глубокое ограничение перенапряжений и малый ток проводимости при воздействии рабочего напряжения, от воздействия которого удалось отстроиться за счет введения последовательно с нелинейным элементом искровых промежутков. </w:t>
      </w:r>
      <w:r w:rsidR="00CF2B72">
        <w:rPr>
          <w:rFonts w:ascii="Times New Roman" w:hAnsi="Times New Roman"/>
          <w:i/>
          <w:sz w:val="20"/>
          <w:szCs w:val="20"/>
        </w:rPr>
        <w:t xml:space="preserve">   </w:t>
      </w:r>
    </w:p>
    <w:p w:rsidR="00CF2B72" w:rsidRDefault="00297C32" w:rsidP="00947189">
      <w:pPr>
        <w:pStyle w:val="a7"/>
        <w:ind w:firstLine="567"/>
        <w:jc w:val="both"/>
        <w:rPr>
          <w:rFonts w:ascii="Times New Roman" w:hAnsi="Times New Roman"/>
          <w:i/>
          <w:sz w:val="20"/>
          <w:szCs w:val="20"/>
        </w:rPr>
      </w:pPr>
      <w:proofErr w:type="gramStart"/>
      <w:r w:rsidRPr="00A23052">
        <w:rPr>
          <w:rFonts w:ascii="Times New Roman" w:hAnsi="Times New Roman"/>
          <w:i/>
          <w:sz w:val="20"/>
          <w:szCs w:val="20"/>
        </w:rPr>
        <w:t>Значительно большая</w:t>
      </w:r>
      <w:proofErr w:type="gramEnd"/>
      <w:r w:rsidRPr="00A23052">
        <w:rPr>
          <w:rFonts w:ascii="Times New Roman" w:hAnsi="Times New Roman"/>
          <w:i/>
          <w:sz w:val="20"/>
          <w:szCs w:val="20"/>
        </w:rPr>
        <w:t xml:space="preserve"> нелинейность окисно-цинковых сопротивлений </w:t>
      </w:r>
      <w:r w:rsidRPr="004E311F">
        <w:rPr>
          <w:rFonts w:ascii="Times New Roman" w:hAnsi="Times New Roman"/>
          <w:b/>
          <w:i/>
          <w:sz w:val="20"/>
          <w:szCs w:val="20"/>
        </w:rPr>
        <w:t>варисторов</w:t>
      </w:r>
      <w:r w:rsidRPr="00A23052">
        <w:rPr>
          <w:rFonts w:ascii="Times New Roman" w:hAnsi="Times New Roman"/>
          <w:i/>
          <w:sz w:val="20"/>
          <w:szCs w:val="20"/>
        </w:rPr>
        <w:t xml:space="preserve"> ограничителей перенапряжений ОПН позволила отказаться от использования в их конструкции искровых промежутков, то есть нелинейные элементы ОПН присоединены к сети в </w:t>
      </w:r>
      <w:r w:rsidR="00562E1D" w:rsidRPr="00A23052">
        <w:rPr>
          <w:rFonts w:ascii="Times New Roman" w:hAnsi="Times New Roman"/>
          <w:i/>
          <w:sz w:val="20"/>
          <w:szCs w:val="20"/>
        </w:rPr>
        <w:t xml:space="preserve">течение всего срока его службы. </w:t>
      </w:r>
      <w:r w:rsidRPr="00A23052">
        <w:rPr>
          <w:rFonts w:ascii="Times New Roman" w:hAnsi="Times New Roman"/>
          <w:i/>
          <w:sz w:val="20"/>
          <w:szCs w:val="20"/>
        </w:rPr>
        <w:t xml:space="preserve">В настоящее время вентильные разрядники практически сняты с производства и в большинстве случаев отслужили свой нормативный срок службы. </w:t>
      </w:r>
    </w:p>
    <w:p w:rsidR="00297C32" w:rsidRDefault="00297C32" w:rsidP="00947189">
      <w:pPr>
        <w:pStyle w:val="a7"/>
        <w:ind w:firstLine="567"/>
        <w:jc w:val="both"/>
        <w:rPr>
          <w:rFonts w:ascii="Times New Roman" w:hAnsi="Times New Roman"/>
          <w:i/>
          <w:sz w:val="20"/>
          <w:szCs w:val="20"/>
        </w:rPr>
      </w:pPr>
      <w:r w:rsidRPr="00A23052">
        <w:rPr>
          <w:rFonts w:ascii="Times New Roman" w:hAnsi="Times New Roman"/>
          <w:i/>
          <w:sz w:val="20"/>
          <w:szCs w:val="20"/>
        </w:rPr>
        <w:t>Построение схем защиты изоляции оборудования как новых, так и модернизируемых подстанций, от грозовых и коммутационных перенапряжений теперь оказывается возможн</w:t>
      </w:r>
      <w:r w:rsidR="00562E1D" w:rsidRPr="00A23052">
        <w:rPr>
          <w:rFonts w:ascii="Times New Roman" w:hAnsi="Times New Roman"/>
          <w:i/>
          <w:sz w:val="20"/>
          <w:szCs w:val="20"/>
        </w:rPr>
        <w:t xml:space="preserve">ым только с использованием ОПН. </w:t>
      </w:r>
      <w:r w:rsidRPr="00A23052">
        <w:rPr>
          <w:rFonts w:ascii="Times New Roman" w:hAnsi="Times New Roman"/>
          <w:i/>
          <w:sz w:val="20"/>
          <w:szCs w:val="20"/>
        </w:rPr>
        <w:t>Идентичность функционального назначения РВ и ОПН и кажущаяся простота конструкции последнего часто приводят к тому, что замену разрядников на ограничители перенапряжений проводят без проверки допустимости и эффективности использования устанавливаемого ОПН в рассматриваемой точке сети. Этим объясняе</w:t>
      </w:r>
      <w:r w:rsidR="00562E1D" w:rsidRPr="00A23052">
        <w:rPr>
          <w:rFonts w:ascii="Times New Roman" w:hAnsi="Times New Roman"/>
          <w:i/>
          <w:sz w:val="20"/>
          <w:szCs w:val="20"/>
        </w:rPr>
        <w:t xml:space="preserve">тся повышенная аварийность ОПН. </w:t>
      </w:r>
      <w:r w:rsidRPr="00A23052">
        <w:rPr>
          <w:rFonts w:ascii="Times New Roman" w:hAnsi="Times New Roman"/>
          <w:i/>
          <w:sz w:val="20"/>
          <w:szCs w:val="20"/>
        </w:rPr>
        <w:t xml:space="preserve">Помимо неверного выбора мест установки и характеристик ОПН еще одной причиной повреждений ОПН являются используемые при их сборке варисторы низкого качества, к которым, прежде всего, относятся китайские и индийские </w:t>
      </w:r>
      <w:r w:rsidRPr="004E311F">
        <w:rPr>
          <w:rFonts w:ascii="Times New Roman" w:hAnsi="Times New Roman"/>
          <w:b/>
          <w:i/>
          <w:sz w:val="20"/>
          <w:szCs w:val="20"/>
        </w:rPr>
        <w:t>варисторы</w:t>
      </w:r>
      <w:r w:rsidRPr="00A23052">
        <w:rPr>
          <w:rFonts w:ascii="Times New Roman" w:hAnsi="Times New Roman"/>
          <w:i/>
          <w:sz w:val="20"/>
          <w:szCs w:val="20"/>
        </w:rPr>
        <w:t>.</w:t>
      </w:r>
    </w:p>
    <w:p w:rsidR="00D407B2" w:rsidRPr="005320EA" w:rsidRDefault="00D407B2" w:rsidP="00947189">
      <w:pPr>
        <w:pStyle w:val="a7"/>
        <w:ind w:firstLine="567"/>
        <w:rPr>
          <w:rFonts w:ascii="Times New Roman" w:hAnsi="Times New Roman"/>
          <w:i/>
          <w:sz w:val="20"/>
          <w:szCs w:val="20"/>
        </w:rPr>
      </w:pPr>
      <w:r w:rsidRPr="005320EA">
        <w:rPr>
          <w:rFonts w:ascii="Times New Roman" w:hAnsi="Times New Roman"/>
          <w:i/>
          <w:sz w:val="20"/>
          <w:szCs w:val="20"/>
        </w:rPr>
        <w:t>Для защиты изоляционных конструкций РУ от грозовых и коммутационных перенапряжений применяются разрядники и нелинейные ограничители перенапряжения (ОПН).</w:t>
      </w:r>
      <w:r w:rsidRPr="005320EA">
        <w:rPr>
          <w:rFonts w:ascii="Times New Roman" w:hAnsi="Times New Roman"/>
          <w:i/>
          <w:sz w:val="20"/>
          <w:szCs w:val="20"/>
        </w:rPr>
        <w:br/>
      </w:r>
    </w:p>
    <w:p w:rsidR="00D407B2" w:rsidRPr="00D407B2" w:rsidRDefault="00D407B2" w:rsidP="007E40F8">
      <w:pPr>
        <w:spacing w:before="150" w:after="225" w:line="324" w:lineRule="auto"/>
        <w:jc w:val="center"/>
        <w:rPr>
          <w:rFonts w:ascii="Times New Roman" w:hAnsi="Times New Roman"/>
          <w:i/>
          <w:sz w:val="18"/>
          <w:szCs w:val="18"/>
        </w:rPr>
      </w:pPr>
      <w:r w:rsidRPr="00D407B2">
        <w:rPr>
          <w:rFonts w:ascii="Times New Roman" w:hAnsi="Times New Roman"/>
          <w:color w:val="333333"/>
          <w:sz w:val="20"/>
          <w:szCs w:val="20"/>
        </w:rPr>
        <w:lastRenderedPageBreak/>
        <w:br/>
      </w:r>
      <w:r w:rsidRPr="00D407B2">
        <w:rPr>
          <w:noProof/>
        </w:rPr>
        <w:drawing>
          <wp:inline distT="0" distB="0" distL="0" distR="0" wp14:anchorId="4CE0A488" wp14:editId="6114D251">
            <wp:extent cx="2181600" cy="2901600"/>
            <wp:effectExtent l="0" t="0" r="9525" b="0"/>
            <wp:docPr id="847" name="Рисунок 847" descr="Вентильный разрядник PBC-15 и ОП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ентильный разрядник PBC-15 и ОПН"/>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181600" cy="2901600"/>
                    </a:xfrm>
                    <a:prstGeom prst="rect">
                      <a:avLst/>
                    </a:prstGeom>
                    <a:noFill/>
                    <a:ln>
                      <a:noFill/>
                    </a:ln>
                  </pic:spPr>
                </pic:pic>
              </a:graphicData>
            </a:graphic>
          </wp:inline>
        </w:drawing>
      </w:r>
      <w:r w:rsidRPr="00D407B2">
        <w:br/>
      </w:r>
      <w:r w:rsidRPr="00D407B2">
        <w:rPr>
          <w:rFonts w:ascii="Times New Roman" w:hAnsi="Times New Roman"/>
          <w:i/>
          <w:sz w:val="18"/>
          <w:szCs w:val="18"/>
        </w:rPr>
        <w:t>Рис.  Вентильный разрядник PBC-15 (а) и нелинейный ограничитель перенапряжений ОПН</w:t>
      </w:r>
    </w:p>
    <w:p w:rsidR="00D407B2" w:rsidRDefault="00D407B2" w:rsidP="002138ED">
      <w:pPr>
        <w:pStyle w:val="a7"/>
        <w:ind w:firstLine="567"/>
        <w:rPr>
          <w:rFonts w:ascii="Times New Roman" w:hAnsi="Times New Roman"/>
          <w:i/>
          <w:sz w:val="20"/>
          <w:szCs w:val="20"/>
        </w:rPr>
      </w:pPr>
      <w:r w:rsidRPr="00D407B2">
        <w:rPr>
          <w:rFonts w:ascii="Times New Roman" w:hAnsi="Times New Roman"/>
          <w:sz w:val="20"/>
          <w:szCs w:val="20"/>
        </w:rPr>
        <w:br/>
      </w:r>
    </w:p>
    <w:p w:rsidR="00D407B2" w:rsidRDefault="00D407B2" w:rsidP="00A23052">
      <w:pPr>
        <w:pStyle w:val="a7"/>
        <w:ind w:firstLine="567"/>
        <w:rPr>
          <w:rFonts w:ascii="Times New Roman" w:hAnsi="Times New Roman"/>
          <w:i/>
          <w:sz w:val="20"/>
          <w:szCs w:val="20"/>
        </w:rPr>
      </w:pPr>
    </w:p>
    <w:p w:rsidR="00D407B2" w:rsidRDefault="00D407B2" w:rsidP="00A23052">
      <w:pPr>
        <w:pStyle w:val="a7"/>
        <w:ind w:firstLine="567"/>
        <w:rPr>
          <w:rFonts w:ascii="Times New Roman" w:hAnsi="Times New Roman"/>
          <w:i/>
          <w:sz w:val="20"/>
          <w:szCs w:val="20"/>
        </w:rPr>
      </w:pPr>
    </w:p>
    <w:p w:rsidR="00D407B2" w:rsidRDefault="00D407B2" w:rsidP="00A23052">
      <w:pPr>
        <w:pStyle w:val="a7"/>
        <w:ind w:firstLine="567"/>
        <w:rPr>
          <w:rFonts w:ascii="Times New Roman" w:hAnsi="Times New Roman"/>
          <w:i/>
          <w:sz w:val="20"/>
          <w:szCs w:val="20"/>
        </w:rPr>
      </w:pPr>
    </w:p>
    <w:p w:rsidR="00D407B2" w:rsidRDefault="00D407B2" w:rsidP="00A23052">
      <w:pPr>
        <w:pStyle w:val="a7"/>
        <w:ind w:firstLine="567"/>
        <w:rPr>
          <w:rFonts w:ascii="Times New Roman" w:hAnsi="Times New Roman"/>
          <w:i/>
          <w:sz w:val="20"/>
          <w:szCs w:val="20"/>
        </w:rPr>
      </w:pPr>
    </w:p>
    <w:p w:rsidR="00D407B2" w:rsidRDefault="00D407B2" w:rsidP="00A23052">
      <w:pPr>
        <w:pStyle w:val="a7"/>
        <w:ind w:firstLine="567"/>
        <w:rPr>
          <w:rFonts w:ascii="Times New Roman" w:hAnsi="Times New Roman"/>
          <w:i/>
          <w:sz w:val="20"/>
          <w:szCs w:val="20"/>
        </w:rPr>
      </w:pPr>
    </w:p>
    <w:p w:rsidR="00AC59BF" w:rsidRDefault="006A09AC" w:rsidP="00AC59BF">
      <w:pPr>
        <w:pStyle w:val="a7"/>
        <w:ind w:firstLine="567"/>
        <w:jc w:val="center"/>
        <w:rPr>
          <w:rFonts w:ascii="Times New Roman" w:hAnsi="Times New Roman"/>
          <w:i/>
          <w:sz w:val="20"/>
          <w:szCs w:val="20"/>
        </w:rPr>
      </w:pPr>
      <w:r>
        <w:rPr>
          <w:noProof/>
          <w:color w:val="0000FF"/>
          <w:lang w:eastAsia="ru-RU"/>
        </w:rPr>
        <w:drawing>
          <wp:inline distT="0" distB="0" distL="0" distR="0" wp14:anchorId="76D55041" wp14:editId="7074BDDA">
            <wp:extent cx="1465200" cy="3333600"/>
            <wp:effectExtent l="0" t="0" r="1905" b="635"/>
            <wp:docPr id="843" name="Рисунок 843" descr="http://upload.wikimedia.org/wikipedia/commons/thumb/f/fe/%D0%9E%D0%9F%D0%9D_%D0%B4%D0%BB%D1%8F_%D1%81%D0%B5%D1%82%D0%B8_110_%D0%BA%D0%92.jpg/330px-%D0%9E%D0%9F%D0%9D_%D0%B4%D0%BB%D1%8F_%D1%81%D0%B5%D1%82%D0%B8_110_%D0%BA%D0%92.jpg">
              <a:hlinkClick xmlns:a="http://schemas.openxmlformats.org/drawingml/2006/main" r:id="rId2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thumb/f/fe/%D0%9E%D0%9F%D0%9D_%D0%B4%D0%BB%D1%8F_%D1%81%D0%B5%D1%82%D0%B8_110_%D0%BA%D0%92.jpg/330px-%D0%9E%D0%9F%D0%9D_%D0%B4%D0%BB%D1%8F_%D1%81%D0%B5%D1%82%D0%B8_110_%D0%BA%D0%92.jpg">
                      <a:hlinkClick r:id="rId227"/>
                    </pic:cNvPr>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465200" cy="3333600"/>
                    </a:xfrm>
                    <a:prstGeom prst="rect">
                      <a:avLst/>
                    </a:prstGeom>
                    <a:noFill/>
                    <a:ln>
                      <a:noFill/>
                    </a:ln>
                  </pic:spPr>
                </pic:pic>
              </a:graphicData>
            </a:graphic>
          </wp:inline>
        </w:drawing>
      </w:r>
    </w:p>
    <w:p w:rsidR="006A09AC" w:rsidRDefault="006A09AC" w:rsidP="00AC59BF">
      <w:pPr>
        <w:pStyle w:val="a7"/>
        <w:ind w:firstLine="567"/>
        <w:jc w:val="center"/>
        <w:rPr>
          <w:rFonts w:ascii="Times New Roman" w:hAnsi="Times New Roman"/>
          <w:i/>
          <w:sz w:val="20"/>
          <w:szCs w:val="20"/>
        </w:rPr>
      </w:pPr>
      <w:r>
        <w:rPr>
          <w:rFonts w:ascii="Times New Roman" w:hAnsi="Times New Roman"/>
          <w:i/>
          <w:sz w:val="20"/>
          <w:szCs w:val="20"/>
        </w:rPr>
        <w:t>Рис. ОПН 110кВ.</w:t>
      </w:r>
    </w:p>
    <w:p w:rsidR="004E311F" w:rsidRDefault="004E311F" w:rsidP="00A23052">
      <w:pPr>
        <w:pStyle w:val="a7"/>
        <w:ind w:firstLine="567"/>
        <w:rPr>
          <w:rFonts w:ascii="Times New Roman" w:hAnsi="Times New Roman"/>
          <w:i/>
          <w:sz w:val="20"/>
          <w:szCs w:val="20"/>
        </w:rPr>
      </w:pPr>
    </w:p>
    <w:p w:rsidR="00AC59BF" w:rsidRDefault="004E311F" w:rsidP="00AC59BF">
      <w:pPr>
        <w:pStyle w:val="a7"/>
        <w:ind w:firstLine="567"/>
        <w:jc w:val="center"/>
        <w:rPr>
          <w:rFonts w:ascii="Times New Roman" w:hAnsi="Times New Roman"/>
          <w:i/>
          <w:sz w:val="20"/>
          <w:szCs w:val="20"/>
        </w:rPr>
      </w:pPr>
      <w:r>
        <w:rPr>
          <w:noProof/>
          <w:lang w:eastAsia="ru-RU"/>
        </w:rPr>
        <w:lastRenderedPageBreak/>
        <w:drawing>
          <wp:inline distT="0" distB="0" distL="0" distR="0" wp14:anchorId="49A4584B" wp14:editId="40DC1814">
            <wp:extent cx="3276000" cy="2458800"/>
            <wp:effectExtent l="0" t="0" r="635" b="0"/>
            <wp:docPr id="844" name="Рисунок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3276000" cy="2458800"/>
                    </a:xfrm>
                    <a:prstGeom prst="rect">
                      <a:avLst/>
                    </a:prstGeom>
                  </pic:spPr>
                </pic:pic>
              </a:graphicData>
            </a:graphic>
          </wp:inline>
        </w:drawing>
      </w:r>
    </w:p>
    <w:p w:rsidR="004E311F" w:rsidRDefault="004E311F" w:rsidP="00AC59BF">
      <w:pPr>
        <w:pStyle w:val="a7"/>
        <w:ind w:firstLine="567"/>
        <w:jc w:val="center"/>
        <w:rPr>
          <w:rFonts w:ascii="Times New Roman" w:hAnsi="Times New Roman"/>
          <w:i/>
          <w:sz w:val="20"/>
          <w:szCs w:val="20"/>
        </w:rPr>
      </w:pPr>
      <w:r>
        <w:rPr>
          <w:rFonts w:ascii="Times New Roman" w:hAnsi="Times New Roman"/>
          <w:i/>
          <w:sz w:val="20"/>
          <w:szCs w:val="20"/>
        </w:rPr>
        <w:t>Рис. Варисторы</w:t>
      </w:r>
    </w:p>
    <w:p w:rsidR="004E311F" w:rsidRDefault="004E311F" w:rsidP="00A23052">
      <w:pPr>
        <w:pStyle w:val="a7"/>
        <w:ind w:firstLine="567"/>
        <w:rPr>
          <w:rFonts w:ascii="Times New Roman" w:hAnsi="Times New Roman"/>
          <w:i/>
          <w:sz w:val="20"/>
          <w:szCs w:val="20"/>
        </w:rPr>
      </w:pPr>
    </w:p>
    <w:p w:rsidR="006A09AC" w:rsidRPr="00A23052" w:rsidRDefault="006A09AC" w:rsidP="00A23052">
      <w:pPr>
        <w:pStyle w:val="a7"/>
        <w:ind w:firstLine="567"/>
        <w:rPr>
          <w:rFonts w:ascii="Times New Roman" w:hAnsi="Times New Roman"/>
          <w:i/>
          <w:sz w:val="20"/>
          <w:szCs w:val="20"/>
        </w:rPr>
      </w:pPr>
    </w:p>
    <w:p w:rsidR="006A09AC" w:rsidRDefault="006A09AC" w:rsidP="00A23052">
      <w:pPr>
        <w:pStyle w:val="a7"/>
        <w:ind w:firstLine="567"/>
        <w:rPr>
          <w:rFonts w:ascii="Times New Roman" w:hAnsi="Times New Roman"/>
          <w:b/>
          <w:i/>
          <w:sz w:val="20"/>
          <w:szCs w:val="20"/>
        </w:rPr>
      </w:pPr>
    </w:p>
    <w:p w:rsidR="00A23052" w:rsidRDefault="00297C32" w:rsidP="00A23052">
      <w:pPr>
        <w:pStyle w:val="a7"/>
        <w:ind w:firstLine="567"/>
        <w:rPr>
          <w:rFonts w:ascii="Times New Roman" w:hAnsi="Times New Roman"/>
          <w:i/>
          <w:sz w:val="20"/>
          <w:szCs w:val="20"/>
        </w:rPr>
      </w:pPr>
      <w:r w:rsidRPr="00A23052">
        <w:rPr>
          <w:rFonts w:ascii="Times New Roman" w:hAnsi="Times New Roman"/>
          <w:b/>
          <w:i/>
          <w:sz w:val="20"/>
          <w:szCs w:val="20"/>
        </w:rPr>
        <w:t>Стержневые искровые промежутки</w:t>
      </w:r>
      <w:r w:rsidR="00562E1D" w:rsidRPr="00A23052">
        <w:rPr>
          <w:rFonts w:ascii="Times New Roman" w:hAnsi="Times New Roman"/>
          <w:b/>
          <w:i/>
          <w:sz w:val="20"/>
          <w:szCs w:val="20"/>
        </w:rPr>
        <w:t>.</w:t>
      </w:r>
      <w:r w:rsidR="00562E1D" w:rsidRPr="00A23052">
        <w:rPr>
          <w:rFonts w:ascii="Times New Roman" w:hAnsi="Times New Roman"/>
          <w:i/>
          <w:sz w:val="20"/>
          <w:szCs w:val="20"/>
        </w:rPr>
        <w:t xml:space="preserve"> </w:t>
      </w:r>
      <w:r w:rsidRPr="00A23052">
        <w:rPr>
          <w:rFonts w:ascii="Times New Roman" w:hAnsi="Times New Roman"/>
          <w:i/>
          <w:sz w:val="20"/>
          <w:szCs w:val="20"/>
        </w:rPr>
        <w:t>Стержневые искровые промежутки также известные как «</w:t>
      </w:r>
      <w:proofErr w:type="spellStart"/>
      <w:r w:rsidRPr="00A23052">
        <w:rPr>
          <w:rFonts w:ascii="Times New Roman" w:hAnsi="Times New Roman"/>
          <w:i/>
          <w:sz w:val="20"/>
          <w:szCs w:val="20"/>
        </w:rPr>
        <w:t>дугозащитные</w:t>
      </w:r>
      <w:proofErr w:type="spellEnd"/>
      <w:r w:rsidRPr="00A23052">
        <w:rPr>
          <w:rFonts w:ascii="Times New Roman" w:hAnsi="Times New Roman"/>
          <w:i/>
          <w:sz w:val="20"/>
          <w:szCs w:val="20"/>
        </w:rPr>
        <w:t xml:space="preserve"> рога» применяются для защиты от пережога защище</w:t>
      </w:r>
      <w:r w:rsidR="00E41DD1">
        <w:rPr>
          <w:rFonts w:ascii="Times New Roman" w:hAnsi="Times New Roman"/>
          <w:i/>
          <w:sz w:val="20"/>
          <w:szCs w:val="20"/>
        </w:rPr>
        <w:t>н</w:t>
      </w:r>
      <w:r w:rsidRPr="00A23052">
        <w:rPr>
          <w:rFonts w:ascii="Times New Roman" w:hAnsi="Times New Roman"/>
          <w:i/>
          <w:sz w:val="20"/>
          <w:szCs w:val="20"/>
        </w:rPr>
        <w:t xml:space="preserve">ных проводов и перевода однофазного </w:t>
      </w:r>
      <w:proofErr w:type="spellStart"/>
      <w:r w:rsidRPr="00A23052">
        <w:rPr>
          <w:rFonts w:ascii="Times New Roman" w:hAnsi="Times New Roman"/>
          <w:i/>
          <w:sz w:val="20"/>
          <w:szCs w:val="20"/>
        </w:rPr>
        <w:t>к.з</w:t>
      </w:r>
      <w:proofErr w:type="spellEnd"/>
      <w:r w:rsidRPr="00A23052">
        <w:rPr>
          <w:rFonts w:ascii="Times New Roman" w:hAnsi="Times New Roman"/>
          <w:i/>
          <w:sz w:val="20"/>
          <w:szCs w:val="20"/>
        </w:rPr>
        <w:t xml:space="preserve">. в </w:t>
      </w:r>
      <w:proofErr w:type="gramStart"/>
      <w:r w:rsidRPr="00A23052">
        <w:rPr>
          <w:rFonts w:ascii="Times New Roman" w:hAnsi="Times New Roman"/>
          <w:i/>
          <w:sz w:val="20"/>
          <w:szCs w:val="20"/>
        </w:rPr>
        <w:t>двухфазное</w:t>
      </w:r>
      <w:proofErr w:type="gramEnd"/>
      <w:r w:rsidRPr="00A23052">
        <w:rPr>
          <w:rFonts w:ascii="Times New Roman" w:hAnsi="Times New Roman"/>
          <w:i/>
          <w:sz w:val="20"/>
          <w:szCs w:val="20"/>
        </w:rPr>
        <w:t xml:space="preserve">. Для возникновения дуги необходим ток </w:t>
      </w:r>
      <w:proofErr w:type="spellStart"/>
      <w:r w:rsidRPr="00A23052">
        <w:rPr>
          <w:rFonts w:ascii="Times New Roman" w:hAnsi="Times New Roman"/>
          <w:i/>
          <w:sz w:val="20"/>
          <w:szCs w:val="20"/>
        </w:rPr>
        <w:t>к.з</w:t>
      </w:r>
      <w:proofErr w:type="spellEnd"/>
      <w:r w:rsidRPr="00A23052">
        <w:rPr>
          <w:rFonts w:ascii="Times New Roman" w:hAnsi="Times New Roman"/>
          <w:i/>
          <w:sz w:val="20"/>
          <w:szCs w:val="20"/>
        </w:rPr>
        <w:t xml:space="preserve">., превышающий 1 кА. Вследствие относительно низкого напряжения (6-10 </w:t>
      </w:r>
      <w:proofErr w:type="spellStart"/>
      <w:r w:rsidRPr="00A23052">
        <w:rPr>
          <w:rFonts w:ascii="Times New Roman" w:hAnsi="Times New Roman"/>
          <w:i/>
          <w:sz w:val="20"/>
          <w:szCs w:val="20"/>
        </w:rPr>
        <w:t>кВ</w:t>
      </w:r>
      <w:proofErr w:type="spellEnd"/>
      <w:r w:rsidRPr="00A23052">
        <w:rPr>
          <w:rFonts w:ascii="Times New Roman" w:hAnsi="Times New Roman"/>
          <w:i/>
          <w:sz w:val="20"/>
          <w:szCs w:val="20"/>
        </w:rPr>
        <w:t xml:space="preserve"> против 20 </w:t>
      </w:r>
      <w:proofErr w:type="spellStart"/>
      <w:r w:rsidRPr="00A23052">
        <w:rPr>
          <w:rFonts w:ascii="Times New Roman" w:hAnsi="Times New Roman"/>
          <w:i/>
          <w:sz w:val="20"/>
          <w:szCs w:val="20"/>
        </w:rPr>
        <w:t>кВ</w:t>
      </w:r>
      <w:proofErr w:type="spellEnd"/>
      <w:r w:rsidRPr="00A23052">
        <w:rPr>
          <w:rFonts w:ascii="Times New Roman" w:hAnsi="Times New Roman"/>
          <w:i/>
          <w:sz w:val="20"/>
          <w:szCs w:val="20"/>
        </w:rPr>
        <w:t xml:space="preserve"> в сетях Финляндии) и высокого сопротивления заземления «</w:t>
      </w:r>
      <w:proofErr w:type="spellStart"/>
      <w:r w:rsidRPr="00A23052">
        <w:rPr>
          <w:rFonts w:ascii="Times New Roman" w:hAnsi="Times New Roman"/>
          <w:i/>
          <w:sz w:val="20"/>
          <w:szCs w:val="20"/>
        </w:rPr>
        <w:t>дугозащитные</w:t>
      </w:r>
      <w:proofErr w:type="spellEnd"/>
      <w:r w:rsidRPr="00A23052">
        <w:rPr>
          <w:rFonts w:ascii="Times New Roman" w:hAnsi="Times New Roman"/>
          <w:i/>
          <w:sz w:val="20"/>
          <w:szCs w:val="20"/>
        </w:rPr>
        <w:t xml:space="preserve"> рога» в российских сетях не срабатывают.</w:t>
      </w:r>
      <w:r w:rsidR="00A23052" w:rsidRPr="00A23052">
        <w:rPr>
          <w:rFonts w:ascii="Times New Roman" w:hAnsi="Times New Roman"/>
          <w:i/>
          <w:sz w:val="20"/>
          <w:szCs w:val="20"/>
        </w:rPr>
        <w:t xml:space="preserve"> </w:t>
      </w:r>
      <w:r w:rsidRPr="00A23052">
        <w:rPr>
          <w:rFonts w:ascii="Times New Roman" w:hAnsi="Times New Roman"/>
          <w:i/>
          <w:sz w:val="20"/>
          <w:szCs w:val="20"/>
        </w:rPr>
        <w:t xml:space="preserve">В настоящее время на </w:t>
      </w:r>
      <w:proofErr w:type="gramStart"/>
      <w:r w:rsidRPr="00A23052">
        <w:rPr>
          <w:rFonts w:ascii="Times New Roman" w:hAnsi="Times New Roman"/>
          <w:i/>
          <w:sz w:val="20"/>
          <w:szCs w:val="20"/>
        </w:rPr>
        <w:t>ВЛ</w:t>
      </w:r>
      <w:proofErr w:type="gramEnd"/>
      <w:r w:rsidRPr="00A23052">
        <w:rPr>
          <w:rFonts w:ascii="Times New Roman" w:hAnsi="Times New Roman"/>
          <w:i/>
          <w:sz w:val="20"/>
          <w:szCs w:val="20"/>
        </w:rPr>
        <w:t xml:space="preserve"> 6-10 </w:t>
      </w:r>
      <w:proofErr w:type="spellStart"/>
      <w:r w:rsidRPr="00A23052">
        <w:rPr>
          <w:rFonts w:ascii="Times New Roman" w:hAnsi="Times New Roman"/>
          <w:i/>
          <w:sz w:val="20"/>
          <w:szCs w:val="20"/>
        </w:rPr>
        <w:t>кВ</w:t>
      </w:r>
      <w:proofErr w:type="spellEnd"/>
      <w:r w:rsidRPr="00A23052">
        <w:rPr>
          <w:rFonts w:ascii="Times New Roman" w:hAnsi="Times New Roman"/>
          <w:i/>
          <w:sz w:val="20"/>
          <w:szCs w:val="20"/>
        </w:rPr>
        <w:t xml:space="preserve"> они запрещены «Положением о технической политике» ФСК.</w:t>
      </w:r>
    </w:p>
    <w:p w:rsidR="00401EB9" w:rsidRDefault="00401EB9" w:rsidP="00A23052">
      <w:pPr>
        <w:pStyle w:val="a7"/>
        <w:ind w:firstLine="567"/>
        <w:rPr>
          <w:rFonts w:ascii="Times New Roman" w:hAnsi="Times New Roman"/>
          <w:i/>
          <w:sz w:val="20"/>
          <w:szCs w:val="20"/>
        </w:rPr>
      </w:pPr>
    </w:p>
    <w:p w:rsidR="00AC59BF" w:rsidRDefault="00401EB9" w:rsidP="00AC59BF">
      <w:pPr>
        <w:pStyle w:val="a7"/>
        <w:ind w:firstLine="567"/>
        <w:jc w:val="center"/>
        <w:rPr>
          <w:rFonts w:ascii="Times New Roman" w:hAnsi="Times New Roman"/>
          <w:i/>
          <w:sz w:val="20"/>
          <w:szCs w:val="20"/>
        </w:rPr>
      </w:pPr>
      <w:r>
        <w:rPr>
          <w:noProof/>
          <w:color w:val="0000FF"/>
          <w:lang w:eastAsia="ru-RU"/>
        </w:rPr>
        <w:drawing>
          <wp:inline distT="0" distB="0" distL="0" distR="0" wp14:anchorId="56948125" wp14:editId="1A2B4608">
            <wp:extent cx="1990800" cy="1836000"/>
            <wp:effectExtent l="0" t="0" r="0" b="0"/>
            <wp:docPr id="860" name="Рисунок 860" descr="http://law.rufox.ru/images/8554/EE8CBC4A70E0C7C0383CC94028BB470C.gif">
              <a:hlinkClick xmlns:a="http://schemas.openxmlformats.org/drawingml/2006/main" r:id="rId2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aw.rufox.ru/images/8554/EE8CBC4A70E0C7C0383CC94028BB470C.gif">
                      <a:hlinkClick r:id="rId230"/>
                    </pic:cNvPr>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990800" cy="1836000"/>
                    </a:xfrm>
                    <a:prstGeom prst="rect">
                      <a:avLst/>
                    </a:prstGeom>
                    <a:noFill/>
                    <a:ln>
                      <a:noFill/>
                    </a:ln>
                  </pic:spPr>
                </pic:pic>
              </a:graphicData>
            </a:graphic>
          </wp:inline>
        </w:drawing>
      </w:r>
    </w:p>
    <w:p w:rsidR="005320EA" w:rsidRDefault="00CF1153" w:rsidP="00AC59BF">
      <w:pPr>
        <w:pStyle w:val="a7"/>
        <w:ind w:firstLine="567"/>
        <w:jc w:val="center"/>
        <w:rPr>
          <w:rFonts w:ascii="Times New Roman" w:hAnsi="Times New Roman"/>
          <w:i/>
          <w:sz w:val="20"/>
          <w:szCs w:val="20"/>
        </w:rPr>
      </w:pPr>
      <w:r>
        <w:rPr>
          <w:rFonts w:ascii="Times New Roman" w:hAnsi="Times New Roman"/>
          <w:i/>
          <w:sz w:val="20"/>
          <w:szCs w:val="20"/>
        </w:rPr>
        <w:t xml:space="preserve">Рис. </w:t>
      </w:r>
      <w:r w:rsidRPr="00CF1153">
        <w:rPr>
          <w:rFonts w:ascii="Times New Roman" w:hAnsi="Times New Roman"/>
          <w:i/>
          <w:sz w:val="20"/>
          <w:szCs w:val="20"/>
        </w:rPr>
        <w:t>Стержнев</w:t>
      </w:r>
      <w:r>
        <w:rPr>
          <w:rFonts w:ascii="Times New Roman" w:hAnsi="Times New Roman"/>
          <w:i/>
          <w:sz w:val="20"/>
          <w:szCs w:val="20"/>
        </w:rPr>
        <w:t>ой</w:t>
      </w:r>
      <w:r w:rsidRPr="00CF1153">
        <w:rPr>
          <w:rFonts w:ascii="Times New Roman" w:hAnsi="Times New Roman"/>
          <w:i/>
          <w:sz w:val="20"/>
          <w:szCs w:val="20"/>
        </w:rPr>
        <w:t xml:space="preserve"> искров</w:t>
      </w:r>
      <w:r>
        <w:rPr>
          <w:rFonts w:ascii="Times New Roman" w:hAnsi="Times New Roman"/>
          <w:i/>
          <w:sz w:val="20"/>
          <w:szCs w:val="20"/>
        </w:rPr>
        <w:t>ой</w:t>
      </w:r>
      <w:r w:rsidRPr="00CF1153">
        <w:rPr>
          <w:rFonts w:ascii="Times New Roman" w:hAnsi="Times New Roman"/>
          <w:i/>
          <w:sz w:val="20"/>
          <w:szCs w:val="20"/>
        </w:rPr>
        <w:t xml:space="preserve"> промежут</w:t>
      </w:r>
      <w:r>
        <w:rPr>
          <w:rFonts w:ascii="Times New Roman" w:hAnsi="Times New Roman"/>
          <w:i/>
          <w:sz w:val="20"/>
          <w:szCs w:val="20"/>
        </w:rPr>
        <w:t>ок (</w:t>
      </w:r>
      <w:r w:rsidRPr="00CF1153">
        <w:rPr>
          <w:rFonts w:ascii="Times New Roman" w:hAnsi="Times New Roman"/>
          <w:i/>
          <w:sz w:val="20"/>
          <w:szCs w:val="20"/>
        </w:rPr>
        <w:t>«</w:t>
      </w:r>
      <w:proofErr w:type="spellStart"/>
      <w:r w:rsidRPr="00CF1153">
        <w:rPr>
          <w:rFonts w:ascii="Times New Roman" w:hAnsi="Times New Roman"/>
          <w:i/>
          <w:sz w:val="20"/>
          <w:szCs w:val="20"/>
        </w:rPr>
        <w:t>дугозащитные</w:t>
      </w:r>
      <w:proofErr w:type="spellEnd"/>
      <w:r w:rsidRPr="00CF1153">
        <w:rPr>
          <w:rFonts w:ascii="Times New Roman" w:hAnsi="Times New Roman"/>
          <w:i/>
          <w:sz w:val="20"/>
          <w:szCs w:val="20"/>
        </w:rPr>
        <w:t xml:space="preserve"> рога»</w:t>
      </w:r>
      <w:r>
        <w:rPr>
          <w:rFonts w:ascii="Times New Roman" w:hAnsi="Times New Roman"/>
          <w:i/>
          <w:sz w:val="20"/>
          <w:szCs w:val="20"/>
        </w:rPr>
        <w:t>)</w:t>
      </w:r>
      <w:r w:rsidR="00CF5EE3">
        <w:rPr>
          <w:rFonts w:ascii="Times New Roman" w:hAnsi="Times New Roman"/>
          <w:i/>
          <w:sz w:val="20"/>
          <w:szCs w:val="20"/>
        </w:rPr>
        <w:t>.</w:t>
      </w:r>
    </w:p>
    <w:p w:rsidR="005320EA" w:rsidRPr="00A23052" w:rsidRDefault="005320EA" w:rsidP="00A23052">
      <w:pPr>
        <w:pStyle w:val="a7"/>
        <w:ind w:firstLine="567"/>
        <w:rPr>
          <w:rFonts w:ascii="Times New Roman" w:hAnsi="Times New Roman"/>
          <w:i/>
          <w:sz w:val="20"/>
          <w:szCs w:val="20"/>
        </w:rPr>
      </w:pPr>
    </w:p>
    <w:p w:rsidR="00297C32" w:rsidRPr="00A23052" w:rsidRDefault="00297C32" w:rsidP="00A23052">
      <w:pPr>
        <w:pStyle w:val="a7"/>
        <w:ind w:firstLine="567"/>
        <w:rPr>
          <w:rFonts w:ascii="Times New Roman" w:hAnsi="Times New Roman"/>
          <w:i/>
          <w:sz w:val="20"/>
          <w:szCs w:val="20"/>
        </w:rPr>
      </w:pPr>
      <w:r w:rsidRPr="00A23052">
        <w:rPr>
          <w:rFonts w:ascii="Times New Roman" w:hAnsi="Times New Roman"/>
          <w:b/>
          <w:i/>
          <w:sz w:val="20"/>
          <w:szCs w:val="20"/>
        </w:rPr>
        <w:t>Разрядник длинно-искровой</w:t>
      </w:r>
      <w:r w:rsidR="00A23052">
        <w:rPr>
          <w:rFonts w:ascii="Times New Roman" w:hAnsi="Times New Roman"/>
          <w:b/>
          <w:i/>
          <w:sz w:val="20"/>
          <w:szCs w:val="20"/>
        </w:rPr>
        <w:t xml:space="preserve"> (РДИ)</w:t>
      </w:r>
      <w:r w:rsidR="00A23052" w:rsidRPr="00A23052">
        <w:rPr>
          <w:rFonts w:ascii="Times New Roman" w:hAnsi="Times New Roman"/>
          <w:b/>
          <w:i/>
          <w:sz w:val="20"/>
          <w:szCs w:val="20"/>
        </w:rPr>
        <w:t>.</w:t>
      </w:r>
      <w:r w:rsidR="00A23052" w:rsidRPr="00A23052">
        <w:rPr>
          <w:rFonts w:ascii="Times New Roman" w:hAnsi="Times New Roman"/>
          <w:i/>
          <w:sz w:val="20"/>
          <w:szCs w:val="20"/>
        </w:rPr>
        <w:t xml:space="preserve"> </w:t>
      </w:r>
      <w:r w:rsidRPr="00A23052">
        <w:rPr>
          <w:rFonts w:ascii="Times New Roman" w:hAnsi="Times New Roman"/>
          <w:i/>
          <w:sz w:val="20"/>
          <w:szCs w:val="20"/>
        </w:rPr>
        <w:t>Принцип работы разрядника основан на использовании эффекта скользящего разряда, который обеспечивает большую длину импульсного перекрытия по поверхности разрядника, и предотвращении за счет этого перехода импульсного перекрытия в силовую дугу тока промышленной частоты. Разрядный элемент РДИ, вдоль которого развивается скользящий разряд, имеет длину, в несколько раз превышающую длину защищаемого изолятора линии. Конструкция разрядника обеспечивает его более низкую импульсную электрическую прочность по сравнению с защищаемой изоляцией. Главной особенностью длинно-искрового разрядника является то, что вследствие большой длины импульсного грозового перекрыти</w:t>
      </w:r>
      <w:r w:rsidR="00D407B2">
        <w:rPr>
          <w:rFonts w:ascii="Times New Roman" w:hAnsi="Times New Roman"/>
          <w:i/>
          <w:sz w:val="20"/>
          <w:szCs w:val="20"/>
        </w:rPr>
        <w:t>я</w:t>
      </w:r>
      <w:r w:rsidRPr="00A23052">
        <w:rPr>
          <w:rFonts w:ascii="Times New Roman" w:hAnsi="Times New Roman"/>
          <w:i/>
          <w:sz w:val="20"/>
          <w:szCs w:val="20"/>
        </w:rPr>
        <w:t xml:space="preserve"> вероятность установления дуги корот</w:t>
      </w:r>
      <w:r w:rsidR="00A23052" w:rsidRPr="00A23052">
        <w:rPr>
          <w:rFonts w:ascii="Times New Roman" w:hAnsi="Times New Roman"/>
          <w:i/>
          <w:sz w:val="20"/>
          <w:szCs w:val="20"/>
        </w:rPr>
        <w:t xml:space="preserve">кого замыкания сводится к нулю. </w:t>
      </w:r>
      <w:r w:rsidRPr="00A23052">
        <w:rPr>
          <w:rFonts w:ascii="Times New Roman" w:hAnsi="Times New Roman"/>
          <w:i/>
          <w:sz w:val="20"/>
          <w:szCs w:val="20"/>
        </w:rPr>
        <w:t xml:space="preserve">Существуют различные модификации РДИ, отличающиеся назначением и особенностями </w:t>
      </w:r>
      <w:proofErr w:type="gramStart"/>
      <w:r w:rsidR="00A23052" w:rsidRPr="00A23052">
        <w:rPr>
          <w:rFonts w:ascii="Times New Roman" w:hAnsi="Times New Roman"/>
          <w:i/>
          <w:sz w:val="20"/>
          <w:szCs w:val="20"/>
        </w:rPr>
        <w:t>ВЛ</w:t>
      </w:r>
      <w:proofErr w:type="gramEnd"/>
      <w:r w:rsidR="00A23052" w:rsidRPr="00A23052">
        <w:rPr>
          <w:rFonts w:ascii="Times New Roman" w:hAnsi="Times New Roman"/>
          <w:i/>
          <w:sz w:val="20"/>
          <w:szCs w:val="20"/>
        </w:rPr>
        <w:t xml:space="preserve">, на которых они применяются. </w:t>
      </w:r>
      <w:proofErr w:type="gramStart"/>
      <w:r w:rsidRPr="00A23052">
        <w:rPr>
          <w:rFonts w:ascii="Times New Roman" w:hAnsi="Times New Roman"/>
          <w:i/>
          <w:sz w:val="20"/>
          <w:szCs w:val="20"/>
        </w:rPr>
        <w:t xml:space="preserve">РДИ предназначены для защиты воздушных линий электропередачи напряжением 6-10 </w:t>
      </w:r>
      <w:proofErr w:type="spellStart"/>
      <w:r w:rsidRPr="00A23052">
        <w:rPr>
          <w:rFonts w:ascii="Times New Roman" w:hAnsi="Times New Roman"/>
          <w:i/>
          <w:sz w:val="20"/>
          <w:szCs w:val="20"/>
        </w:rPr>
        <w:t>кВ</w:t>
      </w:r>
      <w:proofErr w:type="spellEnd"/>
      <w:r w:rsidRPr="00A23052">
        <w:rPr>
          <w:rFonts w:ascii="Times New Roman" w:hAnsi="Times New Roman"/>
          <w:i/>
          <w:sz w:val="20"/>
          <w:szCs w:val="20"/>
        </w:rPr>
        <w:t xml:space="preserve"> трехфазного переменного тока с защищёнными и неизолированными проводами от индуктированных грозовых перенапряжений и их последствий и прямого удара молнии; рассчитаны для работы на открытом воздухе при температуре окружающего воздуха от минус 60 °C до плюс 50 °C в течение 30-и лет.</w:t>
      </w:r>
      <w:proofErr w:type="gramEnd"/>
    </w:p>
    <w:p w:rsidR="00297C32" w:rsidRDefault="00A23052" w:rsidP="00A23052">
      <w:pPr>
        <w:pStyle w:val="a7"/>
        <w:ind w:firstLine="567"/>
        <w:rPr>
          <w:rFonts w:ascii="Times New Roman" w:hAnsi="Times New Roman"/>
          <w:i/>
          <w:sz w:val="20"/>
          <w:szCs w:val="20"/>
        </w:rPr>
      </w:pPr>
      <w:r w:rsidRPr="00A23052">
        <w:rPr>
          <w:rFonts w:ascii="Times New Roman" w:hAnsi="Times New Roman"/>
          <w:i/>
          <w:sz w:val="20"/>
          <w:szCs w:val="20"/>
        </w:rPr>
        <w:t>О</w:t>
      </w:r>
      <w:r w:rsidR="00297C32" w:rsidRPr="00A23052">
        <w:rPr>
          <w:rFonts w:ascii="Times New Roman" w:hAnsi="Times New Roman"/>
          <w:i/>
          <w:sz w:val="20"/>
          <w:szCs w:val="20"/>
        </w:rPr>
        <w:t xml:space="preserve">сновное преимущество РДИ: разряд развивается вдоль аппарата по воздуху, а не внутри его. Это позволяет значительно увеличить срок эксплуатации изделий и повышает их надежность. </w:t>
      </w:r>
    </w:p>
    <w:p w:rsidR="000A033B" w:rsidRDefault="000A033B" w:rsidP="00A23052">
      <w:pPr>
        <w:pStyle w:val="a7"/>
        <w:ind w:firstLine="567"/>
        <w:rPr>
          <w:rFonts w:ascii="Times New Roman" w:hAnsi="Times New Roman"/>
          <w:i/>
          <w:sz w:val="20"/>
          <w:szCs w:val="20"/>
        </w:rPr>
      </w:pPr>
    </w:p>
    <w:p w:rsidR="000A033B" w:rsidRDefault="000A033B" w:rsidP="00A23052">
      <w:pPr>
        <w:pStyle w:val="a7"/>
        <w:ind w:firstLine="567"/>
        <w:rPr>
          <w:rFonts w:ascii="Times New Roman" w:hAnsi="Times New Roman"/>
          <w:i/>
          <w:sz w:val="20"/>
          <w:szCs w:val="20"/>
        </w:rPr>
      </w:pPr>
    </w:p>
    <w:p w:rsidR="00C55746" w:rsidRDefault="00C55746" w:rsidP="00A23052">
      <w:pPr>
        <w:pStyle w:val="a7"/>
        <w:ind w:firstLine="567"/>
        <w:rPr>
          <w:rFonts w:ascii="Times New Roman" w:hAnsi="Times New Roman"/>
          <w:i/>
          <w:sz w:val="20"/>
          <w:szCs w:val="20"/>
        </w:rPr>
      </w:pPr>
    </w:p>
    <w:p w:rsidR="005F1452" w:rsidRDefault="00347FE0" w:rsidP="00260296">
      <w:pPr>
        <w:pStyle w:val="a7"/>
        <w:ind w:firstLine="567"/>
        <w:jc w:val="center"/>
        <w:rPr>
          <w:rFonts w:ascii="Times New Roman" w:hAnsi="Times New Roman"/>
          <w:i/>
          <w:sz w:val="20"/>
          <w:szCs w:val="20"/>
        </w:rPr>
      </w:pPr>
      <w:r>
        <w:rPr>
          <w:noProof/>
          <w:color w:val="0000FF"/>
          <w:lang w:eastAsia="ru-RU"/>
        </w:rPr>
        <w:lastRenderedPageBreak/>
        <w:drawing>
          <wp:inline distT="0" distB="0" distL="0" distR="0" wp14:anchorId="092A4F5E" wp14:editId="37336DF0">
            <wp:extent cx="1890000" cy="1990800"/>
            <wp:effectExtent l="0" t="0" r="0" b="0"/>
            <wp:docPr id="863" name="Рисунок 863" descr="http://www.yugtelekabel.ru/images/stories/visokovoltarm/dlinno-iscrovoi.jpg">
              <a:hlinkClick xmlns:a="http://schemas.openxmlformats.org/drawingml/2006/main" r:id="rId2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yugtelekabel.ru/images/stories/visokovoltarm/dlinno-iscrovoi.jpg">
                      <a:hlinkClick r:id="rId232"/>
                    </pic:cNvPr>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890000" cy="1990800"/>
                    </a:xfrm>
                    <a:prstGeom prst="rect">
                      <a:avLst/>
                    </a:prstGeom>
                    <a:noFill/>
                    <a:ln>
                      <a:noFill/>
                    </a:ln>
                  </pic:spPr>
                </pic:pic>
              </a:graphicData>
            </a:graphic>
          </wp:inline>
        </w:drawing>
      </w:r>
    </w:p>
    <w:p w:rsidR="00347FE0" w:rsidRDefault="00347FE0" w:rsidP="00260296">
      <w:pPr>
        <w:ind w:firstLine="567"/>
        <w:jc w:val="center"/>
        <w:rPr>
          <w:rFonts w:ascii="Times New Roman" w:eastAsia="Calibri" w:hAnsi="Times New Roman"/>
          <w:i/>
          <w:sz w:val="20"/>
          <w:szCs w:val="20"/>
          <w:lang w:eastAsia="en-US"/>
        </w:rPr>
      </w:pPr>
      <w:r w:rsidRPr="00347FE0">
        <w:rPr>
          <w:rFonts w:ascii="Times New Roman" w:eastAsia="Calibri" w:hAnsi="Times New Roman"/>
          <w:i/>
          <w:sz w:val="20"/>
          <w:szCs w:val="20"/>
          <w:lang w:eastAsia="en-US"/>
        </w:rPr>
        <w:t xml:space="preserve">Рис. Разрядник длинно-искровой </w:t>
      </w:r>
      <w:r w:rsidR="00C12953">
        <w:rPr>
          <w:rFonts w:ascii="Times New Roman" w:eastAsia="Calibri" w:hAnsi="Times New Roman"/>
          <w:i/>
          <w:sz w:val="20"/>
          <w:szCs w:val="20"/>
          <w:lang w:eastAsia="en-US"/>
        </w:rPr>
        <w:t xml:space="preserve">петлевой </w:t>
      </w:r>
      <w:r w:rsidRPr="00347FE0">
        <w:rPr>
          <w:rFonts w:ascii="Times New Roman" w:eastAsia="Calibri" w:hAnsi="Times New Roman"/>
          <w:i/>
          <w:sz w:val="20"/>
          <w:szCs w:val="20"/>
          <w:lang w:eastAsia="en-US"/>
        </w:rPr>
        <w:t>РДИП-10-IV-УХЛ1.</w:t>
      </w:r>
    </w:p>
    <w:p w:rsidR="00922485" w:rsidRDefault="00922485" w:rsidP="00260296">
      <w:pPr>
        <w:ind w:firstLine="567"/>
        <w:jc w:val="center"/>
        <w:rPr>
          <w:rFonts w:ascii="Times New Roman" w:eastAsia="Calibri" w:hAnsi="Times New Roman"/>
          <w:i/>
          <w:sz w:val="20"/>
          <w:szCs w:val="20"/>
          <w:lang w:eastAsia="en-US"/>
        </w:rPr>
      </w:pPr>
      <w:r>
        <w:rPr>
          <w:noProof/>
          <w:color w:val="0000FF"/>
        </w:rPr>
        <w:drawing>
          <wp:inline distT="0" distB="0" distL="0" distR="0" wp14:anchorId="4B0D7125" wp14:editId="5DBA73ED">
            <wp:extent cx="4128014" cy="3647029"/>
            <wp:effectExtent l="0" t="0" r="6350" b="0"/>
            <wp:docPr id="866" name="Рисунок 866" descr="http://www.opt-union.ru/avkenergo/images/photocat/600x600/999571276.jpg">
              <a:hlinkClick xmlns:a="http://schemas.openxmlformats.org/drawingml/2006/main" r:id="rId2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pt-union.ru/avkenergo/images/photocat/600x600/999571276.jpg">
                      <a:hlinkClick r:id="rId234"/>
                    </pic:cNvPr>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128559" cy="3647510"/>
                    </a:xfrm>
                    <a:prstGeom prst="rect">
                      <a:avLst/>
                    </a:prstGeom>
                    <a:noFill/>
                    <a:ln>
                      <a:noFill/>
                    </a:ln>
                  </pic:spPr>
                </pic:pic>
              </a:graphicData>
            </a:graphic>
          </wp:inline>
        </w:drawing>
      </w:r>
    </w:p>
    <w:p w:rsidR="00922485" w:rsidRDefault="00922485" w:rsidP="00260296">
      <w:pPr>
        <w:ind w:firstLine="567"/>
        <w:jc w:val="center"/>
        <w:rPr>
          <w:rFonts w:ascii="Times New Roman" w:eastAsia="Calibri" w:hAnsi="Times New Roman"/>
          <w:i/>
          <w:sz w:val="20"/>
          <w:szCs w:val="20"/>
          <w:lang w:eastAsia="en-US"/>
        </w:rPr>
      </w:pPr>
      <w:r w:rsidRPr="00922485">
        <w:rPr>
          <w:rFonts w:ascii="Times New Roman" w:eastAsia="Calibri" w:hAnsi="Times New Roman"/>
          <w:i/>
          <w:sz w:val="20"/>
          <w:szCs w:val="20"/>
          <w:lang w:eastAsia="en-US"/>
        </w:rPr>
        <w:t xml:space="preserve">Рис. </w:t>
      </w:r>
      <w:r>
        <w:rPr>
          <w:rFonts w:ascii="Times New Roman" w:eastAsia="Calibri" w:hAnsi="Times New Roman"/>
          <w:i/>
          <w:sz w:val="20"/>
          <w:szCs w:val="20"/>
          <w:lang w:eastAsia="en-US"/>
        </w:rPr>
        <w:t>Установка р</w:t>
      </w:r>
      <w:r w:rsidRPr="00922485">
        <w:rPr>
          <w:rFonts w:ascii="Times New Roman" w:eastAsia="Calibri" w:hAnsi="Times New Roman"/>
          <w:i/>
          <w:sz w:val="20"/>
          <w:szCs w:val="20"/>
          <w:lang w:eastAsia="en-US"/>
        </w:rPr>
        <w:t>азрядник</w:t>
      </w:r>
      <w:r>
        <w:rPr>
          <w:rFonts w:ascii="Times New Roman" w:eastAsia="Calibri" w:hAnsi="Times New Roman"/>
          <w:i/>
          <w:sz w:val="20"/>
          <w:szCs w:val="20"/>
          <w:lang w:eastAsia="en-US"/>
        </w:rPr>
        <w:t>а длинно-искрового</w:t>
      </w:r>
      <w:r w:rsidRPr="00922485">
        <w:rPr>
          <w:rFonts w:ascii="Times New Roman" w:eastAsia="Calibri" w:hAnsi="Times New Roman"/>
          <w:i/>
          <w:sz w:val="20"/>
          <w:szCs w:val="20"/>
          <w:lang w:eastAsia="en-US"/>
        </w:rPr>
        <w:t xml:space="preserve"> </w:t>
      </w:r>
      <w:r w:rsidR="00C12953">
        <w:rPr>
          <w:rFonts w:ascii="Times New Roman" w:eastAsia="Calibri" w:hAnsi="Times New Roman"/>
          <w:i/>
          <w:sz w:val="20"/>
          <w:szCs w:val="20"/>
          <w:lang w:eastAsia="en-US"/>
        </w:rPr>
        <w:t xml:space="preserve">петлевого </w:t>
      </w:r>
      <w:r w:rsidRPr="00922485">
        <w:rPr>
          <w:rFonts w:ascii="Times New Roman" w:eastAsia="Calibri" w:hAnsi="Times New Roman"/>
          <w:i/>
          <w:sz w:val="20"/>
          <w:szCs w:val="20"/>
          <w:lang w:eastAsia="en-US"/>
        </w:rPr>
        <w:t>(РДИ</w:t>
      </w:r>
      <w:r w:rsidR="00C12953">
        <w:rPr>
          <w:rFonts w:ascii="Times New Roman" w:eastAsia="Calibri" w:hAnsi="Times New Roman"/>
          <w:i/>
          <w:sz w:val="20"/>
          <w:szCs w:val="20"/>
          <w:lang w:eastAsia="en-US"/>
        </w:rPr>
        <w:t>П</w:t>
      </w:r>
      <w:r w:rsidRPr="00922485">
        <w:rPr>
          <w:rFonts w:ascii="Times New Roman" w:eastAsia="Calibri" w:hAnsi="Times New Roman"/>
          <w:i/>
          <w:sz w:val="20"/>
          <w:szCs w:val="20"/>
          <w:lang w:eastAsia="en-US"/>
        </w:rPr>
        <w:t>).</w:t>
      </w:r>
    </w:p>
    <w:p w:rsidR="000A033B" w:rsidRDefault="000A033B" w:rsidP="00163463">
      <w:pPr>
        <w:ind w:firstLine="567"/>
        <w:jc w:val="center"/>
        <w:rPr>
          <w:rFonts w:ascii="Times New Roman" w:eastAsia="Calibri" w:hAnsi="Times New Roman"/>
          <w:i/>
          <w:sz w:val="20"/>
          <w:szCs w:val="20"/>
          <w:lang w:eastAsia="en-US"/>
        </w:rPr>
      </w:pPr>
      <w:r>
        <w:rPr>
          <w:noProof/>
        </w:rPr>
        <w:drawing>
          <wp:inline distT="0" distB="0" distL="0" distR="0" wp14:anchorId="54FE42FB" wp14:editId="395C8900">
            <wp:extent cx="3600000" cy="2599200"/>
            <wp:effectExtent l="0" t="0" r="635" b="0"/>
            <wp:docPr id="870" name="Рисунок 870" descr="http://image.slidesharecdn.com/6-35-110929033942-phpapp02/95/slide-23-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slidesharecdn.com/6-35-110929033942-phpapp02/95/slide-23-728.jpg?cb=131728592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600000" cy="2599200"/>
                    </a:xfrm>
                    <a:prstGeom prst="rect">
                      <a:avLst/>
                    </a:prstGeom>
                    <a:noFill/>
                    <a:ln>
                      <a:noFill/>
                    </a:ln>
                  </pic:spPr>
                </pic:pic>
              </a:graphicData>
            </a:graphic>
          </wp:inline>
        </w:drawing>
      </w:r>
    </w:p>
    <w:p w:rsidR="000A033B" w:rsidRDefault="00163463" w:rsidP="00163463">
      <w:pPr>
        <w:ind w:firstLine="567"/>
        <w:jc w:val="center"/>
        <w:rPr>
          <w:rFonts w:ascii="Times New Roman" w:eastAsia="Calibri" w:hAnsi="Times New Roman"/>
          <w:i/>
          <w:sz w:val="20"/>
          <w:szCs w:val="20"/>
          <w:lang w:eastAsia="en-US"/>
        </w:rPr>
      </w:pPr>
      <w:r>
        <w:rPr>
          <w:noProof/>
        </w:rPr>
        <w:lastRenderedPageBreak/>
        <w:drawing>
          <wp:inline distT="0" distB="0" distL="0" distR="0" wp14:anchorId="2E009B78" wp14:editId="68591598">
            <wp:extent cx="3600000" cy="2545200"/>
            <wp:effectExtent l="0" t="0" r="635" b="7620"/>
            <wp:docPr id="871" name="Рисунок 871" descr="http://image.slidesharecdn.com/6-35-110929033942-phpapp02/95/slide-24-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slidesharecdn.com/6-35-110929033942-phpapp02/95/slide-24-728.jpg?cb=1317285924"/>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600000" cy="2545200"/>
                    </a:xfrm>
                    <a:prstGeom prst="rect">
                      <a:avLst/>
                    </a:prstGeom>
                    <a:noFill/>
                    <a:ln>
                      <a:noFill/>
                    </a:ln>
                  </pic:spPr>
                </pic:pic>
              </a:graphicData>
            </a:graphic>
          </wp:inline>
        </w:drawing>
      </w:r>
    </w:p>
    <w:p w:rsidR="006A185F" w:rsidRDefault="006A185F" w:rsidP="00163463">
      <w:pPr>
        <w:ind w:firstLine="567"/>
        <w:jc w:val="center"/>
        <w:rPr>
          <w:rFonts w:ascii="Times New Roman" w:eastAsia="Calibri" w:hAnsi="Times New Roman"/>
          <w:i/>
          <w:sz w:val="20"/>
          <w:szCs w:val="20"/>
          <w:lang w:eastAsia="en-US"/>
        </w:rPr>
      </w:pPr>
      <w:r>
        <w:rPr>
          <w:noProof/>
        </w:rPr>
        <w:drawing>
          <wp:inline distT="0" distB="0" distL="0" distR="0" wp14:anchorId="3C9E619A" wp14:editId="231334AD">
            <wp:extent cx="3600000" cy="2545200"/>
            <wp:effectExtent l="0" t="0" r="635" b="7620"/>
            <wp:docPr id="872" name="Рисунок 872" descr="http://image.slidesharecdn.com/6-35-110929033942-phpapp02/95/slide-27-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age.slidesharecdn.com/6-35-110929033942-phpapp02/95/slide-27-728.jpg?cb=13172859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600000" cy="2545200"/>
                    </a:xfrm>
                    <a:prstGeom prst="rect">
                      <a:avLst/>
                    </a:prstGeom>
                    <a:noFill/>
                    <a:ln>
                      <a:noFill/>
                    </a:ln>
                  </pic:spPr>
                </pic:pic>
              </a:graphicData>
            </a:graphic>
          </wp:inline>
        </w:drawing>
      </w:r>
    </w:p>
    <w:p w:rsidR="006A185F" w:rsidRDefault="006A185F" w:rsidP="00163463">
      <w:pPr>
        <w:ind w:firstLine="567"/>
        <w:jc w:val="center"/>
        <w:rPr>
          <w:rFonts w:ascii="Times New Roman" w:eastAsia="Calibri" w:hAnsi="Times New Roman"/>
          <w:i/>
          <w:sz w:val="20"/>
          <w:szCs w:val="20"/>
          <w:lang w:eastAsia="en-US"/>
        </w:rPr>
      </w:pPr>
      <w:r>
        <w:rPr>
          <w:noProof/>
        </w:rPr>
        <w:drawing>
          <wp:inline distT="0" distB="0" distL="0" distR="0" wp14:anchorId="32D8A19F" wp14:editId="3BBD2342">
            <wp:extent cx="3600000" cy="2556000"/>
            <wp:effectExtent l="0" t="0" r="635" b="0"/>
            <wp:docPr id="873" name="Рисунок 873" descr="http://image.slidesharecdn.com/6-35-110929033942-phpapp02/95/slide-31-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slidesharecdn.com/6-35-110929033942-phpapp02/95/slide-31-728.jpg?cb=1317285924"/>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600000" cy="2556000"/>
                    </a:xfrm>
                    <a:prstGeom prst="rect">
                      <a:avLst/>
                    </a:prstGeom>
                    <a:noFill/>
                    <a:ln>
                      <a:noFill/>
                    </a:ln>
                  </pic:spPr>
                </pic:pic>
              </a:graphicData>
            </a:graphic>
          </wp:inline>
        </w:drawing>
      </w:r>
    </w:p>
    <w:p w:rsidR="006A185F" w:rsidRDefault="006A185F" w:rsidP="00163463">
      <w:pPr>
        <w:ind w:firstLine="567"/>
        <w:jc w:val="center"/>
        <w:rPr>
          <w:rFonts w:ascii="Times New Roman" w:eastAsia="Calibri" w:hAnsi="Times New Roman"/>
          <w:i/>
          <w:sz w:val="20"/>
          <w:szCs w:val="20"/>
          <w:lang w:eastAsia="en-US"/>
        </w:rPr>
      </w:pPr>
    </w:p>
    <w:p w:rsidR="00922485" w:rsidRDefault="00922485" w:rsidP="00347FE0">
      <w:pPr>
        <w:ind w:firstLine="567"/>
        <w:rPr>
          <w:rFonts w:ascii="Times New Roman" w:eastAsia="Calibri" w:hAnsi="Times New Roman"/>
          <w:i/>
          <w:sz w:val="20"/>
          <w:szCs w:val="20"/>
          <w:lang w:eastAsia="en-US"/>
        </w:rPr>
      </w:pPr>
    </w:p>
    <w:p w:rsidR="00922485" w:rsidRDefault="00922485" w:rsidP="00347FE0">
      <w:pPr>
        <w:ind w:firstLine="567"/>
        <w:rPr>
          <w:rFonts w:ascii="Times New Roman" w:eastAsia="Calibri" w:hAnsi="Times New Roman"/>
          <w:i/>
          <w:sz w:val="20"/>
          <w:szCs w:val="20"/>
          <w:lang w:eastAsia="en-US"/>
        </w:rPr>
      </w:pPr>
    </w:p>
    <w:p w:rsidR="00F86789" w:rsidRDefault="00F86789" w:rsidP="00260296">
      <w:pPr>
        <w:ind w:firstLine="567"/>
        <w:jc w:val="center"/>
        <w:rPr>
          <w:rFonts w:ascii="Times New Roman" w:hAnsi="Times New Roman"/>
          <w:i/>
          <w:sz w:val="20"/>
          <w:szCs w:val="20"/>
        </w:rPr>
      </w:pPr>
      <w:r>
        <w:rPr>
          <w:rFonts w:ascii="Arial" w:hAnsi="Arial" w:cs="Arial"/>
          <w:noProof/>
          <w:color w:val="120555"/>
          <w:sz w:val="20"/>
          <w:szCs w:val="20"/>
        </w:rPr>
        <w:lastRenderedPageBreak/>
        <w:drawing>
          <wp:inline distT="0" distB="0" distL="0" distR="0" wp14:anchorId="61FE744A" wp14:editId="79C02880">
            <wp:extent cx="2372400" cy="1738800"/>
            <wp:effectExtent l="0" t="0" r="8890" b="0"/>
            <wp:docPr id="864" name="Рисунок 864" descr="http://elektrik-master.ru/catalog_files/imgs/product/1679/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lektrik-master.ru/catalog_files/imgs/product/1679/orig.jp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372400" cy="1738800"/>
                    </a:xfrm>
                    <a:prstGeom prst="rect">
                      <a:avLst/>
                    </a:prstGeom>
                    <a:noFill/>
                    <a:ln>
                      <a:noFill/>
                    </a:ln>
                  </pic:spPr>
                </pic:pic>
              </a:graphicData>
            </a:graphic>
          </wp:inline>
        </w:drawing>
      </w:r>
    </w:p>
    <w:p w:rsidR="00F86789" w:rsidRDefault="00F86789" w:rsidP="00A053CD">
      <w:pPr>
        <w:ind w:firstLine="567"/>
        <w:jc w:val="center"/>
        <w:rPr>
          <w:rFonts w:ascii="Times New Roman" w:eastAsia="Calibri" w:hAnsi="Times New Roman"/>
          <w:i/>
          <w:sz w:val="20"/>
          <w:szCs w:val="20"/>
          <w:lang w:eastAsia="en-US"/>
        </w:rPr>
      </w:pPr>
      <w:r w:rsidRPr="00347FE0">
        <w:rPr>
          <w:rFonts w:ascii="Times New Roman" w:eastAsia="Calibri" w:hAnsi="Times New Roman"/>
          <w:i/>
          <w:sz w:val="20"/>
          <w:szCs w:val="20"/>
          <w:lang w:eastAsia="en-US"/>
        </w:rPr>
        <w:t xml:space="preserve">Рис. Разрядник длинно-искровой </w:t>
      </w:r>
      <w:r w:rsidR="00C12953">
        <w:rPr>
          <w:rFonts w:ascii="Times New Roman" w:eastAsia="Calibri" w:hAnsi="Times New Roman"/>
          <w:i/>
          <w:sz w:val="20"/>
          <w:szCs w:val="20"/>
          <w:lang w:eastAsia="en-US"/>
        </w:rPr>
        <w:t xml:space="preserve">модульный </w:t>
      </w:r>
      <w:r w:rsidRPr="00347FE0">
        <w:rPr>
          <w:rFonts w:ascii="Times New Roman" w:eastAsia="Calibri" w:hAnsi="Times New Roman"/>
          <w:i/>
          <w:sz w:val="20"/>
          <w:szCs w:val="20"/>
          <w:lang w:eastAsia="en-US"/>
        </w:rPr>
        <w:t>РДИ</w:t>
      </w:r>
      <w:r>
        <w:rPr>
          <w:rFonts w:ascii="Times New Roman" w:eastAsia="Calibri" w:hAnsi="Times New Roman"/>
          <w:i/>
          <w:sz w:val="20"/>
          <w:szCs w:val="20"/>
          <w:lang w:eastAsia="en-US"/>
        </w:rPr>
        <w:t>М</w:t>
      </w:r>
      <w:r w:rsidRPr="00347FE0">
        <w:rPr>
          <w:rFonts w:ascii="Times New Roman" w:eastAsia="Calibri" w:hAnsi="Times New Roman"/>
          <w:i/>
          <w:sz w:val="20"/>
          <w:szCs w:val="20"/>
          <w:lang w:eastAsia="en-US"/>
        </w:rPr>
        <w:t>-10-</w:t>
      </w:r>
      <w:r w:rsidR="00922485">
        <w:rPr>
          <w:rFonts w:ascii="Times New Roman" w:eastAsia="Calibri" w:hAnsi="Times New Roman"/>
          <w:i/>
          <w:sz w:val="20"/>
          <w:szCs w:val="20"/>
          <w:lang w:eastAsia="en-US"/>
        </w:rPr>
        <w:t>К</w:t>
      </w:r>
    </w:p>
    <w:p w:rsidR="00922485" w:rsidRDefault="00922485" w:rsidP="00A053CD">
      <w:pPr>
        <w:ind w:firstLine="567"/>
        <w:jc w:val="center"/>
        <w:rPr>
          <w:rFonts w:ascii="Times New Roman" w:eastAsia="Calibri" w:hAnsi="Times New Roman"/>
          <w:i/>
          <w:sz w:val="20"/>
          <w:szCs w:val="20"/>
          <w:lang w:eastAsia="en-US"/>
        </w:rPr>
      </w:pPr>
      <w:r>
        <w:rPr>
          <w:rFonts w:ascii="Arial" w:hAnsi="Arial" w:cs="Arial"/>
          <w:noProof/>
          <w:color w:val="120555"/>
          <w:sz w:val="20"/>
          <w:szCs w:val="20"/>
        </w:rPr>
        <w:drawing>
          <wp:inline distT="0" distB="0" distL="0" distR="0" wp14:anchorId="5BDEACBC" wp14:editId="08959A6B">
            <wp:extent cx="3161030" cy="2679700"/>
            <wp:effectExtent l="0" t="0" r="1270" b="6350"/>
            <wp:docPr id="865" name="Рисунок 865" descr="Конструкция РДИМ-10-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нструкция РДИМ-10-К"/>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161030" cy="2679700"/>
                    </a:xfrm>
                    <a:prstGeom prst="rect">
                      <a:avLst/>
                    </a:prstGeom>
                    <a:noFill/>
                    <a:ln>
                      <a:noFill/>
                    </a:ln>
                  </pic:spPr>
                </pic:pic>
              </a:graphicData>
            </a:graphic>
          </wp:inline>
        </w:drawing>
      </w:r>
    </w:p>
    <w:p w:rsidR="00922485" w:rsidRDefault="00922485" w:rsidP="00A053CD">
      <w:pPr>
        <w:ind w:firstLine="567"/>
        <w:jc w:val="center"/>
        <w:rPr>
          <w:rFonts w:ascii="Times New Roman" w:eastAsia="Calibri" w:hAnsi="Times New Roman"/>
          <w:i/>
          <w:sz w:val="20"/>
          <w:szCs w:val="20"/>
          <w:lang w:eastAsia="en-US"/>
        </w:rPr>
      </w:pPr>
      <w:r w:rsidRPr="00347FE0">
        <w:rPr>
          <w:rFonts w:ascii="Times New Roman" w:eastAsia="Calibri" w:hAnsi="Times New Roman"/>
          <w:i/>
          <w:sz w:val="20"/>
          <w:szCs w:val="20"/>
          <w:lang w:eastAsia="en-US"/>
        </w:rPr>
        <w:t xml:space="preserve">Рис. </w:t>
      </w:r>
      <w:r>
        <w:rPr>
          <w:rFonts w:ascii="Times New Roman" w:eastAsia="Calibri" w:hAnsi="Times New Roman"/>
          <w:i/>
          <w:sz w:val="20"/>
          <w:szCs w:val="20"/>
          <w:lang w:eastAsia="en-US"/>
        </w:rPr>
        <w:t>Установка р</w:t>
      </w:r>
      <w:r w:rsidRPr="00347FE0">
        <w:rPr>
          <w:rFonts w:ascii="Times New Roman" w:eastAsia="Calibri" w:hAnsi="Times New Roman"/>
          <w:i/>
          <w:sz w:val="20"/>
          <w:szCs w:val="20"/>
          <w:lang w:eastAsia="en-US"/>
        </w:rPr>
        <w:t>азрядник</w:t>
      </w:r>
      <w:r>
        <w:rPr>
          <w:rFonts w:ascii="Times New Roman" w:eastAsia="Calibri" w:hAnsi="Times New Roman"/>
          <w:i/>
          <w:sz w:val="20"/>
          <w:szCs w:val="20"/>
          <w:lang w:eastAsia="en-US"/>
        </w:rPr>
        <w:t>а</w:t>
      </w:r>
      <w:r w:rsidRPr="00347FE0">
        <w:rPr>
          <w:rFonts w:ascii="Times New Roman" w:eastAsia="Calibri" w:hAnsi="Times New Roman"/>
          <w:i/>
          <w:sz w:val="20"/>
          <w:szCs w:val="20"/>
          <w:lang w:eastAsia="en-US"/>
        </w:rPr>
        <w:t xml:space="preserve"> длинно-искрово</w:t>
      </w:r>
      <w:r>
        <w:rPr>
          <w:rFonts w:ascii="Times New Roman" w:eastAsia="Calibri" w:hAnsi="Times New Roman"/>
          <w:i/>
          <w:sz w:val="20"/>
          <w:szCs w:val="20"/>
          <w:lang w:eastAsia="en-US"/>
        </w:rPr>
        <w:t>го</w:t>
      </w:r>
      <w:r w:rsidRPr="00347FE0">
        <w:rPr>
          <w:rFonts w:ascii="Times New Roman" w:eastAsia="Calibri" w:hAnsi="Times New Roman"/>
          <w:i/>
          <w:sz w:val="20"/>
          <w:szCs w:val="20"/>
          <w:lang w:eastAsia="en-US"/>
        </w:rPr>
        <w:t xml:space="preserve"> </w:t>
      </w:r>
      <w:r w:rsidR="00C12953">
        <w:rPr>
          <w:rFonts w:ascii="Times New Roman" w:eastAsia="Calibri" w:hAnsi="Times New Roman"/>
          <w:i/>
          <w:sz w:val="20"/>
          <w:szCs w:val="20"/>
          <w:lang w:eastAsia="en-US"/>
        </w:rPr>
        <w:t xml:space="preserve">модульного </w:t>
      </w:r>
      <w:r w:rsidRPr="00347FE0">
        <w:rPr>
          <w:rFonts w:ascii="Times New Roman" w:eastAsia="Calibri" w:hAnsi="Times New Roman"/>
          <w:i/>
          <w:sz w:val="20"/>
          <w:szCs w:val="20"/>
          <w:lang w:eastAsia="en-US"/>
        </w:rPr>
        <w:t>РДИ</w:t>
      </w:r>
      <w:r>
        <w:rPr>
          <w:rFonts w:ascii="Times New Roman" w:eastAsia="Calibri" w:hAnsi="Times New Roman"/>
          <w:i/>
          <w:sz w:val="20"/>
          <w:szCs w:val="20"/>
          <w:lang w:eastAsia="en-US"/>
        </w:rPr>
        <w:t>М</w:t>
      </w:r>
      <w:r w:rsidRPr="00347FE0">
        <w:rPr>
          <w:rFonts w:ascii="Times New Roman" w:eastAsia="Calibri" w:hAnsi="Times New Roman"/>
          <w:i/>
          <w:sz w:val="20"/>
          <w:szCs w:val="20"/>
          <w:lang w:eastAsia="en-US"/>
        </w:rPr>
        <w:t>-10-</w:t>
      </w:r>
      <w:r>
        <w:rPr>
          <w:rFonts w:ascii="Times New Roman" w:eastAsia="Calibri" w:hAnsi="Times New Roman"/>
          <w:i/>
          <w:sz w:val="20"/>
          <w:szCs w:val="20"/>
          <w:lang w:eastAsia="en-US"/>
        </w:rPr>
        <w:t>К</w:t>
      </w:r>
    </w:p>
    <w:p w:rsidR="0020182C" w:rsidRDefault="0020182C" w:rsidP="0020182C">
      <w:pPr>
        <w:ind w:firstLine="567"/>
        <w:jc w:val="center"/>
        <w:rPr>
          <w:rFonts w:ascii="Times New Roman" w:eastAsia="Calibri" w:hAnsi="Times New Roman"/>
          <w:i/>
          <w:sz w:val="20"/>
          <w:szCs w:val="20"/>
          <w:lang w:eastAsia="en-US"/>
        </w:rPr>
      </w:pPr>
      <w:r>
        <w:rPr>
          <w:noProof/>
        </w:rPr>
        <w:drawing>
          <wp:inline distT="0" distB="0" distL="0" distR="0" wp14:anchorId="6E51A07C" wp14:editId="4C8695EE">
            <wp:extent cx="4320000" cy="3052800"/>
            <wp:effectExtent l="0" t="0" r="4445" b="0"/>
            <wp:docPr id="875" name="Рисунок 875" descr="http://image.slidesharecdn.com/6-35-110929033942-phpapp02/95/slide-36-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slidesharecdn.com/6-35-110929033942-phpapp02/95/slide-36-728.jpg?cb=131728592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320000" cy="3052800"/>
                    </a:xfrm>
                    <a:prstGeom prst="rect">
                      <a:avLst/>
                    </a:prstGeom>
                    <a:noFill/>
                    <a:ln>
                      <a:noFill/>
                    </a:ln>
                  </pic:spPr>
                </pic:pic>
              </a:graphicData>
            </a:graphic>
          </wp:inline>
        </w:drawing>
      </w:r>
    </w:p>
    <w:p w:rsidR="0020182C" w:rsidRDefault="0020182C" w:rsidP="0020182C">
      <w:pPr>
        <w:ind w:firstLine="567"/>
        <w:jc w:val="center"/>
        <w:rPr>
          <w:rFonts w:ascii="Times New Roman" w:eastAsia="Calibri" w:hAnsi="Times New Roman"/>
          <w:i/>
          <w:sz w:val="20"/>
          <w:szCs w:val="20"/>
          <w:lang w:eastAsia="en-US"/>
        </w:rPr>
      </w:pPr>
      <w:r>
        <w:rPr>
          <w:noProof/>
        </w:rPr>
        <w:lastRenderedPageBreak/>
        <w:drawing>
          <wp:inline distT="0" distB="0" distL="0" distR="0" wp14:anchorId="6232A00E" wp14:editId="4B3315B2">
            <wp:extent cx="4320000" cy="3052800"/>
            <wp:effectExtent l="0" t="0" r="4445" b="0"/>
            <wp:docPr id="876" name="Рисунок 876" descr="http://image.slidesharecdn.com/6-35-110929033942-phpapp02/95/slide-42-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mage.slidesharecdn.com/6-35-110929033942-phpapp02/95/slide-42-728.jpg?cb=1317285924"/>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320000" cy="3052800"/>
                    </a:xfrm>
                    <a:prstGeom prst="rect">
                      <a:avLst/>
                    </a:prstGeom>
                    <a:noFill/>
                    <a:ln>
                      <a:noFill/>
                    </a:ln>
                  </pic:spPr>
                </pic:pic>
              </a:graphicData>
            </a:graphic>
          </wp:inline>
        </w:drawing>
      </w:r>
    </w:p>
    <w:p w:rsidR="00F04960" w:rsidRDefault="00F04960" w:rsidP="0020182C">
      <w:pPr>
        <w:ind w:firstLine="567"/>
        <w:jc w:val="center"/>
        <w:rPr>
          <w:rFonts w:ascii="Times New Roman" w:eastAsia="Calibri" w:hAnsi="Times New Roman"/>
          <w:i/>
          <w:sz w:val="20"/>
          <w:szCs w:val="20"/>
          <w:lang w:eastAsia="en-US"/>
        </w:rPr>
      </w:pPr>
      <w:r>
        <w:rPr>
          <w:noProof/>
        </w:rPr>
        <w:drawing>
          <wp:inline distT="0" distB="0" distL="0" distR="0" wp14:anchorId="01D43AFD" wp14:editId="45E7AFE9">
            <wp:extent cx="4320000" cy="3052800"/>
            <wp:effectExtent l="0" t="0" r="4445" b="0"/>
            <wp:docPr id="877" name="Рисунок 877" descr="http://image.slidesharecdn.com/6-35-110929033942-phpapp02/95/slide-44-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age.slidesharecdn.com/6-35-110929033942-phpapp02/95/slide-44-728.jpg?cb=131728592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320000" cy="3052800"/>
                    </a:xfrm>
                    <a:prstGeom prst="rect">
                      <a:avLst/>
                    </a:prstGeom>
                    <a:noFill/>
                    <a:ln>
                      <a:noFill/>
                    </a:ln>
                  </pic:spPr>
                </pic:pic>
              </a:graphicData>
            </a:graphic>
          </wp:inline>
        </w:drawing>
      </w:r>
    </w:p>
    <w:p w:rsidR="0020182C" w:rsidRDefault="0020182C" w:rsidP="0020182C">
      <w:pPr>
        <w:ind w:firstLine="567"/>
        <w:jc w:val="center"/>
        <w:rPr>
          <w:rFonts w:ascii="Times New Roman" w:eastAsia="Calibri" w:hAnsi="Times New Roman"/>
          <w:i/>
          <w:sz w:val="20"/>
          <w:szCs w:val="20"/>
          <w:lang w:eastAsia="en-US"/>
        </w:rPr>
      </w:pPr>
    </w:p>
    <w:p w:rsidR="0020182C" w:rsidRDefault="0020182C" w:rsidP="00922485">
      <w:pPr>
        <w:ind w:firstLine="567"/>
        <w:rPr>
          <w:rFonts w:ascii="Times New Roman" w:eastAsia="Calibri" w:hAnsi="Times New Roman"/>
          <w:i/>
          <w:sz w:val="20"/>
          <w:szCs w:val="20"/>
          <w:lang w:eastAsia="en-US"/>
        </w:rPr>
      </w:pPr>
    </w:p>
    <w:p w:rsidR="00C12953" w:rsidRDefault="00C12953" w:rsidP="00A053CD">
      <w:pPr>
        <w:ind w:firstLine="567"/>
        <w:jc w:val="center"/>
        <w:rPr>
          <w:rFonts w:ascii="Times New Roman" w:eastAsia="Calibri" w:hAnsi="Times New Roman"/>
          <w:i/>
          <w:sz w:val="20"/>
          <w:szCs w:val="20"/>
          <w:lang w:eastAsia="en-US"/>
        </w:rPr>
      </w:pPr>
      <w:r>
        <w:rPr>
          <w:rFonts w:ascii="Arial" w:hAnsi="Arial" w:cs="Arial"/>
          <w:noProof/>
          <w:color w:val="120555"/>
          <w:sz w:val="20"/>
          <w:szCs w:val="20"/>
        </w:rPr>
        <w:drawing>
          <wp:inline distT="0" distB="0" distL="0" distR="0" wp14:anchorId="645459BB" wp14:editId="130354D8">
            <wp:extent cx="2722058" cy="1765373"/>
            <wp:effectExtent l="0" t="0" r="2540" b="6350"/>
            <wp:docPr id="867" name="Рисунок 867" descr="http://elektrik-master.ru/catalog_files/imgs/product/1682/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lektrik-master.ru/catalog_files/imgs/product/1682/orig.jp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26472" cy="1768236"/>
                    </a:xfrm>
                    <a:prstGeom prst="rect">
                      <a:avLst/>
                    </a:prstGeom>
                    <a:noFill/>
                    <a:ln>
                      <a:noFill/>
                    </a:ln>
                  </pic:spPr>
                </pic:pic>
              </a:graphicData>
            </a:graphic>
          </wp:inline>
        </w:drawing>
      </w:r>
    </w:p>
    <w:p w:rsidR="00C12953" w:rsidRDefault="00C12953" w:rsidP="00A053CD">
      <w:pPr>
        <w:ind w:firstLine="567"/>
        <w:jc w:val="center"/>
        <w:rPr>
          <w:rFonts w:ascii="Times New Roman" w:eastAsia="Calibri" w:hAnsi="Times New Roman"/>
          <w:i/>
          <w:sz w:val="20"/>
          <w:szCs w:val="20"/>
          <w:lang w:eastAsia="en-US"/>
        </w:rPr>
      </w:pPr>
      <w:r w:rsidRPr="00347FE0">
        <w:rPr>
          <w:rFonts w:ascii="Times New Roman" w:eastAsia="Calibri" w:hAnsi="Times New Roman"/>
          <w:i/>
          <w:sz w:val="20"/>
          <w:szCs w:val="20"/>
          <w:lang w:eastAsia="en-US"/>
        </w:rPr>
        <w:t xml:space="preserve">Рис. Разрядник длинно-искровой </w:t>
      </w:r>
      <w:proofErr w:type="spellStart"/>
      <w:r w:rsidR="003F1912">
        <w:rPr>
          <w:rFonts w:ascii="Times New Roman" w:eastAsia="Calibri" w:hAnsi="Times New Roman"/>
          <w:i/>
          <w:sz w:val="20"/>
          <w:szCs w:val="20"/>
          <w:lang w:eastAsia="en-US"/>
        </w:rPr>
        <w:t>шлейфовый</w:t>
      </w:r>
      <w:proofErr w:type="spellEnd"/>
      <w:r w:rsidR="003F1912">
        <w:rPr>
          <w:rFonts w:ascii="Times New Roman" w:eastAsia="Calibri" w:hAnsi="Times New Roman"/>
          <w:i/>
          <w:sz w:val="20"/>
          <w:szCs w:val="20"/>
          <w:lang w:eastAsia="en-US"/>
        </w:rPr>
        <w:t xml:space="preserve"> </w:t>
      </w:r>
      <w:r>
        <w:rPr>
          <w:rFonts w:ascii="Times New Roman" w:eastAsia="Calibri" w:hAnsi="Times New Roman"/>
          <w:i/>
          <w:sz w:val="20"/>
          <w:szCs w:val="20"/>
          <w:lang w:eastAsia="en-US"/>
        </w:rPr>
        <w:t xml:space="preserve"> </w:t>
      </w:r>
      <w:r w:rsidRPr="00347FE0">
        <w:rPr>
          <w:rFonts w:ascii="Times New Roman" w:eastAsia="Calibri" w:hAnsi="Times New Roman"/>
          <w:i/>
          <w:sz w:val="20"/>
          <w:szCs w:val="20"/>
          <w:lang w:eastAsia="en-US"/>
        </w:rPr>
        <w:t>РДИ</w:t>
      </w:r>
      <w:r>
        <w:rPr>
          <w:rFonts w:ascii="Times New Roman" w:eastAsia="Calibri" w:hAnsi="Times New Roman"/>
          <w:i/>
          <w:sz w:val="20"/>
          <w:szCs w:val="20"/>
          <w:lang w:eastAsia="en-US"/>
        </w:rPr>
        <w:t>Ш</w:t>
      </w:r>
      <w:r w:rsidR="003F1912">
        <w:rPr>
          <w:rFonts w:ascii="Times New Roman" w:eastAsia="Calibri" w:hAnsi="Times New Roman"/>
          <w:i/>
          <w:sz w:val="20"/>
          <w:szCs w:val="20"/>
          <w:lang w:eastAsia="en-US"/>
        </w:rPr>
        <w:t>-10</w:t>
      </w:r>
    </w:p>
    <w:p w:rsidR="00922485" w:rsidRPr="00DC7FE9" w:rsidRDefault="003F1912" w:rsidP="00A053CD">
      <w:pPr>
        <w:pStyle w:val="a7"/>
        <w:jc w:val="center"/>
        <w:rPr>
          <w:rFonts w:ascii="Times New Roman" w:hAnsi="Times New Roman"/>
          <w:i/>
          <w:sz w:val="20"/>
          <w:szCs w:val="20"/>
        </w:rPr>
      </w:pPr>
      <w:r w:rsidRPr="00DC7FE9">
        <w:rPr>
          <w:i/>
          <w:noProof/>
          <w:sz w:val="20"/>
          <w:szCs w:val="20"/>
          <w:lang w:eastAsia="ru-RU"/>
        </w:rPr>
        <w:lastRenderedPageBreak/>
        <w:drawing>
          <wp:inline distT="0" distB="0" distL="0" distR="0" wp14:anchorId="01DAAA41" wp14:editId="3CC2338A">
            <wp:extent cx="2566800" cy="3117600"/>
            <wp:effectExtent l="0" t="0" r="5080" b="6985"/>
            <wp:docPr id="868" name="Рисунок 868" descr="Конструкция разрядника РДИШ-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нструкция разрядника РДИШ-10"/>
                    <pic:cNvPicPr>
                      <a:picLocks noChangeAspect="1" noChangeArrowheads="1"/>
                    </pic:cNvPicPr>
                  </pic:nvPicPr>
                  <pic:blipFill>
                    <a:blip r:embed="rId246">
                      <a:extLst>
                        <a:ext uri="{BEBA8EAE-BF5A-486C-A8C5-ECC9F3942E4B}">
                          <a14:imgProps xmlns:a14="http://schemas.microsoft.com/office/drawing/2010/main">
                            <a14:imgLayer r:embed="rId247">
                              <a14:imgEffect>
                                <a14:sharpenSoften amount="36000"/>
                              </a14:imgEffect>
                              <a14:imgEffect>
                                <a14:brightnessContrast bright="-31000" contrast="49000"/>
                              </a14:imgEffect>
                            </a14:imgLayer>
                          </a14:imgProps>
                        </a:ext>
                        <a:ext uri="{28A0092B-C50C-407E-A947-70E740481C1C}">
                          <a14:useLocalDpi xmlns:a14="http://schemas.microsoft.com/office/drawing/2010/main" val="0"/>
                        </a:ext>
                      </a:extLst>
                    </a:blip>
                    <a:srcRect/>
                    <a:stretch>
                      <a:fillRect/>
                    </a:stretch>
                  </pic:blipFill>
                  <pic:spPr bwMode="auto">
                    <a:xfrm>
                      <a:off x="0" y="0"/>
                      <a:ext cx="2566800" cy="3117600"/>
                    </a:xfrm>
                    <a:prstGeom prst="rect">
                      <a:avLst/>
                    </a:prstGeom>
                    <a:noFill/>
                    <a:ln>
                      <a:noFill/>
                    </a:ln>
                  </pic:spPr>
                </pic:pic>
              </a:graphicData>
            </a:graphic>
          </wp:inline>
        </w:drawing>
      </w:r>
    </w:p>
    <w:p w:rsidR="00DC7FE9" w:rsidRDefault="00DC7FE9" w:rsidP="00DC7FE9">
      <w:pPr>
        <w:pStyle w:val="a7"/>
        <w:rPr>
          <w:rFonts w:ascii="Times New Roman" w:hAnsi="Times New Roman"/>
          <w:i/>
          <w:sz w:val="20"/>
          <w:szCs w:val="20"/>
        </w:rPr>
      </w:pPr>
    </w:p>
    <w:p w:rsidR="00DC7FE9" w:rsidRDefault="003F1912" w:rsidP="00A053CD">
      <w:pPr>
        <w:pStyle w:val="a7"/>
        <w:jc w:val="center"/>
        <w:rPr>
          <w:rFonts w:ascii="Times New Roman" w:hAnsi="Times New Roman"/>
          <w:i/>
          <w:sz w:val="20"/>
          <w:szCs w:val="20"/>
        </w:rPr>
      </w:pPr>
      <w:r w:rsidRPr="00DC7FE9">
        <w:rPr>
          <w:rFonts w:ascii="Times New Roman" w:hAnsi="Times New Roman"/>
          <w:i/>
          <w:sz w:val="20"/>
          <w:szCs w:val="20"/>
        </w:rPr>
        <w:t xml:space="preserve">Рис. Установка разрядника длинно-искрового </w:t>
      </w:r>
      <w:proofErr w:type="spellStart"/>
      <w:r w:rsidRPr="00DC7FE9">
        <w:rPr>
          <w:rFonts w:ascii="Times New Roman" w:hAnsi="Times New Roman"/>
          <w:i/>
          <w:sz w:val="20"/>
          <w:szCs w:val="20"/>
        </w:rPr>
        <w:t>шлейфового</w:t>
      </w:r>
      <w:proofErr w:type="spellEnd"/>
      <w:r w:rsidRPr="00DC7FE9">
        <w:rPr>
          <w:rFonts w:ascii="Times New Roman" w:hAnsi="Times New Roman"/>
          <w:i/>
          <w:sz w:val="20"/>
          <w:szCs w:val="20"/>
        </w:rPr>
        <w:t xml:space="preserve">  </w:t>
      </w:r>
      <w:r w:rsidR="00DC7FE9" w:rsidRPr="00DC7FE9">
        <w:rPr>
          <w:rFonts w:ascii="Times New Roman" w:hAnsi="Times New Roman"/>
          <w:i/>
          <w:sz w:val="20"/>
          <w:szCs w:val="20"/>
        </w:rPr>
        <w:t>РДИШ-10-IV-УХЛ1</w:t>
      </w:r>
    </w:p>
    <w:p w:rsidR="0076278F" w:rsidRDefault="003F1912" w:rsidP="00A053CD">
      <w:pPr>
        <w:pStyle w:val="a7"/>
        <w:jc w:val="center"/>
        <w:rPr>
          <w:rFonts w:ascii="Times New Roman" w:hAnsi="Times New Roman"/>
          <w:i/>
          <w:sz w:val="20"/>
          <w:szCs w:val="20"/>
        </w:rPr>
      </w:pPr>
      <w:r w:rsidRPr="00DC7FE9">
        <w:rPr>
          <w:rFonts w:ascii="Times New Roman" w:hAnsi="Times New Roman"/>
          <w:i/>
          <w:sz w:val="20"/>
          <w:szCs w:val="20"/>
        </w:rPr>
        <w:t xml:space="preserve">1 – отрезок кабеля; 2 – кольцевые электроды; 3 – металлическая трубка; 4 – </w:t>
      </w:r>
      <w:proofErr w:type="spellStart"/>
      <w:r w:rsidRPr="00DC7FE9">
        <w:rPr>
          <w:rFonts w:ascii="Times New Roman" w:hAnsi="Times New Roman"/>
          <w:i/>
          <w:sz w:val="20"/>
          <w:szCs w:val="20"/>
        </w:rPr>
        <w:t>оконцеватели</w:t>
      </w:r>
      <w:proofErr w:type="spellEnd"/>
      <w:r w:rsidRPr="00DC7FE9">
        <w:rPr>
          <w:rFonts w:ascii="Times New Roman" w:hAnsi="Times New Roman"/>
          <w:i/>
          <w:sz w:val="20"/>
          <w:szCs w:val="20"/>
        </w:rPr>
        <w:t>; 5 – зажимы; 6 – обвязка проволокой; 7 – скоба; 8 – стержневой электрод.</w:t>
      </w:r>
    </w:p>
    <w:p w:rsidR="0076278F" w:rsidRDefault="0076278F" w:rsidP="00A23052">
      <w:pPr>
        <w:pStyle w:val="a7"/>
        <w:ind w:firstLine="567"/>
        <w:rPr>
          <w:rFonts w:ascii="Times New Roman" w:hAnsi="Times New Roman"/>
          <w:i/>
          <w:sz w:val="20"/>
          <w:szCs w:val="20"/>
        </w:rPr>
      </w:pPr>
    </w:p>
    <w:p w:rsidR="0076278F" w:rsidRDefault="00B919FF" w:rsidP="00B919FF">
      <w:pPr>
        <w:pStyle w:val="a7"/>
        <w:ind w:firstLine="567"/>
        <w:jc w:val="center"/>
        <w:rPr>
          <w:rFonts w:ascii="Times New Roman" w:hAnsi="Times New Roman"/>
          <w:i/>
          <w:sz w:val="20"/>
          <w:szCs w:val="20"/>
        </w:rPr>
      </w:pPr>
      <w:r>
        <w:rPr>
          <w:noProof/>
          <w:lang w:eastAsia="ru-RU"/>
        </w:rPr>
        <w:drawing>
          <wp:inline distT="0" distB="0" distL="0" distR="0" wp14:anchorId="01400A42" wp14:editId="10D63748">
            <wp:extent cx="4320000" cy="3052800"/>
            <wp:effectExtent l="0" t="0" r="4445" b="0"/>
            <wp:docPr id="874" name="Рисунок 874" descr="http://image.slidesharecdn.com/6-35-110929033942-phpapp02/95/slide-33-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mage.slidesharecdn.com/6-35-110929033942-phpapp02/95/slide-33-728.jpg?cb=131728592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320000" cy="3052800"/>
                    </a:xfrm>
                    <a:prstGeom prst="rect">
                      <a:avLst/>
                    </a:prstGeom>
                    <a:noFill/>
                    <a:ln>
                      <a:noFill/>
                    </a:ln>
                  </pic:spPr>
                </pic:pic>
              </a:graphicData>
            </a:graphic>
          </wp:inline>
        </w:drawing>
      </w:r>
    </w:p>
    <w:p w:rsidR="00494D44" w:rsidRDefault="00494D44" w:rsidP="00B919FF">
      <w:pPr>
        <w:pStyle w:val="a7"/>
        <w:ind w:firstLine="567"/>
        <w:jc w:val="center"/>
        <w:rPr>
          <w:rFonts w:ascii="Times New Roman" w:hAnsi="Times New Roman"/>
          <w:i/>
          <w:sz w:val="20"/>
          <w:szCs w:val="20"/>
        </w:rPr>
      </w:pPr>
    </w:p>
    <w:p w:rsidR="00494D44" w:rsidRDefault="00494D44" w:rsidP="00B919FF">
      <w:pPr>
        <w:pStyle w:val="a7"/>
        <w:ind w:firstLine="567"/>
        <w:jc w:val="center"/>
        <w:rPr>
          <w:rFonts w:ascii="Times New Roman" w:hAnsi="Times New Roman"/>
          <w:i/>
          <w:sz w:val="20"/>
          <w:szCs w:val="20"/>
        </w:rPr>
      </w:pPr>
    </w:p>
    <w:p w:rsidR="00494D44" w:rsidRDefault="00494D44" w:rsidP="00B919FF">
      <w:pPr>
        <w:pStyle w:val="a7"/>
        <w:ind w:firstLine="567"/>
        <w:jc w:val="center"/>
        <w:rPr>
          <w:rFonts w:ascii="Times New Roman" w:hAnsi="Times New Roman"/>
          <w:i/>
          <w:sz w:val="20"/>
          <w:szCs w:val="20"/>
        </w:rPr>
      </w:pPr>
      <w:r>
        <w:rPr>
          <w:noProof/>
          <w:lang w:eastAsia="ru-RU"/>
        </w:rPr>
        <w:lastRenderedPageBreak/>
        <w:drawing>
          <wp:inline distT="0" distB="0" distL="0" distR="0" wp14:anchorId="05138C91" wp14:editId="5A04599F">
            <wp:extent cx="4320000" cy="3052800"/>
            <wp:effectExtent l="0" t="0" r="4445" b="0"/>
            <wp:docPr id="879" name="Рисунок 879" descr="http://image.slidesharecdn.com/6-35-110929033942-phpapp02/95/slide-69-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lidesharecdn.com/6-35-110929033942-phpapp02/95/slide-69-728.jpg?cb=131728592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320000" cy="3052800"/>
                    </a:xfrm>
                    <a:prstGeom prst="rect">
                      <a:avLst/>
                    </a:prstGeom>
                    <a:noFill/>
                    <a:ln>
                      <a:noFill/>
                    </a:ln>
                  </pic:spPr>
                </pic:pic>
              </a:graphicData>
            </a:graphic>
          </wp:inline>
        </w:drawing>
      </w:r>
    </w:p>
    <w:p w:rsidR="00CC4022" w:rsidRDefault="00CC4022" w:rsidP="00B919FF">
      <w:pPr>
        <w:pStyle w:val="a7"/>
        <w:ind w:firstLine="567"/>
        <w:jc w:val="center"/>
        <w:rPr>
          <w:rFonts w:ascii="Times New Roman" w:hAnsi="Times New Roman"/>
          <w:i/>
          <w:sz w:val="20"/>
          <w:szCs w:val="20"/>
        </w:rPr>
      </w:pPr>
    </w:p>
    <w:p w:rsidR="00F04960" w:rsidRDefault="00CC4022" w:rsidP="00B919FF">
      <w:pPr>
        <w:pStyle w:val="a7"/>
        <w:ind w:firstLine="567"/>
        <w:jc w:val="center"/>
        <w:rPr>
          <w:rFonts w:ascii="Times New Roman" w:hAnsi="Times New Roman"/>
          <w:i/>
          <w:sz w:val="20"/>
          <w:szCs w:val="20"/>
        </w:rPr>
      </w:pPr>
      <w:r>
        <w:rPr>
          <w:noProof/>
          <w:lang w:eastAsia="ru-RU"/>
        </w:rPr>
        <w:drawing>
          <wp:inline distT="0" distB="0" distL="0" distR="0" wp14:anchorId="73EF2122" wp14:editId="37D6FAF5">
            <wp:extent cx="3600000" cy="2545200"/>
            <wp:effectExtent l="0" t="0" r="635" b="7620"/>
            <wp:docPr id="880" name="Рисунок 880" descr="http://image.slidesharecdn.com/6-35-110929033942-phpapp02/95/slide-72-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slidesharecdn.com/6-35-110929033942-phpapp02/95/slide-72-728.jpg?cb=1317285924"/>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600000" cy="2545200"/>
                    </a:xfrm>
                    <a:prstGeom prst="rect">
                      <a:avLst/>
                    </a:prstGeom>
                    <a:noFill/>
                    <a:ln>
                      <a:noFill/>
                    </a:ln>
                  </pic:spPr>
                </pic:pic>
              </a:graphicData>
            </a:graphic>
          </wp:inline>
        </w:drawing>
      </w:r>
    </w:p>
    <w:p w:rsidR="00CC4022" w:rsidRDefault="00CC4022" w:rsidP="00B919FF">
      <w:pPr>
        <w:pStyle w:val="a7"/>
        <w:ind w:firstLine="567"/>
        <w:jc w:val="center"/>
        <w:rPr>
          <w:rFonts w:ascii="Times New Roman" w:hAnsi="Times New Roman"/>
          <w:i/>
          <w:sz w:val="20"/>
          <w:szCs w:val="20"/>
        </w:rPr>
      </w:pPr>
      <w:r>
        <w:rPr>
          <w:noProof/>
          <w:lang w:eastAsia="ru-RU"/>
        </w:rPr>
        <w:drawing>
          <wp:inline distT="0" distB="0" distL="0" distR="0" wp14:anchorId="4D66482B" wp14:editId="67EB782E">
            <wp:extent cx="4320000" cy="3052800"/>
            <wp:effectExtent l="0" t="0" r="4445" b="0"/>
            <wp:docPr id="881" name="Рисунок 881" descr="http://image.slidesharecdn.com/6-35-110929033942-phpapp02/95/slide-70-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slidesharecdn.com/6-35-110929033942-phpapp02/95/slide-70-728.jpg?cb=131728592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320000" cy="3052800"/>
                    </a:xfrm>
                    <a:prstGeom prst="rect">
                      <a:avLst/>
                    </a:prstGeom>
                    <a:noFill/>
                    <a:ln>
                      <a:noFill/>
                    </a:ln>
                  </pic:spPr>
                </pic:pic>
              </a:graphicData>
            </a:graphic>
          </wp:inline>
        </w:drawing>
      </w:r>
    </w:p>
    <w:p w:rsidR="00112803" w:rsidRDefault="00112803" w:rsidP="00B919FF">
      <w:pPr>
        <w:pStyle w:val="a7"/>
        <w:ind w:firstLine="567"/>
        <w:jc w:val="center"/>
        <w:rPr>
          <w:rFonts w:ascii="Times New Roman" w:hAnsi="Times New Roman"/>
          <w:i/>
          <w:sz w:val="20"/>
          <w:szCs w:val="20"/>
        </w:rPr>
      </w:pPr>
    </w:p>
    <w:p w:rsidR="00112803" w:rsidRDefault="00112803" w:rsidP="00B919FF">
      <w:pPr>
        <w:pStyle w:val="a7"/>
        <w:ind w:firstLine="567"/>
        <w:jc w:val="center"/>
        <w:rPr>
          <w:rFonts w:ascii="Times New Roman" w:hAnsi="Times New Roman"/>
          <w:i/>
          <w:sz w:val="20"/>
          <w:szCs w:val="20"/>
        </w:rPr>
      </w:pPr>
    </w:p>
    <w:p w:rsidR="00112803" w:rsidRDefault="00112803" w:rsidP="00B919FF">
      <w:pPr>
        <w:pStyle w:val="a7"/>
        <w:ind w:firstLine="567"/>
        <w:jc w:val="center"/>
        <w:rPr>
          <w:rFonts w:ascii="Times New Roman" w:hAnsi="Times New Roman"/>
          <w:i/>
          <w:sz w:val="20"/>
          <w:szCs w:val="20"/>
        </w:rPr>
      </w:pPr>
      <w:r>
        <w:rPr>
          <w:noProof/>
          <w:lang w:eastAsia="ru-RU"/>
        </w:rPr>
        <w:lastRenderedPageBreak/>
        <w:drawing>
          <wp:inline distT="0" distB="0" distL="0" distR="0" wp14:anchorId="4F6E5F64" wp14:editId="584E61A2">
            <wp:extent cx="3240000" cy="2293200"/>
            <wp:effectExtent l="0" t="0" r="0" b="0"/>
            <wp:docPr id="882" name="Рисунок 882" descr="http://image.slidesharecdn.com/6-35-110929033942-phpapp02/95/slide-73-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age.slidesharecdn.com/6-35-110929033942-phpapp02/95/slide-73-728.jpg?cb=131728592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240000" cy="2293200"/>
                    </a:xfrm>
                    <a:prstGeom prst="rect">
                      <a:avLst/>
                    </a:prstGeom>
                    <a:noFill/>
                    <a:ln>
                      <a:noFill/>
                    </a:ln>
                  </pic:spPr>
                </pic:pic>
              </a:graphicData>
            </a:graphic>
          </wp:inline>
        </w:drawing>
      </w:r>
    </w:p>
    <w:p w:rsidR="00CC4022" w:rsidRDefault="00CC4022" w:rsidP="00B919FF">
      <w:pPr>
        <w:pStyle w:val="a7"/>
        <w:ind w:firstLine="567"/>
        <w:jc w:val="center"/>
        <w:rPr>
          <w:rFonts w:ascii="Times New Roman" w:hAnsi="Times New Roman"/>
          <w:i/>
          <w:sz w:val="20"/>
          <w:szCs w:val="20"/>
        </w:rPr>
      </w:pPr>
    </w:p>
    <w:p w:rsidR="00CC4022" w:rsidRDefault="00CC4022" w:rsidP="00B919FF">
      <w:pPr>
        <w:pStyle w:val="a7"/>
        <w:ind w:firstLine="567"/>
        <w:jc w:val="center"/>
        <w:rPr>
          <w:rFonts w:ascii="Times New Roman" w:hAnsi="Times New Roman"/>
          <w:i/>
          <w:sz w:val="20"/>
          <w:szCs w:val="20"/>
        </w:rPr>
      </w:pPr>
    </w:p>
    <w:p w:rsidR="00F04960" w:rsidRDefault="00F04960" w:rsidP="00B919FF">
      <w:pPr>
        <w:pStyle w:val="a7"/>
        <w:ind w:firstLine="567"/>
        <w:jc w:val="center"/>
        <w:rPr>
          <w:rFonts w:ascii="Times New Roman" w:hAnsi="Times New Roman"/>
          <w:i/>
          <w:sz w:val="20"/>
          <w:szCs w:val="20"/>
        </w:rPr>
      </w:pPr>
      <w:r>
        <w:rPr>
          <w:noProof/>
          <w:lang w:eastAsia="ru-RU"/>
        </w:rPr>
        <w:drawing>
          <wp:inline distT="0" distB="0" distL="0" distR="0" wp14:anchorId="520469AE" wp14:editId="0E570C49">
            <wp:extent cx="5364832" cy="3012763"/>
            <wp:effectExtent l="0" t="0" r="7620" b="0"/>
            <wp:docPr id="878" name="Рисунок 878" descr="http://image.slidesharecdn.com/6-35-110929033942-phpapp02/95/slide-45-728.jpg?cb=13172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age.slidesharecdn.com/6-35-110929033942-phpapp02/95/slide-45-728.jpg?cb=1317285924"/>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371900" cy="3016732"/>
                    </a:xfrm>
                    <a:prstGeom prst="rect">
                      <a:avLst/>
                    </a:prstGeom>
                    <a:noFill/>
                    <a:ln>
                      <a:noFill/>
                    </a:ln>
                  </pic:spPr>
                </pic:pic>
              </a:graphicData>
            </a:graphic>
          </wp:inline>
        </w:drawing>
      </w:r>
    </w:p>
    <w:p w:rsidR="00F04960" w:rsidRPr="00F04960" w:rsidRDefault="00F04960" w:rsidP="00F04960">
      <w:pPr>
        <w:pStyle w:val="a7"/>
        <w:ind w:firstLine="567"/>
        <w:jc w:val="center"/>
        <w:rPr>
          <w:rFonts w:ascii="Times New Roman" w:hAnsi="Times New Roman"/>
          <w:b/>
          <w:i/>
          <w:sz w:val="24"/>
          <w:szCs w:val="24"/>
        </w:rPr>
      </w:pPr>
      <w:r w:rsidRPr="00F04960">
        <w:rPr>
          <w:rFonts w:ascii="Times New Roman" w:hAnsi="Times New Roman"/>
          <w:b/>
          <w:i/>
          <w:sz w:val="24"/>
          <w:szCs w:val="24"/>
        </w:rPr>
        <w:t xml:space="preserve">Область применения </w:t>
      </w:r>
      <w:r w:rsidR="00D36521">
        <w:rPr>
          <w:rFonts w:ascii="Times New Roman" w:hAnsi="Times New Roman"/>
          <w:b/>
          <w:i/>
          <w:sz w:val="24"/>
          <w:szCs w:val="24"/>
        </w:rPr>
        <w:t>разрядников</w:t>
      </w:r>
    </w:p>
    <w:p w:rsidR="00F04960" w:rsidRDefault="00F04960" w:rsidP="00B919FF">
      <w:pPr>
        <w:pStyle w:val="a7"/>
        <w:ind w:firstLine="567"/>
        <w:jc w:val="center"/>
        <w:rPr>
          <w:rFonts w:ascii="Times New Roman" w:hAnsi="Times New Roman"/>
          <w:i/>
          <w:sz w:val="20"/>
          <w:szCs w:val="20"/>
        </w:rPr>
      </w:pPr>
    </w:p>
    <w:p w:rsidR="00F04960" w:rsidRDefault="00F04960" w:rsidP="00B919FF">
      <w:pPr>
        <w:pStyle w:val="a7"/>
        <w:ind w:firstLine="567"/>
        <w:jc w:val="center"/>
        <w:rPr>
          <w:rFonts w:ascii="Times New Roman" w:hAnsi="Times New Roman"/>
          <w:i/>
          <w:sz w:val="20"/>
          <w:szCs w:val="20"/>
        </w:rPr>
      </w:pPr>
    </w:p>
    <w:p w:rsidR="00F04960" w:rsidRDefault="00F04960" w:rsidP="00B919FF">
      <w:pPr>
        <w:pStyle w:val="a7"/>
        <w:ind w:firstLine="567"/>
        <w:jc w:val="center"/>
        <w:rPr>
          <w:rFonts w:ascii="Times New Roman" w:hAnsi="Times New Roman"/>
          <w:i/>
          <w:sz w:val="20"/>
          <w:szCs w:val="20"/>
        </w:rPr>
      </w:pPr>
    </w:p>
    <w:p w:rsidR="00C55746" w:rsidRPr="00A23052" w:rsidRDefault="00C55746" w:rsidP="00A23052">
      <w:pPr>
        <w:pStyle w:val="a7"/>
        <w:ind w:firstLine="567"/>
        <w:rPr>
          <w:rFonts w:ascii="Times New Roman" w:hAnsi="Times New Roman"/>
          <w:i/>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295"/>
      </w:tblGrid>
      <w:tr w:rsidR="00C55746" w:rsidRPr="00C55746" w:rsidTr="00C55746">
        <w:trPr>
          <w:tblCellSpacing w:w="15" w:type="dxa"/>
        </w:trPr>
        <w:tc>
          <w:tcPr>
            <w:tcW w:w="5000" w:type="pct"/>
            <w:vAlign w:val="center"/>
            <w:hideMark/>
          </w:tcPr>
          <w:p w:rsidR="00C55746" w:rsidRPr="00C55746" w:rsidRDefault="00C55746" w:rsidP="004243F3">
            <w:pPr>
              <w:spacing w:before="100" w:beforeAutospacing="1" w:after="100" w:afterAutospacing="1" w:line="240" w:lineRule="auto"/>
              <w:jc w:val="center"/>
              <w:outlineLvl w:val="0"/>
              <w:rPr>
                <w:rFonts w:ascii="Times New Roman" w:hAnsi="Times New Roman"/>
                <w:b/>
                <w:bCs/>
                <w:kern w:val="36"/>
                <w:sz w:val="20"/>
                <w:szCs w:val="20"/>
              </w:rPr>
            </w:pPr>
            <w:r w:rsidRPr="00C55746">
              <w:rPr>
                <w:rFonts w:ascii="Times New Roman" w:hAnsi="Times New Roman"/>
                <w:b/>
                <w:bCs/>
                <w:kern w:val="36"/>
                <w:sz w:val="20"/>
                <w:szCs w:val="20"/>
              </w:rPr>
              <w:t>Конструкции и параметры современных вентильных разрядников - Вентильные разрядники для электроустановок</w:t>
            </w:r>
            <w:r>
              <w:t xml:space="preserve"> </w:t>
            </w:r>
            <w:hyperlink r:id="rId254" w:history="1">
              <w:r w:rsidRPr="008D6EDC">
                <w:rPr>
                  <w:rStyle w:val="aa"/>
                  <w:rFonts w:ascii="Times New Roman" w:hAnsi="Times New Roman"/>
                  <w:b/>
                  <w:bCs/>
                  <w:kern w:val="36"/>
                  <w:sz w:val="20"/>
                  <w:szCs w:val="20"/>
                </w:rPr>
                <w:t>http://forca.ru/knigi/arhivy/ventilnye-razryadniki-dlya-elektroustanovok-3.html</w:t>
              </w:r>
            </w:hyperlink>
          </w:p>
        </w:tc>
      </w:tr>
    </w:tbl>
    <w:p w:rsidR="00C55746" w:rsidRPr="00C55746" w:rsidRDefault="00C55746" w:rsidP="00C55746">
      <w:pPr>
        <w:spacing w:after="0" w:line="240" w:lineRule="auto"/>
        <w:rPr>
          <w:rFonts w:ascii="Times New Roman" w:hAnsi="Times New Roman"/>
          <w:vanish/>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295"/>
      </w:tblGrid>
      <w:tr w:rsidR="00C55746" w:rsidRPr="00C55746" w:rsidTr="00C55746">
        <w:trPr>
          <w:tblCellSpacing w:w="15" w:type="dxa"/>
        </w:trPr>
        <w:tc>
          <w:tcPr>
            <w:tcW w:w="0" w:type="auto"/>
            <w:hideMark/>
          </w:tcPr>
          <w:tbl>
            <w:tblPr>
              <w:tblpPr w:leftFromText="30" w:rightFromText="30" w:vertAnchor="text" w:tblpXSpec="right" w:tblpYSpec="center"/>
              <w:tblW w:w="0" w:type="auto"/>
              <w:tblCellSpacing w:w="0" w:type="dxa"/>
              <w:tblCellMar>
                <w:left w:w="0" w:type="dxa"/>
                <w:right w:w="0" w:type="dxa"/>
              </w:tblCellMar>
              <w:tblLook w:val="04A0" w:firstRow="1" w:lastRow="0" w:firstColumn="1" w:lastColumn="0" w:noHBand="0" w:noVBand="1"/>
            </w:tblPr>
            <w:tblGrid>
              <w:gridCol w:w="5213"/>
            </w:tblGrid>
            <w:tr w:rsidR="00C55746" w:rsidRPr="00C55746">
              <w:trPr>
                <w:tblCellSpacing w:w="0" w:type="dxa"/>
              </w:trPr>
              <w:tc>
                <w:tcPr>
                  <w:tcW w:w="0" w:type="auto"/>
                  <w:vAlign w:val="center"/>
                  <w:hideMark/>
                </w:tcPr>
                <w:p w:rsidR="00C55746" w:rsidRPr="00C55746" w:rsidRDefault="00C55746" w:rsidP="00C55746">
                  <w:pPr>
                    <w:spacing w:after="0" w:line="240" w:lineRule="auto"/>
                    <w:ind w:left="142"/>
                    <w:jc w:val="center"/>
                    <w:rPr>
                      <w:rFonts w:ascii="Times New Roman" w:hAnsi="Times New Roman"/>
                      <w:b/>
                      <w:bCs/>
                      <w:sz w:val="18"/>
                      <w:szCs w:val="18"/>
                    </w:rPr>
                  </w:pPr>
                  <w:r w:rsidRPr="00C55746">
                    <w:rPr>
                      <w:rFonts w:ascii="Times New Roman" w:hAnsi="Times New Roman"/>
                      <w:b/>
                      <w:bCs/>
                      <w:sz w:val="18"/>
                      <w:szCs w:val="18"/>
                    </w:rPr>
                    <w:t>Оглавление</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55" w:history="1">
                    <w:r w:rsidR="00C55746" w:rsidRPr="00C55746">
                      <w:rPr>
                        <w:rFonts w:ascii="Times New Roman" w:hAnsi="Times New Roman"/>
                        <w:color w:val="0000FF"/>
                        <w:sz w:val="18"/>
                        <w:szCs w:val="18"/>
                        <w:u w:val="single"/>
                      </w:rPr>
                      <w:t>Вентильные разрядники для электроустановок</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56" w:history="1">
                    <w:r w:rsidR="00C55746" w:rsidRPr="00C55746">
                      <w:rPr>
                        <w:rFonts w:ascii="Times New Roman" w:hAnsi="Times New Roman"/>
                        <w:color w:val="0000FF"/>
                        <w:sz w:val="18"/>
                        <w:szCs w:val="18"/>
                        <w:u w:val="single"/>
                      </w:rPr>
                      <w:t>Нелинейный последовательный резистор</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57" w:history="1">
                    <w:r w:rsidR="00C55746" w:rsidRPr="00C55746">
                      <w:rPr>
                        <w:rFonts w:ascii="Times New Roman" w:hAnsi="Times New Roman"/>
                        <w:color w:val="0000FF"/>
                        <w:sz w:val="18"/>
                        <w:szCs w:val="18"/>
                        <w:u w:val="single"/>
                      </w:rPr>
                      <w:t>Конструкции и параметры современных вентильных разрядников</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58" w:history="1">
                    <w:r w:rsidR="00C55746" w:rsidRPr="00C55746">
                      <w:rPr>
                        <w:rFonts w:ascii="Times New Roman" w:hAnsi="Times New Roman"/>
                        <w:color w:val="0000FF"/>
                        <w:sz w:val="18"/>
                        <w:szCs w:val="18"/>
                        <w:u w:val="single"/>
                      </w:rPr>
                      <w:t>Вентильные разрядники РВС</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59" w:history="1">
                    <w:r w:rsidR="00C55746" w:rsidRPr="00C55746">
                      <w:rPr>
                        <w:rFonts w:ascii="Times New Roman" w:hAnsi="Times New Roman"/>
                        <w:color w:val="0000FF"/>
                        <w:sz w:val="18"/>
                        <w:szCs w:val="18"/>
                        <w:u w:val="single"/>
                      </w:rPr>
                      <w:t>РВО-35</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60" w:history="1">
                    <w:r w:rsidR="00C55746" w:rsidRPr="00C55746">
                      <w:rPr>
                        <w:rFonts w:ascii="Times New Roman" w:hAnsi="Times New Roman"/>
                        <w:color w:val="0000FF"/>
                        <w:sz w:val="18"/>
                        <w:szCs w:val="18"/>
                        <w:u w:val="single"/>
                      </w:rPr>
                      <w:t>РВВМ</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61" w:history="1">
                    <w:r w:rsidR="00C55746" w:rsidRPr="00C55746">
                      <w:rPr>
                        <w:rFonts w:ascii="Times New Roman" w:hAnsi="Times New Roman"/>
                        <w:color w:val="0000FF"/>
                        <w:sz w:val="18"/>
                        <w:szCs w:val="18"/>
                        <w:u w:val="single"/>
                      </w:rPr>
                      <w:t>РВМГ</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62" w:history="1">
                    <w:r w:rsidR="00C55746" w:rsidRPr="00C55746">
                      <w:rPr>
                        <w:rFonts w:ascii="Times New Roman" w:hAnsi="Times New Roman"/>
                        <w:color w:val="0000FF"/>
                        <w:sz w:val="18"/>
                        <w:szCs w:val="18"/>
                        <w:u w:val="single"/>
                      </w:rPr>
                      <w:t>РВМК</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63" w:history="1">
                    <w:r w:rsidR="00C55746" w:rsidRPr="00C55746">
                      <w:rPr>
                        <w:rFonts w:ascii="Times New Roman" w:hAnsi="Times New Roman"/>
                        <w:color w:val="0000FF"/>
                        <w:sz w:val="18"/>
                        <w:szCs w:val="18"/>
                        <w:u w:val="single"/>
                      </w:rPr>
                      <w:t>РВМК-6 и РВМКГ-6</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64" w:history="1">
                    <w:r w:rsidR="00C55746" w:rsidRPr="00C55746">
                      <w:rPr>
                        <w:rFonts w:ascii="Times New Roman" w:hAnsi="Times New Roman"/>
                        <w:color w:val="0000FF"/>
                        <w:sz w:val="18"/>
                        <w:szCs w:val="18"/>
                        <w:u w:val="single"/>
                      </w:rPr>
                      <w:t>РВТ</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65" w:history="1">
                    <w:r w:rsidR="00C55746" w:rsidRPr="00C55746">
                      <w:rPr>
                        <w:rFonts w:ascii="Times New Roman" w:hAnsi="Times New Roman"/>
                        <w:color w:val="0000FF"/>
                        <w:sz w:val="18"/>
                        <w:szCs w:val="18"/>
                        <w:u w:val="single"/>
                      </w:rPr>
                      <w:t>РВРД</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66" w:history="1">
                    <w:r w:rsidR="00C55746" w:rsidRPr="00C55746">
                      <w:rPr>
                        <w:rFonts w:ascii="Times New Roman" w:hAnsi="Times New Roman"/>
                        <w:color w:val="0000FF"/>
                        <w:sz w:val="18"/>
                        <w:szCs w:val="18"/>
                        <w:u w:val="single"/>
                      </w:rPr>
                      <w:t>Выбор серии и места установки вентильных разрядников</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67" w:history="1">
                    <w:r w:rsidR="00C55746" w:rsidRPr="00C55746">
                      <w:rPr>
                        <w:rFonts w:ascii="Times New Roman" w:hAnsi="Times New Roman"/>
                        <w:color w:val="0000FF"/>
                        <w:sz w:val="18"/>
                        <w:szCs w:val="18"/>
                        <w:u w:val="single"/>
                      </w:rPr>
                      <w:t>Монтаж вентильных разрядников</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68" w:history="1">
                    <w:r w:rsidR="00C55746" w:rsidRPr="00C55746">
                      <w:rPr>
                        <w:rFonts w:ascii="Times New Roman" w:hAnsi="Times New Roman"/>
                        <w:color w:val="0000FF"/>
                        <w:sz w:val="18"/>
                        <w:szCs w:val="18"/>
                        <w:u w:val="single"/>
                      </w:rPr>
                      <w:t>Эксплуатационный надзор за вентильными разрядниками</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69" w:history="1">
                    <w:r w:rsidR="00C55746" w:rsidRPr="00C55746">
                      <w:rPr>
                        <w:rFonts w:ascii="Times New Roman" w:hAnsi="Times New Roman"/>
                        <w:color w:val="0000FF"/>
                        <w:sz w:val="18"/>
                        <w:szCs w:val="18"/>
                        <w:u w:val="single"/>
                      </w:rPr>
                      <w:t>Осмотры разрядников</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70" w:history="1">
                    <w:r w:rsidR="00C55746" w:rsidRPr="00C55746">
                      <w:rPr>
                        <w:rFonts w:ascii="Times New Roman" w:hAnsi="Times New Roman"/>
                        <w:color w:val="0000FF"/>
                        <w:sz w:val="18"/>
                        <w:szCs w:val="18"/>
                        <w:u w:val="single"/>
                      </w:rPr>
                      <w:t>Испытания разрядников</w:t>
                    </w:r>
                  </w:hyperlink>
                  <w:r w:rsidR="00C55746" w:rsidRPr="00C55746">
                    <w:rPr>
                      <w:rFonts w:ascii="Times New Roman" w:hAnsi="Times New Roman"/>
                      <w:sz w:val="18"/>
                      <w:szCs w:val="18"/>
                    </w:rPr>
                    <w:t xml:space="preserve"> </w:t>
                  </w:r>
                </w:p>
              </w:tc>
            </w:tr>
            <w:tr w:rsidR="00C55746" w:rsidRPr="00C55746">
              <w:trPr>
                <w:tblCellSpacing w:w="0" w:type="dxa"/>
              </w:trPr>
              <w:tc>
                <w:tcPr>
                  <w:tcW w:w="0" w:type="auto"/>
                  <w:vAlign w:val="center"/>
                  <w:hideMark/>
                </w:tcPr>
                <w:p w:rsidR="00C55746" w:rsidRPr="00C55746" w:rsidRDefault="00B721CE" w:rsidP="00C55746">
                  <w:pPr>
                    <w:spacing w:after="0" w:line="240" w:lineRule="auto"/>
                    <w:ind w:left="142"/>
                    <w:rPr>
                      <w:rFonts w:ascii="Times New Roman" w:hAnsi="Times New Roman"/>
                      <w:sz w:val="18"/>
                      <w:szCs w:val="18"/>
                    </w:rPr>
                  </w:pPr>
                  <w:hyperlink r:id="rId271" w:history="1">
                    <w:r w:rsidR="00C55746" w:rsidRPr="00C55746">
                      <w:rPr>
                        <w:rFonts w:ascii="Times New Roman" w:hAnsi="Times New Roman"/>
                        <w:color w:val="0000FF"/>
                        <w:sz w:val="18"/>
                        <w:szCs w:val="18"/>
                        <w:u w:val="single"/>
                      </w:rPr>
                      <w:t>Разборка сборка разрядника</w:t>
                    </w:r>
                  </w:hyperlink>
                  <w:r w:rsidR="00C55746" w:rsidRPr="00C55746">
                    <w:rPr>
                      <w:rFonts w:ascii="Times New Roman" w:hAnsi="Times New Roman"/>
                      <w:sz w:val="18"/>
                      <w:szCs w:val="18"/>
                    </w:rPr>
                    <w:t xml:space="preserve"> </w:t>
                  </w:r>
                </w:p>
              </w:tc>
            </w:tr>
          </w:tbl>
          <w:p w:rsidR="00C55746" w:rsidRPr="00C55746" w:rsidRDefault="00C55746" w:rsidP="00C55746">
            <w:pPr>
              <w:spacing w:after="0" w:line="240" w:lineRule="auto"/>
              <w:rPr>
                <w:rFonts w:ascii="Times New Roman" w:hAnsi="Times New Roman"/>
                <w:sz w:val="20"/>
                <w:szCs w:val="20"/>
              </w:rPr>
            </w:pPr>
            <w:r w:rsidRPr="00C55746">
              <w:rPr>
                <w:rFonts w:ascii="Times New Roman" w:hAnsi="Times New Roman"/>
                <w:sz w:val="20"/>
                <w:szCs w:val="20"/>
              </w:rPr>
              <w:t>Страница 3 из 17</w:t>
            </w:r>
          </w:p>
          <w:p w:rsidR="00C55746" w:rsidRDefault="00C55746" w:rsidP="00C55746">
            <w:pPr>
              <w:spacing w:before="100" w:beforeAutospacing="1" w:after="100" w:afterAutospacing="1" w:line="240" w:lineRule="auto"/>
              <w:rPr>
                <w:rFonts w:ascii="Times New Roman" w:hAnsi="Times New Roman"/>
                <w:noProof/>
                <w:sz w:val="20"/>
                <w:szCs w:val="20"/>
              </w:rPr>
            </w:pPr>
          </w:p>
          <w:p w:rsidR="00860D1F" w:rsidRDefault="00860D1F" w:rsidP="00C55746">
            <w:pPr>
              <w:spacing w:before="100" w:beforeAutospacing="1" w:after="100" w:afterAutospacing="1" w:line="240" w:lineRule="auto"/>
              <w:rPr>
                <w:rFonts w:ascii="Times New Roman" w:hAnsi="Times New Roman"/>
                <w:noProof/>
                <w:sz w:val="20"/>
                <w:szCs w:val="20"/>
              </w:rPr>
            </w:pPr>
          </w:p>
          <w:p w:rsidR="00860D1F" w:rsidRDefault="00860D1F" w:rsidP="00C55746">
            <w:pPr>
              <w:spacing w:before="100" w:beforeAutospacing="1" w:after="100" w:afterAutospacing="1" w:line="240" w:lineRule="auto"/>
              <w:rPr>
                <w:rFonts w:ascii="Times New Roman" w:hAnsi="Times New Roman"/>
                <w:noProof/>
                <w:sz w:val="20"/>
                <w:szCs w:val="20"/>
              </w:rPr>
            </w:pPr>
          </w:p>
          <w:p w:rsidR="00860D1F" w:rsidRDefault="00860D1F" w:rsidP="00C55746">
            <w:pPr>
              <w:spacing w:before="100" w:beforeAutospacing="1" w:after="100" w:afterAutospacing="1" w:line="240" w:lineRule="auto"/>
              <w:rPr>
                <w:rFonts w:ascii="Times New Roman" w:hAnsi="Times New Roman"/>
                <w:noProof/>
                <w:sz w:val="20"/>
                <w:szCs w:val="20"/>
              </w:rPr>
            </w:pPr>
          </w:p>
          <w:p w:rsidR="00860D1F" w:rsidRDefault="00860D1F" w:rsidP="00C55746">
            <w:pPr>
              <w:spacing w:before="100" w:beforeAutospacing="1" w:after="100" w:afterAutospacing="1" w:line="240" w:lineRule="auto"/>
              <w:rPr>
                <w:rFonts w:ascii="Times New Roman" w:hAnsi="Times New Roman"/>
                <w:noProof/>
                <w:sz w:val="20"/>
                <w:szCs w:val="20"/>
              </w:rPr>
            </w:pPr>
          </w:p>
          <w:p w:rsidR="00860D1F" w:rsidRDefault="00860D1F" w:rsidP="00C55746">
            <w:pPr>
              <w:spacing w:before="100" w:beforeAutospacing="1" w:after="100" w:afterAutospacing="1" w:line="240" w:lineRule="auto"/>
              <w:rPr>
                <w:rFonts w:ascii="Times New Roman" w:hAnsi="Times New Roman"/>
                <w:noProof/>
                <w:sz w:val="20"/>
                <w:szCs w:val="20"/>
              </w:rPr>
            </w:pPr>
          </w:p>
          <w:p w:rsidR="00860D1F" w:rsidRDefault="00860D1F" w:rsidP="00C55746">
            <w:pPr>
              <w:spacing w:before="100" w:beforeAutospacing="1" w:after="100" w:afterAutospacing="1" w:line="240" w:lineRule="auto"/>
              <w:rPr>
                <w:rFonts w:ascii="Times New Roman" w:hAnsi="Times New Roman"/>
                <w:noProof/>
                <w:sz w:val="20"/>
                <w:szCs w:val="20"/>
              </w:rPr>
            </w:pPr>
          </w:p>
          <w:p w:rsidR="00860D1F" w:rsidRDefault="00860D1F" w:rsidP="00A053CD">
            <w:pPr>
              <w:spacing w:before="100" w:beforeAutospacing="1" w:after="100" w:afterAutospacing="1" w:line="240" w:lineRule="auto"/>
              <w:jc w:val="center"/>
              <w:rPr>
                <w:rFonts w:ascii="Times New Roman" w:hAnsi="Times New Roman"/>
                <w:noProof/>
                <w:sz w:val="20"/>
                <w:szCs w:val="20"/>
              </w:rPr>
            </w:pPr>
            <w:r w:rsidRPr="00C55746">
              <w:rPr>
                <w:rFonts w:ascii="Times New Roman" w:hAnsi="Times New Roman"/>
                <w:noProof/>
                <w:sz w:val="20"/>
                <w:szCs w:val="20"/>
              </w:rPr>
              <w:lastRenderedPageBreak/>
              <w:drawing>
                <wp:inline distT="0" distB="0" distL="0" distR="0" wp14:anchorId="3C7EF85A" wp14:editId="6E0A787F">
                  <wp:extent cx="3763010" cy="2447290"/>
                  <wp:effectExtent l="0" t="0" r="8890" b="0"/>
                  <wp:docPr id="854" name="Рисунок 854" descr="современные вентильные разряд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овременные вентильные разрядники"/>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763010" cy="2447290"/>
                          </a:xfrm>
                          <a:prstGeom prst="rect">
                            <a:avLst/>
                          </a:prstGeom>
                          <a:noFill/>
                          <a:ln>
                            <a:noFill/>
                          </a:ln>
                        </pic:spPr>
                      </pic:pic>
                    </a:graphicData>
                  </a:graphic>
                </wp:inline>
              </w:drawing>
            </w:r>
          </w:p>
          <w:p w:rsidR="00C55746" w:rsidRPr="00C55746" w:rsidRDefault="00C55746" w:rsidP="00287E04">
            <w:pPr>
              <w:spacing w:before="100" w:beforeAutospacing="1" w:after="100" w:afterAutospacing="1" w:line="240" w:lineRule="auto"/>
              <w:ind w:left="142"/>
              <w:rPr>
                <w:rFonts w:ascii="Times New Roman" w:hAnsi="Times New Roman"/>
                <w:sz w:val="20"/>
                <w:szCs w:val="20"/>
              </w:rPr>
            </w:pPr>
            <w:r w:rsidRPr="00C55746">
              <w:rPr>
                <w:rFonts w:ascii="Times New Roman" w:hAnsi="Times New Roman"/>
                <w:sz w:val="20"/>
                <w:szCs w:val="20"/>
              </w:rPr>
              <w:t>2. КОНСТРУКЦИИ И ПАРАМЕТРЫ СОВРЕМЕННЫХ ВЕНТИЛЬНЫХ РАЗРЯДНИКОВ ОТЕЧЕСТВЕННОГО ПРОИЗВОДСТВА</w:t>
            </w:r>
            <w:r w:rsidRPr="00C55746">
              <w:rPr>
                <w:rFonts w:ascii="Times New Roman" w:hAnsi="Times New Roman"/>
                <w:sz w:val="20"/>
                <w:szCs w:val="20"/>
              </w:rPr>
              <w:br/>
              <w:t>В настоящее время в электроустановках эксплуатируются следующие серии вентильных разрядников отечественного производства:</w:t>
            </w:r>
            <w:r w:rsidRPr="00C55746">
              <w:rPr>
                <w:rFonts w:ascii="Times New Roman" w:hAnsi="Times New Roman"/>
                <w:sz w:val="20"/>
                <w:szCs w:val="20"/>
              </w:rPr>
              <w:br/>
              <w:t>РВП — разрядники вентильные подстанционные;</w:t>
            </w:r>
            <w:r w:rsidRPr="00C55746">
              <w:rPr>
                <w:rFonts w:ascii="Times New Roman" w:hAnsi="Times New Roman"/>
                <w:sz w:val="20"/>
                <w:szCs w:val="20"/>
              </w:rPr>
              <w:br/>
              <w:t>РВС — разрядники вентильные станционные;</w:t>
            </w:r>
            <w:r w:rsidRPr="00C55746">
              <w:rPr>
                <w:rFonts w:ascii="Times New Roman" w:hAnsi="Times New Roman"/>
                <w:sz w:val="20"/>
                <w:szCs w:val="20"/>
              </w:rPr>
              <w:br/>
              <w:t>РВВМ — разрядники вентильные для вращающихся машин;</w:t>
            </w:r>
            <w:r w:rsidRPr="00C55746">
              <w:rPr>
                <w:rFonts w:ascii="Times New Roman" w:hAnsi="Times New Roman"/>
                <w:sz w:val="20"/>
                <w:szCs w:val="20"/>
              </w:rPr>
              <w:br/>
              <w:t>РВМ — разрядники вентильные магнитные;</w:t>
            </w:r>
            <w:r w:rsidRPr="00C55746">
              <w:rPr>
                <w:rFonts w:ascii="Times New Roman" w:hAnsi="Times New Roman"/>
                <w:sz w:val="20"/>
                <w:szCs w:val="20"/>
              </w:rPr>
              <w:br/>
              <w:t>РВМГ — разрядники вентильные магнитные грозовые;</w:t>
            </w:r>
            <w:r w:rsidRPr="00C55746">
              <w:rPr>
                <w:rFonts w:ascii="Times New Roman" w:hAnsi="Times New Roman"/>
                <w:sz w:val="20"/>
                <w:szCs w:val="20"/>
              </w:rPr>
              <w:br/>
              <w:t>РВМК — разрядники вентильные магнитные комбинированные;</w:t>
            </w:r>
            <w:r w:rsidRPr="00C55746">
              <w:rPr>
                <w:rFonts w:ascii="Times New Roman" w:hAnsi="Times New Roman"/>
                <w:sz w:val="20"/>
                <w:szCs w:val="20"/>
              </w:rPr>
              <w:br/>
              <w:t>РВТ — разрядники вентильные токоограничивающие;</w:t>
            </w:r>
            <w:r w:rsidRPr="00C55746">
              <w:rPr>
                <w:rFonts w:ascii="Times New Roman" w:hAnsi="Times New Roman"/>
                <w:sz w:val="20"/>
                <w:szCs w:val="20"/>
              </w:rPr>
              <w:br/>
              <w:t>РВРД — разрядники вентильные с растягивающей дугой.</w:t>
            </w:r>
            <w:r w:rsidRPr="00C55746">
              <w:rPr>
                <w:rFonts w:ascii="Times New Roman" w:hAnsi="Times New Roman"/>
                <w:sz w:val="20"/>
                <w:szCs w:val="20"/>
              </w:rPr>
              <w:br/>
              <w:t>Разрядники серии РВП выпускаются отечественной промышленностью с 1945 г. В течение последних лет их конструкция дважды (в 1956 и 1960 гг.) подвергалась модернизации. Они состоят из многократных искровых промежутков и последовательных нелинейных резисторов, помещенных в фарфоровой покрышке. Многократные искровые промежутки собираются из единичных искровых промежутков с малыми искровыми зазорами. Конструкция единичного искрового промежутка показана на рис. 5.</w:t>
            </w:r>
            <w:r w:rsidRPr="00C55746">
              <w:rPr>
                <w:rFonts w:ascii="Times New Roman" w:hAnsi="Times New Roman"/>
                <w:sz w:val="20"/>
                <w:szCs w:val="20"/>
              </w:rPr>
              <w:br/>
            </w:r>
            <w:r w:rsidRPr="00C55746">
              <w:rPr>
                <w:rFonts w:ascii="Times New Roman" w:hAnsi="Times New Roman"/>
                <w:noProof/>
                <w:sz w:val="20"/>
                <w:szCs w:val="20"/>
              </w:rPr>
              <w:drawing>
                <wp:inline distT="0" distB="0" distL="0" distR="0" wp14:anchorId="22BD9E3E" wp14:editId="5F6C7EF9">
                  <wp:extent cx="2933700" cy="829945"/>
                  <wp:effectExtent l="0" t="0" r="0" b="8255"/>
                  <wp:docPr id="849" name="Рисунок 849" descr="Разрез единичного искрового промежутка разрядн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азрез единичного искрового промежутка разрядников"/>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933700" cy="829945"/>
                          </a:xfrm>
                          <a:prstGeom prst="rect">
                            <a:avLst/>
                          </a:prstGeom>
                          <a:noFill/>
                          <a:ln>
                            <a:noFill/>
                          </a:ln>
                        </pic:spPr>
                      </pic:pic>
                    </a:graphicData>
                  </a:graphic>
                </wp:inline>
              </w:drawing>
            </w:r>
            <w:r w:rsidRPr="00C55746">
              <w:rPr>
                <w:rFonts w:ascii="Times New Roman" w:hAnsi="Times New Roman"/>
                <w:sz w:val="20"/>
                <w:szCs w:val="20"/>
              </w:rPr>
              <w:br/>
              <w:t>Рис. 5 Разрез единичного искрового промежутка разрядников серии РВП, выпускавшихся до 1956 г. 1 — электрод; 2 — изоляционная прокладка.</w:t>
            </w:r>
            <w:r w:rsidRPr="00C55746">
              <w:rPr>
                <w:rFonts w:ascii="Times New Roman" w:hAnsi="Times New Roman"/>
                <w:sz w:val="20"/>
                <w:szCs w:val="20"/>
              </w:rPr>
              <w:br/>
              <w:t xml:space="preserve">Единичный искровой промежуток состоит из двух фасонных латунных электродов 1, приклеенных к изоляционной </w:t>
            </w:r>
            <w:proofErr w:type="spellStart"/>
            <w:r w:rsidRPr="00C55746">
              <w:rPr>
                <w:rFonts w:ascii="Times New Roman" w:hAnsi="Times New Roman"/>
                <w:sz w:val="20"/>
                <w:szCs w:val="20"/>
              </w:rPr>
              <w:t>миканитовой</w:t>
            </w:r>
            <w:proofErr w:type="spellEnd"/>
            <w:r w:rsidRPr="00C55746">
              <w:rPr>
                <w:rFonts w:ascii="Times New Roman" w:hAnsi="Times New Roman"/>
                <w:sz w:val="20"/>
                <w:szCs w:val="20"/>
              </w:rPr>
              <w:t xml:space="preserve"> или </w:t>
            </w:r>
            <w:proofErr w:type="spellStart"/>
            <w:r w:rsidRPr="00C55746">
              <w:rPr>
                <w:rFonts w:ascii="Times New Roman" w:hAnsi="Times New Roman"/>
                <w:sz w:val="20"/>
                <w:szCs w:val="20"/>
              </w:rPr>
              <w:t>электрокартонной</w:t>
            </w:r>
            <w:proofErr w:type="spellEnd"/>
            <w:r w:rsidRPr="00C55746">
              <w:rPr>
                <w:rFonts w:ascii="Times New Roman" w:hAnsi="Times New Roman"/>
                <w:sz w:val="20"/>
                <w:szCs w:val="20"/>
              </w:rPr>
              <w:t xml:space="preserve"> прокладке 2.</w:t>
            </w:r>
            <w:r w:rsidRPr="00C55746">
              <w:rPr>
                <w:rFonts w:ascii="Times New Roman" w:hAnsi="Times New Roman"/>
                <w:sz w:val="20"/>
                <w:szCs w:val="20"/>
              </w:rPr>
              <w:br/>
              <w:t>Электроды штампуются из латуни потому, что она меньше подвержена коррозии, чем сталь, обладает достаточной механической прочностью и обеспечивает более быстрое, чем медь, восстановление электрической прочности промежутка после его пробоя.</w:t>
            </w:r>
            <w:r w:rsidRPr="00C55746">
              <w:rPr>
                <w:rFonts w:ascii="Times New Roman" w:hAnsi="Times New Roman"/>
                <w:sz w:val="20"/>
                <w:szCs w:val="20"/>
              </w:rPr>
              <w:br/>
              <w:t xml:space="preserve">Миканит и </w:t>
            </w:r>
            <w:proofErr w:type="spellStart"/>
            <w:r w:rsidRPr="00C55746">
              <w:rPr>
                <w:rFonts w:ascii="Times New Roman" w:hAnsi="Times New Roman"/>
                <w:sz w:val="20"/>
                <w:szCs w:val="20"/>
              </w:rPr>
              <w:t>электрокартон</w:t>
            </w:r>
            <w:proofErr w:type="spellEnd"/>
            <w:r w:rsidRPr="00C55746">
              <w:rPr>
                <w:rFonts w:ascii="Times New Roman" w:hAnsi="Times New Roman"/>
                <w:sz w:val="20"/>
                <w:szCs w:val="20"/>
              </w:rPr>
              <w:t xml:space="preserve"> имеют высокую диэлектрическую проницаемость, что приводит к значительному усилению напряженности электрического поля в местах соприкосновения их с латунными электродами и вызывает искрение. Искрение обеспечивает подсвечивание промежутка и облегчает формирование разряда между электродами, сокращая время разряда.</w:t>
            </w:r>
            <w:r w:rsidRPr="00C55746">
              <w:rPr>
                <w:rFonts w:ascii="Times New Roman" w:hAnsi="Times New Roman"/>
                <w:sz w:val="20"/>
                <w:szCs w:val="20"/>
              </w:rPr>
              <w:br/>
              <w:t>Разбивка искрового промежутка разрядника на единичные искровые промежутки с малыми разрядными расстояниями облегчает создание равномерного электрического поля, что в совокупности с подсветкой обеспечивает разряднику пологую вольт- секундную характеристику.</w:t>
            </w:r>
            <w:r w:rsidRPr="00C55746">
              <w:rPr>
                <w:rFonts w:ascii="Times New Roman" w:hAnsi="Times New Roman"/>
                <w:sz w:val="20"/>
                <w:szCs w:val="20"/>
              </w:rPr>
              <w:br/>
              <w:t xml:space="preserve">При прохождении через искровые промежутки больших импульсных токов возникают механические усилия, стремящиеся раздвинуть электроды. Как показал опыт эксплуатации, под воздействием этих усилий электроды отклеивались от изоляционной прокладки и смещались друг относительно друга, что значительно изменяло пробивное напряжение промежутков. В связи с этим, начиная с 1956 г., конструкция единичных искровых промежутков разрядников серии РВП была изменена (рис. 6). Электроды и изоляционные прокладки стали помещаться в </w:t>
            </w:r>
            <w:proofErr w:type="spellStart"/>
            <w:r w:rsidRPr="00C55746">
              <w:rPr>
                <w:rFonts w:ascii="Times New Roman" w:hAnsi="Times New Roman"/>
                <w:sz w:val="20"/>
                <w:szCs w:val="20"/>
              </w:rPr>
              <w:t>бакелито</w:t>
            </w:r>
            <w:proofErr w:type="spellEnd"/>
            <w:r w:rsidRPr="00C55746">
              <w:rPr>
                <w:rFonts w:ascii="Times New Roman" w:hAnsi="Times New Roman"/>
                <w:sz w:val="20"/>
                <w:szCs w:val="20"/>
              </w:rPr>
              <w:t>-бумажный цилиндр, который не позволяет электродам смещаться относительно друг друга и устраняет причину изменения пробивного напряжения (на рисунке не показано).</w:t>
            </w:r>
            <w:r w:rsidRPr="00C55746">
              <w:rPr>
                <w:rFonts w:ascii="Times New Roman" w:hAnsi="Times New Roman"/>
                <w:sz w:val="20"/>
                <w:szCs w:val="20"/>
              </w:rPr>
              <w:br/>
              <w:t xml:space="preserve">Искровые промежутки разрядников РВП </w:t>
            </w:r>
            <w:proofErr w:type="gramStart"/>
            <w:r w:rsidRPr="00C55746">
              <w:rPr>
                <w:rFonts w:ascii="Times New Roman" w:hAnsi="Times New Roman"/>
                <w:sz w:val="20"/>
                <w:szCs w:val="20"/>
              </w:rPr>
              <w:t>являются промежутками с неподвижной дугой и обрывают сопровождающий ток до 80—100 А.</w:t>
            </w:r>
            <w:r w:rsidRPr="00C55746">
              <w:rPr>
                <w:rFonts w:ascii="Times New Roman" w:hAnsi="Times New Roman"/>
                <w:sz w:val="20"/>
                <w:szCs w:val="20"/>
              </w:rPr>
              <w:br/>
              <w:t>Нелинейный последовательный резистор разрядников серии РВП набирается</w:t>
            </w:r>
            <w:proofErr w:type="gramEnd"/>
            <w:r w:rsidRPr="00C55746">
              <w:rPr>
                <w:rFonts w:ascii="Times New Roman" w:hAnsi="Times New Roman"/>
                <w:sz w:val="20"/>
                <w:szCs w:val="20"/>
              </w:rPr>
              <w:t xml:space="preserve"> из </w:t>
            </w:r>
            <w:proofErr w:type="spellStart"/>
            <w:r w:rsidRPr="00C55746">
              <w:rPr>
                <w:rFonts w:ascii="Times New Roman" w:hAnsi="Times New Roman"/>
                <w:sz w:val="20"/>
                <w:szCs w:val="20"/>
              </w:rPr>
              <w:t>вилитовых</w:t>
            </w:r>
            <w:proofErr w:type="spellEnd"/>
            <w:r w:rsidRPr="00C55746">
              <w:rPr>
                <w:rFonts w:ascii="Times New Roman" w:hAnsi="Times New Roman"/>
                <w:sz w:val="20"/>
                <w:szCs w:val="20"/>
              </w:rPr>
              <w:t xml:space="preserve"> дисков (</w:t>
            </w:r>
            <w:proofErr w:type="spellStart"/>
            <w:r w:rsidRPr="00C55746">
              <w:rPr>
                <w:rFonts w:ascii="Times New Roman" w:hAnsi="Times New Roman"/>
                <w:sz w:val="20"/>
                <w:szCs w:val="20"/>
              </w:rPr>
              <w:t>вилит</w:t>
            </w:r>
            <w:proofErr w:type="spellEnd"/>
            <w:r w:rsidRPr="00C55746">
              <w:rPr>
                <w:rFonts w:ascii="Times New Roman" w:hAnsi="Times New Roman"/>
                <w:sz w:val="20"/>
                <w:szCs w:val="20"/>
              </w:rPr>
              <w:t xml:space="preserve"> — </w:t>
            </w:r>
            <w:r w:rsidRPr="00C55746">
              <w:rPr>
                <w:rFonts w:ascii="Times New Roman" w:hAnsi="Times New Roman"/>
                <w:sz w:val="20"/>
                <w:szCs w:val="20"/>
              </w:rPr>
              <w:lastRenderedPageBreak/>
              <w:t xml:space="preserve">запеченная смесь карборунда с жидким стеклом). Коэффициент </w:t>
            </w:r>
            <w:proofErr w:type="spellStart"/>
            <w:r w:rsidRPr="00C55746">
              <w:rPr>
                <w:rFonts w:ascii="Times New Roman" w:hAnsi="Times New Roman"/>
                <w:sz w:val="20"/>
                <w:szCs w:val="20"/>
              </w:rPr>
              <w:t>вентильности</w:t>
            </w:r>
            <w:proofErr w:type="spellEnd"/>
            <w:r w:rsidRPr="00C55746">
              <w:rPr>
                <w:rFonts w:ascii="Times New Roman" w:hAnsi="Times New Roman"/>
                <w:sz w:val="20"/>
                <w:szCs w:val="20"/>
              </w:rPr>
              <w:t xml:space="preserve"> </w:t>
            </w:r>
            <w:proofErr w:type="spellStart"/>
            <w:r w:rsidRPr="00C55746">
              <w:rPr>
                <w:rFonts w:ascii="Times New Roman" w:hAnsi="Times New Roman"/>
                <w:sz w:val="20"/>
                <w:szCs w:val="20"/>
              </w:rPr>
              <w:t>вилитовых</w:t>
            </w:r>
            <w:proofErr w:type="spellEnd"/>
            <w:r w:rsidRPr="00C55746">
              <w:rPr>
                <w:rFonts w:ascii="Times New Roman" w:hAnsi="Times New Roman"/>
                <w:sz w:val="20"/>
                <w:szCs w:val="20"/>
              </w:rPr>
              <w:t xml:space="preserve"> дисков а—0,12-=-0,185.</w:t>
            </w:r>
            <w:r w:rsidRPr="00C55746">
              <w:rPr>
                <w:rFonts w:ascii="Times New Roman" w:hAnsi="Times New Roman"/>
                <w:sz w:val="20"/>
                <w:szCs w:val="20"/>
              </w:rPr>
              <w:br/>
            </w:r>
            <w:r w:rsidRPr="00C55746">
              <w:rPr>
                <w:rFonts w:ascii="Times New Roman" w:hAnsi="Times New Roman"/>
                <w:noProof/>
                <w:sz w:val="20"/>
                <w:szCs w:val="20"/>
              </w:rPr>
              <w:drawing>
                <wp:inline distT="0" distB="0" distL="0" distR="0" wp14:anchorId="604FF71D" wp14:editId="76C7F982">
                  <wp:extent cx="3150235" cy="1215390"/>
                  <wp:effectExtent l="0" t="0" r="0" b="3810"/>
                  <wp:docPr id="850" name="Рисунок 850" descr="Разрез единичного искрового промежутка разрядников серии РВ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азрез единичного искрового промежутка разрядников серии РВП"/>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3150235" cy="1215390"/>
                          </a:xfrm>
                          <a:prstGeom prst="rect">
                            <a:avLst/>
                          </a:prstGeom>
                          <a:noFill/>
                          <a:ln>
                            <a:noFill/>
                          </a:ln>
                        </pic:spPr>
                      </pic:pic>
                    </a:graphicData>
                  </a:graphic>
                </wp:inline>
              </w:drawing>
            </w:r>
            <w:r w:rsidRPr="00C55746">
              <w:rPr>
                <w:rFonts w:ascii="Times New Roman" w:hAnsi="Times New Roman"/>
                <w:sz w:val="20"/>
                <w:szCs w:val="20"/>
              </w:rPr>
              <w:br/>
              <w:t>Рис. 6. Разрез единичного искрового промежутка разрядников серии РВП, выпускающихся с 1956 г.</w:t>
            </w:r>
            <w:r w:rsidRPr="00C55746">
              <w:rPr>
                <w:rFonts w:ascii="Times New Roman" w:hAnsi="Times New Roman"/>
                <w:sz w:val="20"/>
                <w:szCs w:val="20"/>
              </w:rPr>
              <w:br/>
              <w:t>1 — электрод; 2 — изоляционная прокладка</w:t>
            </w:r>
          </w:p>
          <w:p w:rsidR="00C55746" w:rsidRPr="00C55746"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Диски последовательного сопротивления разрядников РВП, выпускавшихся до I960 г, имели диаметр 75 и высоту 20, 30 и 60 мм, а после 1960г. — диаметр 55 и высоту 20, 40 и 60 мм.</w:t>
            </w:r>
            <w:r w:rsidRPr="00C55746">
              <w:rPr>
                <w:rFonts w:ascii="Times New Roman" w:hAnsi="Times New Roman"/>
                <w:sz w:val="20"/>
                <w:szCs w:val="20"/>
              </w:rPr>
              <w:br/>
              <w:t xml:space="preserve">Плоскости, которыми соприкасаются диски, для лучшего электрического контакта металлизируются алюминием, а боковые поверхности </w:t>
            </w:r>
            <w:proofErr w:type="spellStart"/>
            <w:r w:rsidRPr="00C55746">
              <w:rPr>
                <w:rFonts w:ascii="Times New Roman" w:hAnsi="Times New Roman"/>
                <w:sz w:val="20"/>
                <w:szCs w:val="20"/>
              </w:rPr>
              <w:t>вилитовых</w:t>
            </w:r>
            <w:proofErr w:type="spellEnd"/>
            <w:r w:rsidRPr="00C55746">
              <w:rPr>
                <w:rFonts w:ascii="Times New Roman" w:hAnsi="Times New Roman"/>
                <w:sz w:val="20"/>
                <w:szCs w:val="20"/>
              </w:rPr>
              <w:t xml:space="preserve"> дисков для преграждения пути токам утечки покрываются изолирующей обмазкой.</w:t>
            </w:r>
            <w:r w:rsidRPr="00C55746">
              <w:rPr>
                <w:rFonts w:ascii="Times New Roman" w:hAnsi="Times New Roman"/>
                <w:sz w:val="20"/>
                <w:szCs w:val="20"/>
              </w:rPr>
              <w:br/>
              <w:t>Сопротивление последовательного резистора каждого разрядника подбирается так, чтобы падение напряжения при протекании импульсного тока 5 000</w:t>
            </w:r>
            <w:proofErr w:type="gramStart"/>
            <w:r w:rsidRPr="00C55746">
              <w:rPr>
                <w:rFonts w:ascii="Times New Roman" w:hAnsi="Times New Roman"/>
                <w:sz w:val="20"/>
                <w:szCs w:val="20"/>
              </w:rPr>
              <w:t xml:space="preserve"> А</w:t>
            </w:r>
            <w:proofErr w:type="gramEnd"/>
            <w:r w:rsidRPr="00C55746">
              <w:rPr>
                <w:rFonts w:ascii="Times New Roman" w:hAnsi="Times New Roman"/>
                <w:sz w:val="20"/>
                <w:szCs w:val="20"/>
              </w:rPr>
              <w:t xml:space="preserve"> не превышало нормируемого значения остающегося напряжения, а сопровождающий ток промышленной частоты ограничивался 80—100 А.</w:t>
            </w:r>
            <w:r w:rsidRPr="00C55746">
              <w:rPr>
                <w:rFonts w:ascii="Times New Roman" w:hAnsi="Times New Roman"/>
                <w:sz w:val="20"/>
                <w:szCs w:val="20"/>
              </w:rPr>
              <w:br/>
              <w:t>Основные конструктивные данные разрядников серии РВП приведены в табл. 1.</w:t>
            </w:r>
            <w:r w:rsidRPr="00C55746">
              <w:rPr>
                <w:rFonts w:ascii="Times New Roman" w:hAnsi="Times New Roman"/>
                <w:sz w:val="20"/>
                <w:szCs w:val="20"/>
              </w:rPr>
              <w:br/>
              <w:t>Таблица 1</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56"/>
              <w:gridCol w:w="888"/>
              <w:gridCol w:w="1276"/>
              <w:gridCol w:w="992"/>
            </w:tblGrid>
            <w:tr w:rsidR="00C55746" w:rsidRPr="00C55746" w:rsidTr="003C71F8">
              <w:trPr>
                <w:tblCellSpacing w:w="0" w:type="dxa"/>
              </w:trPr>
              <w:tc>
                <w:tcPr>
                  <w:tcW w:w="1656" w:type="dxa"/>
                  <w:vMerge w:val="restart"/>
                  <w:tcBorders>
                    <w:top w:val="outset" w:sz="6" w:space="0" w:color="auto"/>
                    <w:left w:val="outset" w:sz="6" w:space="0" w:color="auto"/>
                    <w:bottom w:val="outset" w:sz="6" w:space="0" w:color="auto"/>
                    <w:right w:val="outset" w:sz="6" w:space="0" w:color="auto"/>
                  </w:tcBorders>
                  <w:hideMark/>
                </w:tcPr>
                <w:p w:rsidR="00C55746" w:rsidRPr="00C55746" w:rsidRDefault="00C55746" w:rsidP="00C55746">
                  <w:pPr>
                    <w:spacing w:after="0" w:line="240" w:lineRule="auto"/>
                    <w:rPr>
                      <w:rFonts w:ascii="Times New Roman" w:hAnsi="Times New Roman"/>
                      <w:sz w:val="20"/>
                      <w:szCs w:val="20"/>
                    </w:rPr>
                  </w:pPr>
                  <w:r w:rsidRPr="00C55746">
                    <w:rPr>
                      <w:rFonts w:ascii="Times New Roman" w:hAnsi="Times New Roman"/>
                      <w:sz w:val="20"/>
                      <w:szCs w:val="20"/>
                    </w:rPr>
                    <w:br/>
                    <w:t xml:space="preserve">Характеристики </w:t>
                  </w:r>
                </w:p>
              </w:tc>
              <w:tc>
                <w:tcPr>
                  <w:tcW w:w="3156" w:type="dxa"/>
                  <w:gridSpan w:val="3"/>
                  <w:tcBorders>
                    <w:top w:val="outset" w:sz="6" w:space="0" w:color="auto"/>
                    <w:left w:val="outset" w:sz="6" w:space="0" w:color="auto"/>
                    <w:bottom w:val="outset" w:sz="6" w:space="0" w:color="auto"/>
                    <w:right w:val="outset" w:sz="6" w:space="0" w:color="auto"/>
                  </w:tcBorders>
                  <w:hideMark/>
                </w:tcPr>
                <w:p w:rsidR="00C55746" w:rsidRPr="00C55746"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Разрядник</w:t>
                  </w:r>
                </w:p>
              </w:tc>
            </w:tr>
            <w:tr w:rsidR="00C55746" w:rsidRPr="00C55746" w:rsidTr="003C71F8">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C55746" w:rsidRPr="00C55746" w:rsidRDefault="00C55746" w:rsidP="00C55746">
                  <w:pPr>
                    <w:spacing w:after="0" w:line="240" w:lineRule="auto"/>
                    <w:rPr>
                      <w:rFonts w:ascii="Times New Roman" w:hAnsi="Times New Roman"/>
                      <w:sz w:val="20"/>
                      <w:szCs w:val="20"/>
                    </w:rPr>
                  </w:pPr>
                </w:p>
              </w:tc>
              <w:tc>
                <w:tcPr>
                  <w:tcW w:w="888" w:type="dxa"/>
                  <w:tcBorders>
                    <w:top w:val="outset" w:sz="6" w:space="0" w:color="auto"/>
                    <w:left w:val="outset" w:sz="6" w:space="0" w:color="auto"/>
                    <w:bottom w:val="outset" w:sz="6" w:space="0" w:color="auto"/>
                    <w:right w:val="outset" w:sz="6" w:space="0" w:color="auto"/>
                  </w:tcBorders>
                  <w:hideMark/>
                </w:tcPr>
                <w:p w:rsidR="00C55746" w:rsidRPr="00C55746"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РВП-3</w:t>
                  </w:r>
                </w:p>
              </w:tc>
              <w:tc>
                <w:tcPr>
                  <w:tcW w:w="1276" w:type="dxa"/>
                  <w:tcBorders>
                    <w:top w:val="outset" w:sz="6" w:space="0" w:color="auto"/>
                    <w:left w:val="outset" w:sz="6" w:space="0" w:color="auto"/>
                    <w:bottom w:val="outset" w:sz="6" w:space="0" w:color="auto"/>
                    <w:right w:val="outset" w:sz="6" w:space="0" w:color="auto"/>
                  </w:tcBorders>
                  <w:hideMark/>
                </w:tcPr>
                <w:p w:rsidR="00C55746" w:rsidRPr="00C55746"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РВП-6</w:t>
                  </w:r>
                </w:p>
              </w:tc>
              <w:tc>
                <w:tcPr>
                  <w:tcW w:w="992" w:type="dxa"/>
                  <w:tcBorders>
                    <w:top w:val="outset" w:sz="6" w:space="0" w:color="auto"/>
                    <w:left w:val="outset" w:sz="6" w:space="0" w:color="auto"/>
                    <w:bottom w:val="outset" w:sz="6" w:space="0" w:color="auto"/>
                    <w:right w:val="outset" w:sz="6" w:space="0" w:color="auto"/>
                  </w:tcBorders>
                  <w:hideMark/>
                </w:tcPr>
                <w:p w:rsidR="00C55746" w:rsidRPr="00C55746"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РВП-10</w:t>
                  </w:r>
                </w:p>
              </w:tc>
            </w:tr>
            <w:tr w:rsidR="00C55746" w:rsidRPr="00C55746" w:rsidTr="003C71F8">
              <w:trPr>
                <w:tblCellSpacing w:w="0" w:type="dxa"/>
              </w:trPr>
              <w:tc>
                <w:tcPr>
                  <w:tcW w:w="1656" w:type="dxa"/>
                  <w:tcBorders>
                    <w:top w:val="outset" w:sz="6" w:space="0" w:color="auto"/>
                    <w:left w:val="outset" w:sz="6" w:space="0" w:color="auto"/>
                    <w:bottom w:val="outset" w:sz="6" w:space="0" w:color="auto"/>
                    <w:right w:val="outset" w:sz="6" w:space="0" w:color="auto"/>
                  </w:tcBorders>
                  <w:hideMark/>
                </w:tcPr>
                <w:p w:rsidR="003C71F8"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 xml:space="preserve">Количество единичных искровых промежутков Высота колонки последовательного сопротивления, </w:t>
                  </w:r>
                  <w:proofErr w:type="gramStart"/>
                  <w:r w:rsidRPr="00C55746">
                    <w:rPr>
                      <w:rFonts w:ascii="Times New Roman" w:hAnsi="Times New Roman"/>
                      <w:sz w:val="20"/>
                      <w:szCs w:val="20"/>
                    </w:rPr>
                    <w:t>мм</w:t>
                  </w:r>
                  <w:proofErr w:type="gramEnd"/>
                  <w:r w:rsidRPr="00C55746">
                    <w:rPr>
                      <w:rFonts w:ascii="Times New Roman" w:hAnsi="Times New Roman"/>
                      <w:sz w:val="20"/>
                      <w:szCs w:val="20"/>
                    </w:rPr>
                    <w:t xml:space="preserve"> </w:t>
                  </w:r>
                </w:p>
                <w:p w:rsidR="00C55746" w:rsidRPr="00C55746"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 xml:space="preserve">Общая высота разрядника, </w:t>
                  </w:r>
                  <w:proofErr w:type="gramStart"/>
                  <w:r w:rsidRPr="00C55746">
                    <w:rPr>
                      <w:rFonts w:ascii="Times New Roman" w:hAnsi="Times New Roman"/>
                      <w:sz w:val="20"/>
                      <w:szCs w:val="20"/>
                    </w:rPr>
                    <w:t>мм</w:t>
                  </w:r>
                  <w:proofErr w:type="gramEnd"/>
                  <w:r w:rsidRPr="00C55746">
                    <w:rPr>
                      <w:rFonts w:ascii="Times New Roman" w:hAnsi="Times New Roman"/>
                      <w:sz w:val="20"/>
                      <w:szCs w:val="20"/>
                    </w:rPr>
                    <w:t xml:space="preserve"> Масса разрядника, кг</w:t>
                  </w:r>
                </w:p>
              </w:tc>
              <w:tc>
                <w:tcPr>
                  <w:tcW w:w="888" w:type="dxa"/>
                  <w:tcBorders>
                    <w:top w:val="outset" w:sz="6" w:space="0" w:color="auto"/>
                    <w:left w:val="outset" w:sz="6" w:space="0" w:color="auto"/>
                    <w:bottom w:val="outset" w:sz="6" w:space="0" w:color="auto"/>
                    <w:right w:val="outset" w:sz="6" w:space="0" w:color="auto"/>
                  </w:tcBorders>
                  <w:hideMark/>
                </w:tcPr>
                <w:p w:rsidR="003C71F8" w:rsidRDefault="00C55746" w:rsidP="003C71F8">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4</w:t>
                  </w:r>
                </w:p>
                <w:p w:rsidR="003C71F8" w:rsidRDefault="003C71F8" w:rsidP="003C71F8">
                  <w:pPr>
                    <w:spacing w:before="100" w:beforeAutospacing="1" w:after="100" w:afterAutospacing="1" w:line="240" w:lineRule="auto"/>
                    <w:rPr>
                      <w:rFonts w:ascii="Times New Roman" w:hAnsi="Times New Roman"/>
                      <w:sz w:val="20"/>
                      <w:szCs w:val="20"/>
                    </w:rPr>
                  </w:pPr>
                </w:p>
                <w:p w:rsidR="003C71F8" w:rsidRDefault="00C55746" w:rsidP="003C71F8">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80</w:t>
                  </w:r>
                  <w:r w:rsidRPr="00C55746">
                    <w:rPr>
                      <w:rFonts w:ascii="Times New Roman" w:hAnsi="Times New Roman"/>
                      <w:sz w:val="20"/>
                      <w:szCs w:val="20"/>
                    </w:rPr>
                    <w:br/>
                  </w:r>
                </w:p>
                <w:p w:rsidR="003C71F8" w:rsidRDefault="003C71F8" w:rsidP="003C71F8">
                  <w:pPr>
                    <w:spacing w:before="100" w:beforeAutospacing="1" w:after="100" w:afterAutospacing="1" w:line="240" w:lineRule="auto"/>
                    <w:rPr>
                      <w:rFonts w:ascii="Times New Roman" w:hAnsi="Times New Roman"/>
                      <w:sz w:val="20"/>
                      <w:szCs w:val="20"/>
                    </w:rPr>
                  </w:pPr>
                </w:p>
                <w:p w:rsidR="003C71F8" w:rsidRDefault="00C55746" w:rsidP="003C71F8">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 xml:space="preserve">225 </w:t>
                  </w:r>
                </w:p>
                <w:p w:rsidR="00C55746" w:rsidRPr="00C55746" w:rsidRDefault="00C55746" w:rsidP="003C71F8">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3,4</w:t>
                  </w:r>
                </w:p>
              </w:tc>
              <w:tc>
                <w:tcPr>
                  <w:tcW w:w="1276" w:type="dxa"/>
                  <w:tcBorders>
                    <w:top w:val="outset" w:sz="6" w:space="0" w:color="auto"/>
                    <w:left w:val="outset" w:sz="6" w:space="0" w:color="auto"/>
                    <w:bottom w:val="outset" w:sz="6" w:space="0" w:color="auto"/>
                    <w:right w:val="outset" w:sz="6" w:space="0" w:color="auto"/>
                  </w:tcBorders>
                  <w:hideMark/>
                </w:tcPr>
                <w:p w:rsidR="00287E04"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 xml:space="preserve">7 </w:t>
                  </w:r>
                </w:p>
                <w:p w:rsidR="00287E04" w:rsidRDefault="00287E04" w:rsidP="00C55746">
                  <w:pPr>
                    <w:spacing w:before="100" w:beforeAutospacing="1" w:after="100" w:afterAutospacing="1" w:line="240" w:lineRule="auto"/>
                    <w:rPr>
                      <w:rFonts w:ascii="Times New Roman" w:hAnsi="Times New Roman"/>
                      <w:sz w:val="20"/>
                      <w:szCs w:val="20"/>
                    </w:rPr>
                  </w:pPr>
                </w:p>
                <w:p w:rsidR="00287E04"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140</w:t>
                  </w:r>
                  <w:r w:rsidRPr="00C55746">
                    <w:rPr>
                      <w:rFonts w:ascii="Times New Roman" w:hAnsi="Times New Roman"/>
                      <w:sz w:val="20"/>
                      <w:szCs w:val="20"/>
                    </w:rPr>
                    <w:br/>
                  </w:r>
                </w:p>
                <w:p w:rsidR="00287E04" w:rsidRDefault="00287E04" w:rsidP="00C55746">
                  <w:pPr>
                    <w:spacing w:before="100" w:beforeAutospacing="1" w:after="100" w:afterAutospacing="1" w:line="240" w:lineRule="auto"/>
                    <w:rPr>
                      <w:rFonts w:ascii="Times New Roman" w:hAnsi="Times New Roman"/>
                      <w:sz w:val="20"/>
                      <w:szCs w:val="20"/>
                    </w:rPr>
                  </w:pPr>
                </w:p>
                <w:p w:rsidR="00287E04"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 xml:space="preserve">315 </w:t>
                  </w:r>
                </w:p>
                <w:p w:rsidR="00C55746" w:rsidRPr="00C55746"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4,6</w:t>
                  </w:r>
                </w:p>
              </w:tc>
              <w:tc>
                <w:tcPr>
                  <w:tcW w:w="992" w:type="dxa"/>
                  <w:tcBorders>
                    <w:top w:val="outset" w:sz="6" w:space="0" w:color="auto"/>
                    <w:left w:val="outset" w:sz="6" w:space="0" w:color="auto"/>
                    <w:bottom w:val="outset" w:sz="6" w:space="0" w:color="auto"/>
                    <w:right w:val="outset" w:sz="6" w:space="0" w:color="auto"/>
                  </w:tcBorders>
                  <w:hideMark/>
                </w:tcPr>
                <w:p w:rsidR="00287E04"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11</w:t>
                  </w:r>
                  <w:r w:rsidRPr="00C55746">
                    <w:rPr>
                      <w:rFonts w:ascii="Times New Roman" w:hAnsi="Times New Roman"/>
                      <w:sz w:val="20"/>
                      <w:szCs w:val="20"/>
                    </w:rPr>
                    <w:br/>
                  </w:r>
                </w:p>
                <w:p w:rsidR="00287E04" w:rsidRDefault="00287E04" w:rsidP="00C55746">
                  <w:pPr>
                    <w:spacing w:before="100" w:beforeAutospacing="1" w:after="100" w:afterAutospacing="1" w:line="240" w:lineRule="auto"/>
                    <w:rPr>
                      <w:rFonts w:ascii="Times New Roman" w:hAnsi="Times New Roman"/>
                      <w:sz w:val="20"/>
                      <w:szCs w:val="20"/>
                    </w:rPr>
                  </w:pPr>
                </w:p>
                <w:p w:rsidR="00287E04"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240</w:t>
                  </w:r>
                  <w:r w:rsidRPr="00C55746">
                    <w:rPr>
                      <w:rFonts w:ascii="Times New Roman" w:hAnsi="Times New Roman"/>
                      <w:sz w:val="20"/>
                      <w:szCs w:val="20"/>
                    </w:rPr>
                    <w:br/>
                  </w:r>
                </w:p>
                <w:p w:rsidR="00287E04" w:rsidRDefault="00287E04" w:rsidP="00C55746">
                  <w:pPr>
                    <w:spacing w:before="100" w:beforeAutospacing="1" w:after="100" w:afterAutospacing="1" w:line="240" w:lineRule="auto"/>
                    <w:rPr>
                      <w:rFonts w:ascii="Times New Roman" w:hAnsi="Times New Roman"/>
                      <w:sz w:val="20"/>
                      <w:szCs w:val="20"/>
                    </w:rPr>
                  </w:pPr>
                </w:p>
                <w:p w:rsidR="00287E04"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 xml:space="preserve">445 </w:t>
                  </w:r>
                </w:p>
                <w:p w:rsidR="00C55746" w:rsidRPr="00C55746"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6</w:t>
                  </w:r>
                </w:p>
              </w:tc>
            </w:tr>
          </w:tbl>
          <w:p w:rsidR="00C55746" w:rsidRPr="00C55746"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t xml:space="preserve">Конструкция разрядника РВП-6 показана на рис. 7. Основные элементы — искровой промежуток 4 и последовательные резисторы 6 — размещены в фарфоровой покрышке 7 и сжаты спиральной пружиной 9. Положение </w:t>
            </w:r>
            <w:proofErr w:type="spellStart"/>
            <w:r w:rsidRPr="00C55746">
              <w:rPr>
                <w:rFonts w:ascii="Times New Roman" w:hAnsi="Times New Roman"/>
                <w:sz w:val="20"/>
                <w:szCs w:val="20"/>
              </w:rPr>
              <w:t>вилитового</w:t>
            </w:r>
            <w:proofErr w:type="spellEnd"/>
            <w:r w:rsidRPr="00C55746">
              <w:rPr>
                <w:rFonts w:ascii="Times New Roman" w:hAnsi="Times New Roman"/>
                <w:sz w:val="20"/>
                <w:szCs w:val="20"/>
              </w:rPr>
              <w:t xml:space="preserve"> резистора внутри покрышки фиксируется при помощи технического фетра или войлока 10. Искровые промежутки от стенок покрышки отделяются изолирующим цилиндром 5. Внутренняя полость фарфоровой покрышки герметизируется при помощи прокладок 2 из </w:t>
            </w:r>
            <w:proofErr w:type="spellStart"/>
            <w:r w:rsidRPr="00C55746">
              <w:rPr>
                <w:rFonts w:ascii="Times New Roman" w:hAnsi="Times New Roman"/>
                <w:sz w:val="20"/>
                <w:szCs w:val="20"/>
              </w:rPr>
              <w:t>озоностойкой</w:t>
            </w:r>
            <w:proofErr w:type="spellEnd"/>
            <w:r w:rsidRPr="00C55746">
              <w:rPr>
                <w:rFonts w:ascii="Times New Roman" w:hAnsi="Times New Roman"/>
                <w:sz w:val="20"/>
                <w:szCs w:val="20"/>
              </w:rPr>
              <w:t xml:space="preserve"> резины. Верхнее уплотнение закрывается металлическим колпаком 11, а нижнее — диафрагмой 8 и заклинивается металлическими сегментами 1. Для крепления к несущей конструкции разрядник снабжен хомутиком 3; к токоведущему проводу разрядник подсоединяется посредством болта 12, а к заземлению — через шпильку 13.</w:t>
            </w:r>
            <w:r w:rsidRPr="00C55746">
              <w:rPr>
                <w:rFonts w:ascii="Times New Roman" w:hAnsi="Times New Roman"/>
                <w:sz w:val="20"/>
                <w:szCs w:val="20"/>
              </w:rPr>
              <w:br/>
              <w:t xml:space="preserve">Размещение деталей в разрядниках РВП-3 и РВП-10 аналогично расположению их в разряднике РВП-6.  </w:t>
            </w:r>
            <w:r w:rsidRPr="00C55746">
              <w:rPr>
                <w:rFonts w:ascii="Times New Roman" w:hAnsi="Times New Roman"/>
                <w:sz w:val="20"/>
                <w:szCs w:val="20"/>
              </w:rPr>
              <w:br/>
              <w:t>Электрические характеристики разрядников серии РВП приведены в табл. 2, а общий вид их показан на рис. 8. Фарфоровая покрышка разрядника РВП-3 имеет одно ребро, РВП-6 —два РВП-10 — три.</w:t>
            </w:r>
            <w:r w:rsidRPr="00C55746">
              <w:rPr>
                <w:rFonts w:ascii="Times New Roman" w:hAnsi="Times New Roman"/>
                <w:sz w:val="20"/>
                <w:szCs w:val="20"/>
              </w:rPr>
              <w:br/>
            </w:r>
            <w:r w:rsidRPr="00C55746">
              <w:rPr>
                <w:rFonts w:ascii="Times New Roman" w:hAnsi="Times New Roman"/>
                <w:noProof/>
                <w:sz w:val="20"/>
                <w:szCs w:val="20"/>
              </w:rPr>
              <w:lastRenderedPageBreak/>
              <w:drawing>
                <wp:inline distT="0" distB="0" distL="0" distR="0" wp14:anchorId="70BBF898" wp14:editId="763CCF89">
                  <wp:extent cx="1400810" cy="2722245"/>
                  <wp:effectExtent l="0" t="0" r="8890" b="1905"/>
                  <wp:docPr id="851" name="Рисунок 851" descr="Разрядник РВП-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азрядник РВП-6"/>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400810" cy="2722245"/>
                          </a:xfrm>
                          <a:prstGeom prst="rect">
                            <a:avLst/>
                          </a:prstGeom>
                          <a:noFill/>
                          <a:ln>
                            <a:noFill/>
                          </a:ln>
                        </pic:spPr>
                      </pic:pic>
                    </a:graphicData>
                  </a:graphic>
                </wp:inline>
              </w:drawing>
            </w:r>
            <w:r w:rsidRPr="00C55746">
              <w:rPr>
                <w:rFonts w:ascii="Times New Roman" w:hAnsi="Times New Roman"/>
                <w:sz w:val="20"/>
                <w:szCs w:val="20"/>
              </w:rPr>
              <w:br/>
              <w:t>Рис. 7. Разрядник РВП-6.</w:t>
            </w:r>
            <w:r w:rsidRPr="00C55746">
              <w:rPr>
                <w:rFonts w:ascii="Times New Roman" w:hAnsi="Times New Roman"/>
                <w:sz w:val="20"/>
                <w:szCs w:val="20"/>
              </w:rPr>
              <w:br/>
              <w:t>В 1968—1969 гг. разрядники РВ</w:t>
            </w:r>
            <w:proofErr w:type="gramStart"/>
            <w:r w:rsidRPr="00C55746">
              <w:rPr>
                <w:rFonts w:ascii="Times New Roman" w:hAnsi="Times New Roman"/>
                <w:sz w:val="20"/>
                <w:szCs w:val="20"/>
              </w:rPr>
              <w:t>,П</w:t>
            </w:r>
            <w:proofErr w:type="gramEnd"/>
            <w:r w:rsidRPr="00C55746">
              <w:rPr>
                <w:rFonts w:ascii="Times New Roman" w:hAnsi="Times New Roman"/>
                <w:sz w:val="20"/>
                <w:szCs w:val="20"/>
              </w:rPr>
              <w:t xml:space="preserve"> на 3—10 </w:t>
            </w:r>
            <w:proofErr w:type="spellStart"/>
            <w:r w:rsidRPr="00C55746">
              <w:rPr>
                <w:rFonts w:ascii="Times New Roman" w:hAnsi="Times New Roman"/>
                <w:sz w:val="20"/>
                <w:szCs w:val="20"/>
              </w:rPr>
              <w:t>кВ</w:t>
            </w:r>
            <w:proofErr w:type="spellEnd"/>
            <w:r w:rsidRPr="00C55746">
              <w:rPr>
                <w:rFonts w:ascii="Times New Roman" w:hAnsi="Times New Roman"/>
                <w:sz w:val="20"/>
                <w:szCs w:val="20"/>
              </w:rPr>
              <w:t xml:space="preserve"> еще раз были модернизированы: диаметр искровых промежутков уменьшен с 55 до 45 мм; уменьшены габариты и масса. Новым разрядникам присвоено наименование РВО (разрядники вентильные облегченной конструкции).</w:t>
            </w:r>
            <w:r w:rsidRPr="00C55746">
              <w:rPr>
                <w:rFonts w:ascii="Times New Roman" w:hAnsi="Times New Roman"/>
                <w:sz w:val="20"/>
                <w:szCs w:val="20"/>
              </w:rPr>
              <w:br/>
              <w:t>Таблица 2</w:t>
            </w:r>
            <w:r w:rsidRPr="00C55746">
              <w:rPr>
                <w:rFonts w:ascii="Times New Roman" w:hAnsi="Times New Roman"/>
                <w:sz w:val="20"/>
                <w:szCs w:val="20"/>
              </w:rPr>
              <w:br/>
            </w:r>
            <w:r w:rsidRPr="00C55746">
              <w:rPr>
                <w:rFonts w:ascii="Times New Roman" w:hAnsi="Times New Roman"/>
                <w:noProof/>
                <w:sz w:val="20"/>
                <w:szCs w:val="20"/>
              </w:rPr>
              <w:drawing>
                <wp:inline distT="0" distB="0" distL="0" distR="0" wp14:anchorId="15F29F67" wp14:editId="17D9E3CC">
                  <wp:extent cx="4001135" cy="2246630"/>
                  <wp:effectExtent l="0" t="0" r="0" b="1270"/>
                  <wp:docPr id="852" name="Рисунок 852" descr="http://forca.ru/images/knigi/archive/ventilynye-razryadniki/ventilyny-razryadnik-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forca.ru/images/knigi/archive/ventilynye-razryadniki/ventilyny-razryadnik-12.gif"/>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001135" cy="2246630"/>
                          </a:xfrm>
                          <a:prstGeom prst="rect">
                            <a:avLst/>
                          </a:prstGeom>
                          <a:noFill/>
                          <a:ln>
                            <a:noFill/>
                          </a:ln>
                        </pic:spPr>
                      </pic:pic>
                    </a:graphicData>
                  </a:graphic>
                </wp:inline>
              </w:drawing>
            </w:r>
            <w:r w:rsidRPr="00C55746">
              <w:rPr>
                <w:rFonts w:ascii="Times New Roman" w:hAnsi="Times New Roman"/>
                <w:sz w:val="20"/>
                <w:szCs w:val="20"/>
              </w:rPr>
              <w:br/>
              <w:t>Примечания: 1.В скобках даны характеристики разрядников РВП, выпускавшихся до I960 г.</w:t>
            </w:r>
            <w:r w:rsidRPr="00C55746">
              <w:rPr>
                <w:rFonts w:ascii="Times New Roman" w:hAnsi="Times New Roman"/>
                <w:sz w:val="20"/>
                <w:szCs w:val="20"/>
              </w:rPr>
              <w:br/>
              <w:t xml:space="preserve">2. Здесь и везде далее даются амплитудные значения импульсных напряжений и токов и действующие </w:t>
            </w:r>
            <w:proofErr w:type="gramStart"/>
            <w:r w:rsidRPr="00C55746">
              <w:rPr>
                <w:rFonts w:ascii="Times New Roman" w:hAnsi="Times New Roman"/>
                <w:sz w:val="20"/>
                <w:szCs w:val="20"/>
              </w:rPr>
              <w:t>—о</w:t>
            </w:r>
            <w:proofErr w:type="gramEnd"/>
            <w:r w:rsidRPr="00C55746">
              <w:rPr>
                <w:rFonts w:ascii="Times New Roman" w:hAnsi="Times New Roman"/>
                <w:sz w:val="20"/>
                <w:szCs w:val="20"/>
              </w:rPr>
              <w:t>стальных.</w:t>
            </w:r>
          </w:p>
          <w:p w:rsidR="00A053CD" w:rsidRDefault="00C55746" w:rsidP="00A053CD">
            <w:pPr>
              <w:spacing w:before="100" w:beforeAutospacing="1" w:after="100" w:afterAutospacing="1" w:line="240" w:lineRule="auto"/>
              <w:jc w:val="center"/>
              <w:rPr>
                <w:rFonts w:ascii="Times New Roman" w:hAnsi="Times New Roman"/>
                <w:sz w:val="20"/>
                <w:szCs w:val="20"/>
              </w:rPr>
            </w:pPr>
            <w:r w:rsidRPr="00C55746">
              <w:rPr>
                <w:rFonts w:ascii="Times New Roman" w:hAnsi="Times New Roman"/>
                <w:sz w:val="20"/>
                <w:szCs w:val="20"/>
              </w:rPr>
              <w:t xml:space="preserve">Разрядник РС-10 является модификацией разрядника РВП. </w:t>
            </w:r>
            <w:proofErr w:type="gramStart"/>
            <w:r w:rsidRPr="00C55746">
              <w:rPr>
                <w:rFonts w:ascii="Times New Roman" w:hAnsi="Times New Roman"/>
                <w:sz w:val="20"/>
                <w:szCs w:val="20"/>
              </w:rPr>
              <w:t>Он был разработан для сельских сетей, где величины индуктивных сопротивлений линий обычно больше, чем в промышленных, и между сопровождающим током и напряжением имеет место значительный сдвиг по фазе, что затрудняет гашение дуги сопровождающего тока.</w:t>
            </w:r>
            <w:proofErr w:type="gramEnd"/>
            <w:r w:rsidRPr="00C55746">
              <w:rPr>
                <w:rFonts w:ascii="Times New Roman" w:hAnsi="Times New Roman"/>
                <w:sz w:val="20"/>
                <w:szCs w:val="20"/>
              </w:rPr>
              <w:br/>
            </w:r>
            <w:r w:rsidRPr="00C55746">
              <w:rPr>
                <w:rFonts w:ascii="Times New Roman" w:hAnsi="Times New Roman"/>
                <w:noProof/>
                <w:sz w:val="20"/>
                <w:szCs w:val="20"/>
              </w:rPr>
              <w:drawing>
                <wp:inline distT="0" distB="0" distL="0" distR="0" wp14:anchorId="1D04D77D" wp14:editId="5DCB89BC">
                  <wp:extent cx="3789680" cy="2848610"/>
                  <wp:effectExtent l="0" t="0" r="1270" b="8890"/>
                  <wp:docPr id="853" name="Рисунок 853" descr="вентильные модернизированные разрядники серии РВ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вентильные модернизированные разрядники серии РВП"/>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789680" cy="2848610"/>
                          </a:xfrm>
                          <a:prstGeom prst="rect">
                            <a:avLst/>
                          </a:prstGeom>
                          <a:noFill/>
                          <a:ln>
                            <a:noFill/>
                          </a:ln>
                        </pic:spPr>
                      </pic:pic>
                    </a:graphicData>
                  </a:graphic>
                </wp:inline>
              </w:drawing>
            </w:r>
            <w:r w:rsidRPr="00C55746">
              <w:rPr>
                <w:rFonts w:ascii="Times New Roman" w:hAnsi="Times New Roman"/>
                <w:sz w:val="20"/>
                <w:szCs w:val="20"/>
              </w:rPr>
              <w:br/>
            </w:r>
            <w:r w:rsidRPr="00C55746">
              <w:rPr>
                <w:rFonts w:ascii="Times New Roman" w:hAnsi="Times New Roman"/>
                <w:sz w:val="20"/>
                <w:szCs w:val="20"/>
              </w:rPr>
              <w:lastRenderedPageBreak/>
              <w:t xml:space="preserve">Рис. 8. Общий вид вентильных модернизированных разрядников серии РВП на 3, 6 и 10 </w:t>
            </w:r>
            <w:proofErr w:type="spellStart"/>
            <w:r w:rsidRPr="00C55746">
              <w:rPr>
                <w:rFonts w:ascii="Times New Roman" w:hAnsi="Times New Roman"/>
                <w:sz w:val="20"/>
                <w:szCs w:val="20"/>
              </w:rPr>
              <w:t>кВ.</w:t>
            </w:r>
            <w:proofErr w:type="spellEnd"/>
          </w:p>
          <w:p w:rsidR="00C55746" w:rsidRPr="00C55746" w:rsidRDefault="00C55746" w:rsidP="00C55746">
            <w:pPr>
              <w:spacing w:before="100" w:beforeAutospacing="1" w:after="100" w:afterAutospacing="1" w:line="240" w:lineRule="auto"/>
              <w:rPr>
                <w:rFonts w:ascii="Times New Roman" w:hAnsi="Times New Roman"/>
                <w:sz w:val="20"/>
                <w:szCs w:val="20"/>
              </w:rPr>
            </w:pPr>
            <w:r w:rsidRPr="00C55746">
              <w:rPr>
                <w:rFonts w:ascii="Times New Roman" w:hAnsi="Times New Roman"/>
                <w:sz w:val="20"/>
                <w:szCs w:val="20"/>
              </w:rPr>
              <w:br/>
              <w:t>1 — хомут для крепления разрядника на опорах; 2 — пластинка для присоединения к проводу — шине.</w:t>
            </w:r>
            <w:r w:rsidRPr="00C55746">
              <w:rPr>
                <w:rFonts w:ascii="Times New Roman" w:hAnsi="Times New Roman"/>
                <w:sz w:val="20"/>
                <w:szCs w:val="20"/>
              </w:rPr>
              <w:br/>
              <w:t>И напряжением имеет место значительный сдвиг по фазе, что затрудняет гашение дуги сопровождающего тока и напряжением имеет место значительный сдвиг по фазе, что затрудняет гашение дуги сопровождающего тока. У разрядника типа РС-10 количество единичных промежутков увеличено до 14, что позволило улучшить дугогасящие свойства разрядника. Вентильные разрядники типа РС-10 собираются из деталей разрядников типа РВП-10, имеют такие же внешний вид и электрические характеристики, как разрядники типа РВП-10 (табл. 2), за исключением дугогасящих свойств, которые у разрядника типа PC лучше.</w:t>
            </w:r>
            <w:r w:rsidRPr="00C55746">
              <w:rPr>
                <w:rFonts w:ascii="Times New Roman" w:hAnsi="Times New Roman"/>
                <w:sz w:val="20"/>
                <w:szCs w:val="20"/>
              </w:rPr>
              <w:br/>
              <w:t xml:space="preserve">Вентильные разрядники РВН-0,5 были выпущены промышленностью для защиты конденсаторов заградительных филы ров, но в энергосистемах их стали применять и для защиты от перенапряжений изоляции оборудования напряжением до 0,5 </w:t>
            </w:r>
            <w:proofErr w:type="spellStart"/>
            <w:r w:rsidRPr="00C55746">
              <w:rPr>
                <w:rFonts w:ascii="Times New Roman" w:hAnsi="Times New Roman"/>
                <w:sz w:val="20"/>
                <w:szCs w:val="20"/>
              </w:rPr>
              <w:t>кВ.</w:t>
            </w:r>
            <w:proofErr w:type="spellEnd"/>
            <w:r w:rsidRPr="00C55746">
              <w:rPr>
                <w:rFonts w:ascii="Times New Roman" w:hAnsi="Times New Roman"/>
                <w:sz w:val="20"/>
                <w:szCs w:val="20"/>
              </w:rPr>
              <w:br/>
              <w:t>Конструкция разрядника РВН-0,5 показана на рис.9. Разрядники серии РВН собираются из деталей разрядников серии РВП, имеют один искровой промежуток и один диск последовательного резистора, помещенные в фарфоровую покрышку, и герметизированы.</w:t>
            </w:r>
            <w:r w:rsidRPr="00C55746">
              <w:rPr>
                <w:rFonts w:ascii="Times New Roman" w:hAnsi="Times New Roman"/>
                <w:sz w:val="20"/>
                <w:szCs w:val="20"/>
              </w:rPr>
              <w:br/>
              <w:t>Электрические характеристики вентильного разрядника РВН-0,5 приведены ниже.</w:t>
            </w:r>
            <w:r w:rsidRPr="00C55746">
              <w:rPr>
                <w:rFonts w:ascii="Times New Roman" w:hAnsi="Times New Roman"/>
                <w:sz w:val="20"/>
                <w:szCs w:val="20"/>
              </w:rPr>
              <w:br/>
              <w:t xml:space="preserve">Напряжение, </w:t>
            </w:r>
            <w:proofErr w:type="spellStart"/>
            <w:r w:rsidRPr="00C55746">
              <w:rPr>
                <w:rFonts w:ascii="Times New Roman" w:hAnsi="Times New Roman"/>
                <w:sz w:val="20"/>
                <w:szCs w:val="20"/>
              </w:rPr>
              <w:t>кВ</w:t>
            </w:r>
            <w:proofErr w:type="spellEnd"/>
            <w:r w:rsidRPr="00C55746">
              <w:rPr>
                <w:rFonts w:ascii="Times New Roman" w:hAnsi="Times New Roman"/>
                <w:sz w:val="20"/>
                <w:szCs w:val="20"/>
              </w:rPr>
              <w:t>:</w:t>
            </w:r>
            <w:r w:rsidRPr="00C55746">
              <w:rPr>
                <w:rFonts w:ascii="Times New Roman" w:hAnsi="Times New Roman"/>
                <w:sz w:val="20"/>
                <w:szCs w:val="20"/>
              </w:rPr>
              <w:br/>
              <w:t>номинальное                  0,5</w:t>
            </w:r>
            <w:r w:rsidRPr="00C55746">
              <w:rPr>
                <w:rFonts w:ascii="Times New Roman" w:hAnsi="Times New Roman"/>
                <w:sz w:val="20"/>
                <w:szCs w:val="20"/>
              </w:rPr>
              <w:br/>
              <w:t>наибольшее допустимое           0,5</w:t>
            </w:r>
            <w:r w:rsidRPr="00C55746">
              <w:rPr>
                <w:rFonts w:ascii="Times New Roman" w:hAnsi="Times New Roman"/>
                <w:sz w:val="20"/>
                <w:szCs w:val="20"/>
              </w:rPr>
              <w:br/>
              <w:t xml:space="preserve">пробивное (при частоте 50 Гц), не менее ..  2,5 </w:t>
            </w:r>
            <w:r w:rsidRPr="00C55746">
              <w:rPr>
                <w:rFonts w:ascii="Times New Roman" w:hAnsi="Times New Roman"/>
                <w:sz w:val="20"/>
                <w:szCs w:val="20"/>
              </w:rPr>
              <w:br/>
              <w:t>пробивное импульсное при времени разряда:</w:t>
            </w:r>
            <w:r w:rsidRPr="00C55746">
              <w:rPr>
                <w:rFonts w:ascii="Times New Roman" w:hAnsi="Times New Roman"/>
                <w:sz w:val="20"/>
                <w:szCs w:val="20"/>
              </w:rPr>
              <w:br/>
              <w:t xml:space="preserve">0,1—0,5 </w:t>
            </w:r>
            <w:proofErr w:type="spellStart"/>
            <w:r w:rsidRPr="00C55746">
              <w:rPr>
                <w:rFonts w:ascii="Times New Roman" w:hAnsi="Times New Roman"/>
                <w:sz w:val="20"/>
                <w:szCs w:val="20"/>
              </w:rPr>
              <w:t>мкс</w:t>
            </w:r>
            <w:proofErr w:type="spellEnd"/>
            <w:r w:rsidRPr="00C55746">
              <w:rPr>
                <w:rFonts w:ascii="Times New Roman" w:hAnsi="Times New Roman"/>
                <w:sz w:val="20"/>
                <w:szCs w:val="20"/>
              </w:rPr>
              <w:t>          4—5</w:t>
            </w:r>
            <w:r w:rsidRPr="00C55746">
              <w:rPr>
                <w:rFonts w:ascii="Times New Roman" w:hAnsi="Times New Roman"/>
                <w:sz w:val="20"/>
                <w:szCs w:val="20"/>
              </w:rPr>
              <w:br/>
              <w:t xml:space="preserve">2—10 </w:t>
            </w:r>
            <w:proofErr w:type="spellStart"/>
            <w:r w:rsidRPr="00C55746">
              <w:rPr>
                <w:rFonts w:ascii="Times New Roman" w:hAnsi="Times New Roman"/>
                <w:sz w:val="20"/>
                <w:szCs w:val="20"/>
              </w:rPr>
              <w:t>мкс</w:t>
            </w:r>
            <w:proofErr w:type="spellEnd"/>
            <w:r w:rsidRPr="00C55746">
              <w:rPr>
                <w:rFonts w:ascii="Times New Roman" w:hAnsi="Times New Roman"/>
                <w:sz w:val="20"/>
                <w:szCs w:val="20"/>
              </w:rPr>
              <w:t>    3,5—4,5</w:t>
            </w:r>
            <w:r w:rsidRPr="00C55746">
              <w:rPr>
                <w:rFonts w:ascii="Times New Roman" w:hAnsi="Times New Roman"/>
                <w:sz w:val="20"/>
                <w:szCs w:val="20"/>
              </w:rPr>
              <w:br/>
              <w:t>остающееся (при импульсном токе 1 000 А),</w:t>
            </w:r>
            <w:r w:rsidRPr="00C55746">
              <w:rPr>
                <w:rFonts w:ascii="Times New Roman" w:hAnsi="Times New Roman"/>
                <w:sz w:val="20"/>
                <w:szCs w:val="20"/>
              </w:rPr>
              <w:br/>
              <w:t>не более               2,5</w:t>
            </w:r>
          </w:p>
        </w:tc>
      </w:tr>
    </w:tbl>
    <w:p w:rsidR="00D3057A" w:rsidRDefault="00D3057A" w:rsidP="00216A04">
      <w:pPr>
        <w:pStyle w:val="ConsPlusNormal"/>
        <w:ind w:firstLine="568"/>
        <w:jc w:val="both"/>
        <w:rPr>
          <w:rFonts w:ascii="Times New Roman" w:hAnsi="Times New Roman" w:cs="Times New Roman"/>
        </w:rPr>
      </w:pPr>
    </w:p>
    <w:p w:rsidR="005320EA" w:rsidRPr="00734E57" w:rsidRDefault="00734E57" w:rsidP="00734E57">
      <w:pPr>
        <w:spacing w:before="100" w:beforeAutospacing="1" w:after="100" w:afterAutospacing="1" w:line="240" w:lineRule="auto"/>
        <w:ind w:firstLine="567"/>
        <w:jc w:val="both"/>
        <w:outlineLvl w:val="0"/>
        <w:rPr>
          <w:rFonts w:ascii="Times New Roman" w:hAnsi="Times New Roman"/>
          <w:bCs/>
          <w:i/>
          <w:kern w:val="36"/>
          <w:sz w:val="20"/>
          <w:szCs w:val="20"/>
        </w:rPr>
      </w:pPr>
      <w:r w:rsidRPr="00734E57">
        <w:rPr>
          <w:rFonts w:ascii="Times New Roman" w:hAnsi="Times New Roman"/>
          <w:bCs/>
          <w:i/>
          <w:kern w:val="36"/>
          <w:sz w:val="20"/>
          <w:szCs w:val="20"/>
        </w:rPr>
        <w:t>Подробнее вопросы эксплуатации</w:t>
      </w:r>
      <w:r w:rsidR="005320EA" w:rsidRPr="00734E57">
        <w:rPr>
          <w:rFonts w:ascii="Times New Roman" w:hAnsi="Times New Roman"/>
          <w:bCs/>
          <w:i/>
          <w:kern w:val="36"/>
          <w:sz w:val="20"/>
          <w:szCs w:val="20"/>
        </w:rPr>
        <w:t xml:space="preserve"> средств защиты </w:t>
      </w:r>
      <w:r w:rsidR="007A1610">
        <w:rPr>
          <w:rFonts w:ascii="Times New Roman" w:hAnsi="Times New Roman"/>
          <w:bCs/>
          <w:i/>
          <w:kern w:val="36"/>
          <w:sz w:val="20"/>
          <w:szCs w:val="20"/>
        </w:rPr>
        <w:t xml:space="preserve">электроустановок </w:t>
      </w:r>
      <w:r w:rsidR="005320EA" w:rsidRPr="00734E57">
        <w:rPr>
          <w:rFonts w:ascii="Times New Roman" w:hAnsi="Times New Roman"/>
          <w:bCs/>
          <w:i/>
          <w:kern w:val="36"/>
          <w:sz w:val="20"/>
          <w:szCs w:val="20"/>
        </w:rPr>
        <w:t xml:space="preserve">от перенапряжений смотри </w:t>
      </w:r>
      <w:r w:rsidR="007A1610">
        <w:rPr>
          <w:rFonts w:ascii="Times New Roman" w:hAnsi="Times New Roman"/>
          <w:bCs/>
          <w:i/>
          <w:kern w:val="36"/>
          <w:sz w:val="20"/>
          <w:szCs w:val="20"/>
        </w:rPr>
        <w:t xml:space="preserve">                  </w:t>
      </w:r>
      <w:r w:rsidR="005320EA" w:rsidRPr="00734E57">
        <w:rPr>
          <w:rFonts w:ascii="Times New Roman" w:hAnsi="Times New Roman"/>
          <w:bCs/>
          <w:i/>
          <w:kern w:val="36"/>
          <w:sz w:val="20"/>
          <w:szCs w:val="20"/>
        </w:rPr>
        <w:t>РД 34.35.514 (СО 153-34.35.514) «Инструкция по эксплуатации средств защиты от перенапряжений»</w:t>
      </w:r>
      <w:r w:rsidR="00401EB9" w:rsidRPr="00734E57">
        <w:rPr>
          <w:i/>
          <w:sz w:val="20"/>
          <w:szCs w:val="20"/>
        </w:rPr>
        <w:t xml:space="preserve"> (</w:t>
      </w:r>
      <w:hyperlink r:id="rId278" w:history="1">
        <w:r w:rsidR="00401EB9" w:rsidRPr="00734E57">
          <w:rPr>
            <w:rStyle w:val="aa"/>
            <w:rFonts w:ascii="Times New Roman" w:hAnsi="Times New Roman"/>
            <w:bCs/>
            <w:i/>
            <w:kern w:val="36"/>
            <w:sz w:val="20"/>
            <w:szCs w:val="20"/>
          </w:rPr>
          <w:t>http://tutwww.opengost.ru/9748-rd-34.35.514-i-34-70-021-85-so-153-34.35.514-instrukciya-po-ekspluatacii-sredstv-zaschity-ot-perenapryazheniy.html</w:t>
        </w:r>
      </w:hyperlink>
      <w:r w:rsidR="00401EB9" w:rsidRPr="00734E57">
        <w:rPr>
          <w:rFonts w:ascii="Times New Roman" w:hAnsi="Times New Roman"/>
          <w:bCs/>
          <w:i/>
          <w:kern w:val="36"/>
          <w:sz w:val="20"/>
          <w:szCs w:val="20"/>
        </w:rPr>
        <w:t xml:space="preserve">). </w:t>
      </w:r>
    </w:p>
    <w:p w:rsidR="0038634F" w:rsidRDefault="0038634F" w:rsidP="00216A04">
      <w:pPr>
        <w:pStyle w:val="ConsPlusNormal"/>
        <w:ind w:firstLine="568"/>
        <w:jc w:val="both"/>
        <w:rPr>
          <w:rFonts w:ascii="Times New Roman" w:hAnsi="Times New Roman" w:cs="Times New Roman"/>
        </w:rPr>
      </w:pPr>
      <w:r>
        <w:rPr>
          <w:rFonts w:ascii="Times New Roman" w:hAnsi="Times New Roman" w:cs="Times New Roman"/>
        </w:rPr>
        <w:t>Разъединители - р</w:t>
      </w:r>
      <w:r w:rsidRPr="0038634F">
        <w:rPr>
          <w:rFonts w:ascii="Times New Roman" w:hAnsi="Times New Roman" w:cs="Times New Roman"/>
        </w:rPr>
        <w:t>азъединители предназначены для включения и отключения обесточенных участков электрических цепей, находящихся под напряжением, образуя в отключенном состоянии видимый изолирующий промежуток, заземления отключённых участков при помощи стационарных заземлителей. Разъединители также используются и для отключения токов холостого хода трансформаторов и зарядных токов воздушных и кабельных линий.</w:t>
      </w:r>
    </w:p>
    <w:p w:rsidR="00C06E01" w:rsidRPr="00561DF7" w:rsidRDefault="00C06E01" w:rsidP="00C06E01">
      <w:pPr>
        <w:pStyle w:val="ConsPlusNormal"/>
        <w:ind w:firstLine="568"/>
        <w:jc w:val="both"/>
        <w:rPr>
          <w:rFonts w:ascii="Times New Roman" w:hAnsi="Times New Roman" w:cs="Times New Roman"/>
          <w:i/>
        </w:rPr>
      </w:pPr>
      <w:r w:rsidRPr="00561DF7">
        <w:rPr>
          <w:rFonts w:ascii="Times New Roman" w:hAnsi="Times New Roman" w:cs="Times New Roman"/>
          <w:i/>
        </w:rPr>
        <w:t xml:space="preserve">Разъединители серии РГ выполнены с повышенной электрической прочностью и улучшенными </w:t>
      </w:r>
      <w:r w:rsidR="00C03023" w:rsidRPr="00561DF7">
        <w:rPr>
          <w:rFonts w:ascii="Times New Roman" w:hAnsi="Times New Roman" w:cs="Times New Roman"/>
          <w:i/>
        </w:rPr>
        <w:t>эксплуатационными</w:t>
      </w:r>
      <w:r w:rsidRPr="00561DF7">
        <w:rPr>
          <w:rFonts w:ascii="Times New Roman" w:hAnsi="Times New Roman" w:cs="Times New Roman"/>
          <w:i/>
        </w:rPr>
        <w:t xml:space="preserve"> свойствами. Присоединительные размеры новых разъединителей выбраны с учетом возможности установки их на существующие опорные конструкции разъединителей серии РДЗ.</w:t>
      </w:r>
    </w:p>
    <w:p w:rsidR="00C06E01" w:rsidRPr="00561DF7" w:rsidRDefault="00C06E01" w:rsidP="00C06E01">
      <w:pPr>
        <w:pStyle w:val="ConsPlusNormal"/>
        <w:ind w:firstLine="568"/>
        <w:jc w:val="both"/>
        <w:rPr>
          <w:rFonts w:ascii="Times New Roman" w:hAnsi="Times New Roman" w:cs="Times New Roman"/>
          <w:i/>
        </w:rPr>
      </w:pPr>
      <w:r w:rsidRPr="00561DF7">
        <w:rPr>
          <w:rFonts w:ascii="Times New Roman" w:hAnsi="Times New Roman" w:cs="Times New Roman"/>
          <w:i/>
        </w:rPr>
        <w:t xml:space="preserve">Разъединитель представляет собой </w:t>
      </w:r>
      <w:proofErr w:type="spellStart"/>
      <w:r w:rsidRPr="00561DF7">
        <w:rPr>
          <w:rFonts w:ascii="Times New Roman" w:hAnsi="Times New Roman" w:cs="Times New Roman"/>
          <w:i/>
        </w:rPr>
        <w:t>двухколонковый</w:t>
      </w:r>
      <w:proofErr w:type="spellEnd"/>
      <w:r w:rsidRPr="00561DF7">
        <w:rPr>
          <w:rFonts w:ascii="Times New Roman" w:hAnsi="Times New Roman" w:cs="Times New Roman"/>
          <w:i/>
        </w:rPr>
        <w:t xml:space="preserve"> аппарат с поворотом главных ножей в горизонтальной плоскости. Разъединители состоят из главной токоведущей системы опорной изоляции и несущей рамы. Контактные ножи разъединителей на номинальные напряжения 35 и 110 выполнены из медных шин, ножи разъединителей на номинальное напряжение 220 выполнены из медных труб. Выводные контакты выполнены с переходными контактными роликами и герметично закрыты. Это обеспечивает стабильное контактное нажатие в течение всего срока службы и небольшие усилия оперирования на рукоятке ручного привода. Контактирующие поверхности разъемного и выводного контактов покрыты серебром. Изоляторы разъединителя выполнены из высокопрочного фарфора. Несущая рама состоит из двух швеллеров с установленными на них поворотными основаниями.</w:t>
      </w:r>
    </w:p>
    <w:p w:rsidR="000E2885" w:rsidRPr="00561DF7" w:rsidRDefault="000E2885" w:rsidP="000E2885">
      <w:pPr>
        <w:pStyle w:val="ConsPlusNormal"/>
        <w:ind w:firstLine="568"/>
        <w:jc w:val="both"/>
        <w:rPr>
          <w:rFonts w:ascii="Times New Roman" w:hAnsi="Times New Roman" w:cs="Times New Roman"/>
          <w:i/>
        </w:rPr>
      </w:pPr>
      <w:r w:rsidRPr="00561DF7">
        <w:rPr>
          <w:rFonts w:ascii="Times New Roman" w:hAnsi="Times New Roman" w:cs="Times New Roman"/>
          <w:i/>
        </w:rPr>
        <w:t>Заземлители выполнены из алюминиевых труб, к которым закреплены стежки (ламели) из бериллиевой бронзы, которые при включении врубаются в пластинчатые контакты на главных ножах. Контур заземления замыкается через гибкий проводник, соединяющий вал заземлителей и цоколь ведущего полюса.</w:t>
      </w:r>
    </w:p>
    <w:p w:rsidR="000E2885" w:rsidRPr="00561DF7" w:rsidRDefault="000E2885" w:rsidP="000E2885">
      <w:pPr>
        <w:pStyle w:val="ConsPlusNormal"/>
        <w:ind w:firstLine="568"/>
        <w:jc w:val="both"/>
        <w:rPr>
          <w:rFonts w:ascii="Times New Roman" w:hAnsi="Times New Roman" w:cs="Times New Roman"/>
          <w:i/>
        </w:rPr>
      </w:pPr>
      <w:r w:rsidRPr="00561DF7">
        <w:rPr>
          <w:rFonts w:ascii="Times New Roman" w:hAnsi="Times New Roman" w:cs="Times New Roman"/>
          <w:i/>
        </w:rPr>
        <w:t xml:space="preserve">Управление  разъединителями и заземлителями осуществляется отдельными </w:t>
      </w:r>
      <w:proofErr w:type="spellStart"/>
      <w:r w:rsidRPr="00561DF7">
        <w:rPr>
          <w:rFonts w:ascii="Times New Roman" w:hAnsi="Times New Roman" w:cs="Times New Roman"/>
          <w:i/>
        </w:rPr>
        <w:t>одноваловыми</w:t>
      </w:r>
      <w:proofErr w:type="spellEnd"/>
      <w:r w:rsidRPr="00561DF7">
        <w:rPr>
          <w:rFonts w:ascii="Times New Roman" w:hAnsi="Times New Roman" w:cs="Times New Roman"/>
          <w:i/>
        </w:rPr>
        <w:t xml:space="preserve"> приводами: двигательными ПДГ-9УХЛ1 в зависимости от заказа, которые устанавливаются на поставляемый в комплекте с разъединителями кронштейн. Привода ПДГ-9УХЛ1 и ПРГ-6УХЛ1 комплектуются устройствами типа ПУ на базе герконов взамен коммутирующих устройств типа КСА и модернизированной электромагнитной блокировкой типа 3Б-1М с ключом электромагнитным КЭЗ-1М для аварийного деблокирования.</w:t>
      </w:r>
    </w:p>
    <w:p w:rsidR="000E2885" w:rsidRDefault="000E2885" w:rsidP="00C06E01">
      <w:pPr>
        <w:pStyle w:val="ConsPlusNormal"/>
        <w:ind w:firstLine="568"/>
        <w:jc w:val="both"/>
        <w:rPr>
          <w:rFonts w:ascii="Times New Roman" w:hAnsi="Times New Roman" w:cs="Times New Roman"/>
        </w:rPr>
      </w:pPr>
    </w:p>
    <w:p w:rsidR="0038634F" w:rsidRPr="0038634F" w:rsidRDefault="0038634F" w:rsidP="0038634F">
      <w:pPr>
        <w:pStyle w:val="ConsPlusNormal"/>
        <w:ind w:firstLine="568"/>
        <w:jc w:val="both"/>
        <w:rPr>
          <w:rFonts w:ascii="Times New Roman" w:hAnsi="Times New Roman" w:cs="Times New Roman"/>
        </w:rPr>
      </w:pPr>
      <w:r w:rsidRPr="0038634F">
        <w:rPr>
          <w:rFonts w:ascii="Times New Roman" w:hAnsi="Times New Roman" w:cs="Times New Roman"/>
        </w:rPr>
        <w:t xml:space="preserve">В структуре условного обозначения </w:t>
      </w:r>
      <w:r>
        <w:rPr>
          <w:rFonts w:ascii="Times New Roman" w:hAnsi="Times New Roman" w:cs="Times New Roman"/>
        </w:rPr>
        <w:t xml:space="preserve">разъединителя </w:t>
      </w:r>
      <w:r w:rsidRPr="0038634F">
        <w:rPr>
          <w:rFonts w:ascii="Times New Roman" w:hAnsi="Times New Roman" w:cs="Times New Roman"/>
        </w:rPr>
        <w:t>РГН</w:t>
      </w:r>
      <w:proofErr w:type="gramStart"/>
      <w:r w:rsidRPr="0038634F">
        <w:rPr>
          <w:rFonts w:ascii="Times New Roman" w:hAnsi="Times New Roman" w:cs="Times New Roman"/>
        </w:rPr>
        <w:t>.Х</w:t>
      </w:r>
      <w:proofErr w:type="gramEnd"/>
      <w:r w:rsidRPr="0038634F">
        <w:rPr>
          <w:rFonts w:ascii="Times New Roman" w:hAnsi="Times New Roman" w:cs="Times New Roman"/>
        </w:rPr>
        <w:t>-К-ХХХ.II/ХХХХ  УХЛ1 принято:</w:t>
      </w:r>
    </w:p>
    <w:p w:rsidR="0038634F" w:rsidRPr="00611256" w:rsidRDefault="0038634F" w:rsidP="00611256">
      <w:pPr>
        <w:pStyle w:val="a7"/>
        <w:ind w:left="567"/>
        <w:rPr>
          <w:rFonts w:ascii="Times New Roman" w:hAnsi="Times New Roman"/>
          <w:sz w:val="20"/>
          <w:szCs w:val="20"/>
        </w:rPr>
      </w:pPr>
    </w:p>
    <w:p w:rsidR="0038634F" w:rsidRPr="00611256" w:rsidRDefault="0038634F" w:rsidP="00611256">
      <w:pPr>
        <w:pStyle w:val="a7"/>
        <w:ind w:left="567"/>
        <w:rPr>
          <w:rFonts w:ascii="Times New Roman" w:hAnsi="Times New Roman"/>
          <w:sz w:val="20"/>
          <w:szCs w:val="20"/>
        </w:rPr>
      </w:pPr>
      <w:proofErr w:type="gramStart"/>
      <w:r w:rsidRPr="00611256">
        <w:rPr>
          <w:rFonts w:ascii="Times New Roman" w:hAnsi="Times New Roman"/>
          <w:sz w:val="20"/>
          <w:szCs w:val="20"/>
        </w:rPr>
        <w:t>Р</w:t>
      </w:r>
      <w:proofErr w:type="gramEnd"/>
      <w:r w:rsidRPr="00611256">
        <w:rPr>
          <w:rFonts w:ascii="Times New Roman" w:hAnsi="Times New Roman"/>
          <w:sz w:val="20"/>
          <w:szCs w:val="20"/>
        </w:rPr>
        <w:t xml:space="preserve">                                 - разъединитель;</w:t>
      </w:r>
    </w:p>
    <w:p w:rsidR="0038634F" w:rsidRPr="00611256" w:rsidRDefault="0038634F" w:rsidP="00611256">
      <w:pPr>
        <w:pStyle w:val="a7"/>
        <w:ind w:left="567"/>
        <w:rPr>
          <w:rFonts w:ascii="Times New Roman" w:hAnsi="Times New Roman"/>
          <w:sz w:val="20"/>
          <w:szCs w:val="20"/>
        </w:rPr>
      </w:pPr>
    </w:p>
    <w:p w:rsidR="0038634F" w:rsidRPr="00611256" w:rsidRDefault="0038634F" w:rsidP="00611256">
      <w:pPr>
        <w:pStyle w:val="a7"/>
        <w:ind w:left="567"/>
        <w:rPr>
          <w:rFonts w:ascii="Times New Roman" w:hAnsi="Times New Roman"/>
          <w:sz w:val="20"/>
          <w:szCs w:val="20"/>
        </w:rPr>
      </w:pPr>
      <w:r w:rsidRPr="00611256">
        <w:rPr>
          <w:rFonts w:ascii="Times New Roman" w:hAnsi="Times New Roman"/>
          <w:sz w:val="20"/>
          <w:szCs w:val="20"/>
        </w:rPr>
        <w:t>Г                                 - горизонтально-поворотного типа;</w:t>
      </w:r>
    </w:p>
    <w:p w:rsidR="0038634F" w:rsidRPr="00611256" w:rsidRDefault="0038634F" w:rsidP="00611256">
      <w:pPr>
        <w:pStyle w:val="a7"/>
        <w:ind w:left="567"/>
        <w:rPr>
          <w:rFonts w:ascii="Times New Roman" w:hAnsi="Times New Roman"/>
          <w:sz w:val="20"/>
          <w:szCs w:val="20"/>
        </w:rPr>
      </w:pPr>
    </w:p>
    <w:p w:rsidR="0038634F" w:rsidRPr="00611256" w:rsidRDefault="0038634F" w:rsidP="00611256">
      <w:pPr>
        <w:pStyle w:val="a7"/>
        <w:ind w:left="567"/>
        <w:rPr>
          <w:rFonts w:ascii="Times New Roman" w:hAnsi="Times New Roman"/>
          <w:sz w:val="20"/>
          <w:szCs w:val="20"/>
        </w:rPr>
      </w:pPr>
      <w:r w:rsidRPr="00611256">
        <w:rPr>
          <w:rFonts w:ascii="Times New Roman" w:hAnsi="Times New Roman"/>
          <w:sz w:val="20"/>
          <w:szCs w:val="20"/>
        </w:rPr>
        <w:t>Н                                - нормальный уровень изоляции по ГОСТ 1516.3;</w:t>
      </w:r>
    </w:p>
    <w:p w:rsidR="0038634F" w:rsidRPr="00611256" w:rsidRDefault="0038634F" w:rsidP="00611256">
      <w:pPr>
        <w:pStyle w:val="a7"/>
        <w:ind w:left="567"/>
        <w:rPr>
          <w:rFonts w:ascii="Times New Roman" w:hAnsi="Times New Roman"/>
          <w:sz w:val="20"/>
          <w:szCs w:val="20"/>
        </w:rPr>
      </w:pPr>
    </w:p>
    <w:p w:rsidR="0038634F" w:rsidRPr="00611256" w:rsidRDefault="0038634F" w:rsidP="00611256">
      <w:pPr>
        <w:pStyle w:val="a7"/>
        <w:ind w:left="567"/>
        <w:rPr>
          <w:rFonts w:ascii="Times New Roman" w:hAnsi="Times New Roman"/>
          <w:sz w:val="20"/>
          <w:szCs w:val="20"/>
        </w:rPr>
      </w:pPr>
      <w:r w:rsidRPr="00611256">
        <w:rPr>
          <w:rFonts w:ascii="Times New Roman" w:hAnsi="Times New Roman"/>
          <w:sz w:val="20"/>
          <w:szCs w:val="20"/>
        </w:rPr>
        <w:t>2</w:t>
      </w:r>
      <w:r w:rsidRPr="00611256">
        <w:rPr>
          <w:rFonts w:ascii="Times New Roman" w:hAnsi="Times New Roman"/>
          <w:sz w:val="20"/>
          <w:szCs w:val="20"/>
        </w:rPr>
        <w:tab/>
        <w:t xml:space="preserve">                                - количество заземлителей;</w:t>
      </w:r>
    </w:p>
    <w:p w:rsidR="0038634F" w:rsidRPr="00611256" w:rsidRDefault="0038634F" w:rsidP="00611256">
      <w:pPr>
        <w:pStyle w:val="a7"/>
        <w:ind w:left="567"/>
        <w:rPr>
          <w:rFonts w:ascii="Times New Roman" w:hAnsi="Times New Roman"/>
          <w:sz w:val="20"/>
          <w:szCs w:val="20"/>
        </w:rPr>
      </w:pPr>
    </w:p>
    <w:p w:rsidR="0038634F" w:rsidRPr="00611256" w:rsidRDefault="0038634F" w:rsidP="00611256">
      <w:pPr>
        <w:pStyle w:val="a7"/>
        <w:ind w:left="567"/>
        <w:rPr>
          <w:rFonts w:ascii="Times New Roman" w:hAnsi="Times New Roman"/>
          <w:sz w:val="20"/>
          <w:szCs w:val="20"/>
        </w:rPr>
      </w:pPr>
      <w:r w:rsidRPr="00611256">
        <w:rPr>
          <w:rFonts w:ascii="Times New Roman" w:hAnsi="Times New Roman"/>
          <w:sz w:val="20"/>
          <w:szCs w:val="20"/>
        </w:rPr>
        <w:t xml:space="preserve">35, 110, 220               - номинальное напряжение, </w:t>
      </w:r>
      <w:proofErr w:type="spellStart"/>
      <w:r w:rsidRPr="00611256">
        <w:rPr>
          <w:rFonts w:ascii="Times New Roman" w:hAnsi="Times New Roman"/>
          <w:sz w:val="20"/>
          <w:szCs w:val="20"/>
        </w:rPr>
        <w:t>кВ</w:t>
      </w:r>
      <w:proofErr w:type="spellEnd"/>
      <w:r w:rsidRPr="00611256">
        <w:rPr>
          <w:rFonts w:ascii="Times New Roman" w:hAnsi="Times New Roman"/>
          <w:sz w:val="20"/>
          <w:szCs w:val="20"/>
        </w:rPr>
        <w:t>;</w:t>
      </w:r>
    </w:p>
    <w:p w:rsidR="0038634F" w:rsidRPr="00611256" w:rsidRDefault="0038634F" w:rsidP="00611256">
      <w:pPr>
        <w:pStyle w:val="a7"/>
        <w:ind w:left="567"/>
        <w:rPr>
          <w:rFonts w:ascii="Times New Roman" w:hAnsi="Times New Roman"/>
          <w:sz w:val="20"/>
          <w:szCs w:val="20"/>
        </w:rPr>
      </w:pPr>
    </w:p>
    <w:p w:rsidR="0038634F" w:rsidRPr="00611256" w:rsidRDefault="0038634F" w:rsidP="00611256">
      <w:pPr>
        <w:pStyle w:val="a7"/>
        <w:ind w:left="567"/>
        <w:rPr>
          <w:rFonts w:ascii="Times New Roman" w:hAnsi="Times New Roman"/>
          <w:sz w:val="20"/>
          <w:szCs w:val="20"/>
        </w:rPr>
      </w:pPr>
      <w:r w:rsidRPr="00611256">
        <w:rPr>
          <w:rFonts w:ascii="Times New Roman" w:hAnsi="Times New Roman"/>
          <w:sz w:val="20"/>
          <w:szCs w:val="20"/>
        </w:rPr>
        <w:t>II                                - исполнение изоляции II* по ГОСТ 9920;</w:t>
      </w:r>
    </w:p>
    <w:p w:rsidR="0038634F" w:rsidRPr="00611256" w:rsidRDefault="0038634F" w:rsidP="00611256">
      <w:pPr>
        <w:pStyle w:val="a7"/>
        <w:ind w:left="567"/>
        <w:rPr>
          <w:rFonts w:ascii="Times New Roman" w:hAnsi="Times New Roman"/>
          <w:sz w:val="20"/>
          <w:szCs w:val="20"/>
        </w:rPr>
      </w:pPr>
    </w:p>
    <w:p w:rsidR="0038634F" w:rsidRPr="00611256" w:rsidRDefault="0038634F" w:rsidP="00611256">
      <w:pPr>
        <w:pStyle w:val="a7"/>
        <w:ind w:left="567"/>
        <w:rPr>
          <w:rFonts w:ascii="Times New Roman" w:hAnsi="Times New Roman"/>
          <w:sz w:val="20"/>
          <w:szCs w:val="20"/>
        </w:rPr>
      </w:pPr>
      <w:r w:rsidRPr="00611256">
        <w:rPr>
          <w:rFonts w:ascii="Times New Roman" w:hAnsi="Times New Roman"/>
          <w:sz w:val="20"/>
          <w:szCs w:val="20"/>
        </w:rPr>
        <w:t>1</w:t>
      </w:r>
      <w:r w:rsidR="00C06E01" w:rsidRPr="00611256">
        <w:rPr>
          <w:rFonts w:ascii="Times New Roman" w:hAnsi="Times New Roman"/>
          <w:sz w:val="20"/>
          <w:szCs w:val="20"/>
        </w:rPr>
        <w:t xml:space="preserve">000, 2000                  </w:t>
      </w:r>
      <w:r w:rsidRPr="00611256">
        <w:rPr>
          <w:rFonts w:ascii="Times New Roman" w:hAnsi="Times New Roman"/>
          <w:sz w:val="20"/>
          <w:szCs w:val="20"/>
        </w:rPr>
        <w:t>-</w:t>
      </w:r>
      <w:r w:rsidR="00C06E01" w:rsidRPr="00611256">
        <w:rPr>
          <w:rFonts w:ascii="Times New Roman" w:hAnsi="Times New Roman"/>
          <w:sz w:val="20"/>
          <w:szCs w:val="20"/>
        </w:rPr>
        <w:t xml:space="preserve"> </w:t>
      </w:r>
      <w:r w:rsidRPr="00611256">
        <w:rPr>
          <w:rFonts w:ascii="Times New Roman" w:hAnsi="Times New Roman"/>
          <w:sz w:val="20"/>
          <w:szCs w:val="20"/>
        </w:rPr>
        <w:t>номинальный ток, А;</w:t>
      </w:r>
    </w:p>
    <w:p w:rsidR="0038634F" w:rsidRPr="00611256" w:rsidRDefault="0038634F" w:rsidP="00611256">
      <w:pPr>
        <w:pStyle w:val="a7"/>
        <w:ind w:left="567"/>
        <w:rPr>
          <w:rFonts w:ascii="Times New Roman" w:hAnsi="Times New Roman"/>
          <w:sz w:val="20"/>
          <w:szCs w:val="20"/>
        </w:rPr>
      </w:pPr>
    </w:p>
    <w:p w:rsidR="0038634F" w:rsidRPr="00611256" w:rsidRDefault="0038634F" w:rsidP="00611256">
      <w:pPr>
        <w:pStyle w:val="a7"/>
        <w:ind w:left="567"/>
        <w:rPr>
          <w:rFonts w:ascii="Times New Roman" w:hAnsi="Times New Roman"/>
          <w:sz w:val="20"/>
          <w:szCs w:val="20"/>
        </w:rPr>
      </w:pPr>
      <w:r w:rsidRPr="00611256">
        <w:rPr>
          <w:rFonts w:ascii="Times New Roman" w:hAnsi="Times New Roman"/>
          <w:sz w:val="20"/>
          <w:szCs w:val="20"/>
        </w:rPr>
        <w:t>УХЛ</w:t>
      </w:r>
      <w:proofErr w:type="gramStart"/>
      <w:r w:rsidRPr="00611256">
        <w:rPr>
          <w:rFonts w:ascii="Times New Roman" w:hAnsi="Times New Roman"/>
          <w:sz w:val="20"/>
          <w:szCs w:val="20"/>
        </w:rPr>
        <w:t>1</w:t>
      </w:r>
      <w:proofErr w:type="gramEnd"/>
      <w:r w:rsidRPr="00611256">
        <w:rPr>
          <w:rFonts w:ascii="Times New Roman" w:hAnsi="Times New Roman"/>
          <w:sz w:val="20"/>
          <w:szCs w:val="20"/>
        </w:rPr>
        <w:t xml:space="preserve">                         - климатическое исполнение и категория размещения по ГОСТ 15150.</w:t>
      </w:r>
    </w:p>
    <w:p w:rsidR="0038634F" w:rsidRDefault="0038634F" w:rsidP="00216A04">
      <w:pPr>
        <w:pStyle w:val="ConsPlusNormal"/>
        <w:ind w:firstLine="568"/>
        <w:jc w:val="both"/>
        <w:rPr>
          <w:rFonts w:ascii="Times New Roman" w:hAnsi="Times New Roman" w:cs="Times New Roman"/>
        </w:rPr>
      </w:pPr>
    </w:p>
    <w:p w:rsidR="0038634F" w:rsidRDefault="0038634F" w:rsidP="00216A04">
      <w:pPr>
        <w:pStyle w:val="ConsPlusNormal"/>
        <w:ind w:firstLine="568"/>
        <w:jc w:val="both"/>
        <w:rPr>
          <w:rFonts w:ascii="Times New Roman" w:hAnsi="Times New Roman" w:cs="Times New Roman"/>
        </w:rPr>
      </w:pPr>
    </w:p>
    <w:p w:rsidR="007326CB" w:rsidRPr="000E2885" w:rsidRDefault="007326CB" w:rsidP="007326CB">
      <w:pPr>
        <w:spacing w:after="0" w:line="240" w:lineRule="auto"/>
        <w:jc w:val="center"/>
        <w:rPr>
          <w:rFonts w:ascii="Times New Roman" w:hAnsi="Times New Roman"/>
          <w:b/>
          <w:sz w:val="24"/>
          <w:szCs w:val="24"/>
        </w:rPr>
      </w:pPr>
      <w:r w:rsidRPr="000E2885">
        <w:rPr>
          <w:rFonts w:ascii="Times New Roman" w:hAnsi="Times New Roman"/>
          <w:b/>
          <w:sz w:val="24"/>
          <w:szCs w:val="24"/>
        </w:rPr>
        <w:t xml:space="preserve">Габаритные и установочные размеры </w:t>
      </w:r>
    </w:p>
    <w:p w:rsidR="007326CB" w:rsidRPr="000E2885" w:rsidRDefault="007326CB" w:rsidP="007326CB">
      <w:pPr>
        <w:spacing w:after="0" w:line="240" w:lineRule="auto"/>
        <w:jc w:val="center"/>
        <w:rPr>
          <w:rFonts w:ascii="Times New Roman" w:hAnsi="Times New Roman"/>
          <w:b/>
          <w:sz w:val="24"/>
          <w:szCs w:val="24"/>
        </w:rPr>
      </w:pPr>
      <w:r w:rsidRPr="000E2885">
        <w:rPr>
          <w:rFonts w:ascii="Times New Roman" w:hAnsi="Times New Roman"/>
          <w:b/>
          <w:sz w:val="24"/>
          <w:szCs w:val="24"/>
        </w:rPr>
        <w:t>разъединителей типа РГ-35</w:t>
      </w:r>
    </w:p>
    <w:p w:rsidR="007326CB" w:rsidRPr="007326CB" w:rsidRDefault="007326CB" w:rsidP="007326CB">
      <w:pPr>
        <w:spacing w:after="0" w:line="240" w:lineRule="auto"/>
        <w:jc w:val="center"/>
        <w:rPr>
          <w:rFonts w:ascii="Times New Roman" w:hAnsi="Times New Roman"/>
          <w:sz w:val="36"/>
          <w:szCs w:val="24"/>
        </w:rPr>
      </w:pPr>
    </w:p>
    <w:p w:rsidR="007326CB" w:rsidRPr="007326CB" w:rsidRDefault="007326CB" w:rsidP="007326CB">
      <w:pPr>
        <w:spacing w:after="0" w:line="240" w:lineRule="auto"/>
        <w:jc w:val="center"/>
        <w:rPr>
          <w:rFonts w:ascii="Times New Roman" w:hAnsi="Times New Roman"/>
          <w:sz w:val="36"/>
          <w:szCs w:val="24"/>
        </w:rPr>
      </w:pPr>
      <w:r>
        <w:rPr>
          <w:rFonts w:ascii="Times New Roman" w:hAnsi="Times New Roman"/>
          <w:noProof/>
          <w:sz w:val="36"/>
          <w:szCs w:val="24"/>
        </w:rPr>
        <mc:AlternateContent>
          <mc:Choice Requires="wpg">
            <w:drawing>
              <wp:anchor distT="0" distB="0" distL="114300" distR="114300" simplePos="0" relativeHeight="251681792" behindDoc="0" locked="0" layoutInCell="0" allowOverlap="1" wp14:anchorId="646FDB65" wp14:editId="32409353">
                <wp:simplePos x="0" y="0"/>
                <wp:positionH relativeFrom="column">
                  <wp:posOffset>123972</wp:posOffset>
                </wp:positionH>
                <wp:positionV relativeFrom="paragraph">
                  <wp:posOffset>204421</wp:posOffset>
                </wp:positionV>
                <wp:extent cx="5676900" cy="3213735"/>
                <wp:effectExtent l="0" t="0" r="19050" b="24765"/>
                <wp:wrapNone/>
                <wp:docPr id="353" name="Группа 35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676900" cy="3213735"/>
                          <a:chOff x="2061" y="3784"/>
                          <a:chExt cx="7920" cy="4484"/>
                        </a:xfrm>
                      </wpg:grpSpPr>
                      <wps:wsp>
                        <wps:cNvPr id="354" name="Line 3"/>
                        <wps:cNvCnPr/>
                        <wps:spPr bwMode="auto">
                          <a:xfrm>
                            <a:off x="4925" y="4344"/>
                            <a:ext cx="2" cy="295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55" name="Line 4"/>
                        <wps:cNvCnPr/>
                        <wps:spPr bwMode="auto">
                          <a:xfrm flipH="1">
                            <a:off x="4631" y="6464"/>
                            <a:ext cx="294"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56" name="Line 5"/>
                        <wps:cNvCnPr/>
                        <wps:spPr bwMode="auto">
                          <a:xfrm flipH="1">
                            <a:off x="4595" y="6327"/>
                            <a:ext cx="330"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57" name="Line 6"/>
                        <wps:cNvCnPr/>
                        <wps:spPr bwMode="auto">
                          <a:xfrm flipH="1">
                            <a:off x="4626" y="6327"/>
                            <a:ext cx="139" cy="1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58" name="Line 7"/>
                        <wps:cNvCnPr/>
                        <wps:spPr bwMode="auto">
                          <a:xfrm flipH="1">
                            <a:off x="4660" y="6417"/>
                            <a:ext cx="265"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59" name="Freeform 8"/>
                        <wps:cNvSpPr>
                          <a:spLocks noChangeAspect="1"/>
                        </wps:cNvSpPr>
                        <wps:spPr bwMode="auto">
                          <a:xfrm>
                            <a:off x="4623" y="6447"/>
                            <a:ext cx="8" cy="17"/>
                          </a:xfrm>
                          <a:custGeom>
                            <a:avLst/>
                            <a:gdLst>
                              <a:gd name="T0" fmla="*/ 9 w 22"/>
                              <a:gd name="T1" fmla="*/ 0 h 39"/>
                              <a:gd name="T2" fmla="*/ 0 w 22"/>
                              <a:gd name="T3" fmla="*/ 15 h 39"/>
                              <a:gd name="T4" fmla="*/ 6 w 22"/>
                              <a:gd name="T5" fmla="*/ 31 h 39"/>
                              <a:gd name="T6" fmla="*/ 22 w 22"/>
                              <a:gd name="T7" fmla="*/ 39 h 39"/>
                            </a:gdLst>
                            <a:ahLst/>
                            <a:cxnLst>
                              <a:cxn ang="0">
                                <a:pos x="T0" y="T1"/>
                              </a:cxn>
                              <a:cxn ang="0">
                                <a:pos x="T2" y="T3"/>
                              </a:cxn>
                              <a:cxn ang="0">
                                <a:pos x="T4" y="T5"/>
                              </a:cxn>
                              <a:cxn ang="0">
                                <a:pos x="T6" y="T7"/>
                              </a:cxn>
                            </a:cxnLst>
                            <a:rect l="0" t="0" r="r" b="b"/>
                            <a:pathLst>
                              <a:path w="22" h="39">
                                <a:moveTo>
                                  <a:pt x="9" y="0"/>
                                </a:moveTo>
                                <a:lnTo>
                                  <a:pt x="0" y="15"/>
                                </a:lnTo>
                                <a:lnTo>
                                  <a:pt x="6" y="31"/>
                                </a:lnTo>
                                <a:lnTo>
                                  <a:pt x="22" y="3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Line 9"/>
                        <wps:cNvCnPr/>
                        <wps:spPr bwMode="auto">
                          <a:xfrm flipH="1">
                            <a:off x="4765" y="6190"/>
                            <a:ext cx="160"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61" name="Line 10"/>
                        <wps:cNvCnPr/>
                        <wps:spPr bwMode="auto">
                          <a:xfrm flipV="1">
                            <a:off x="4591" y="6190"/>
                            <a:ext cx="174" cy="1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62" name="Line 11"/>
                        <wps:cNvCnPr/>
                        <wps:spPr bwMode="auto">
                          <a:xfrm flipH="1">
                            <a:off x="4634" y="6282"/>
                            <a:ext cx="291"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63" name="Freeform 12"/>
                        <wps:cNvSpPr>
                          <a:spLocks noChangeAspect="1"/>
                        </wps:cNvSpPr>
                        <wps:spPr bwMode="auto">
                          <a:xfrm>
                            <a:off x="4588" y="6310"/>
                            <a:ext cx="7" cy="17"/>
                          </a:xfrm>
                          <a:custGeom>
                            <a:avLst/>
                            <a:gdLst>
                              <a:gd name="T0" fmla="*/ 11 w 23"/>
                              <a:gd name="T1" fmla="*/ 0 h 41"/>
                              <a:gd name="T2" fmla="*/ 0 w 23"/>
                              <a:gd name="T3" fmla="*/ 16 h 41"/>
                              <a:gd name="T4" fmla="*/ 6 w 23"/>
                              <a:gd name="T5" fmla="*/ 34 h 41"/>
                              <a:gd name="T6" fmla="*/ 23 w 23"/>
                              <a:gd name="T7" fmla="*/ 41 h 41"/>
                            </a:gdLst>
                            <a:ahLst/>
                            <a:cxnLst>
                              <a:cxn ang="0">
                                <a:pos x="T0" y="T1"/>
                              </a:cxn>
                              <a:cxn ang="0">
                                <a:pos x="T2" y="T3"/>
                              </a:cxn>
                              <a:cxn ang="0">
                                <a:pos x="T4" y="T5"/>
                              </a:cxn>
                              <a:cxn ang="0">
                                <a:pos x="T6" y="T7"/>
                              </a:cxn>
                            </a:cxnLst>
                            <a:rect l="0" t="0" r="r" b="b"/>
                            <a:pathLst>
                              <a:path w="23" h="41">
                                <a:moveTo>
                                  <a:pt x="11" y="0"/>
                                </a:moveTo>
                                <a:lnTo>
                                  <a:pt x="0" y="16"/>
                                </a:lnTo>
                                <a:lnTo>
                                  <a:pt x="6" y="34"/>
                                </a:lnTo>
                                <a:lnTo>
                                  <a:pt x="23" y="4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 name="Line 13"/>
                        <wps:cNvCnPr/>
                        <wps:spPr bwMode="auto">
                          <a:xfrm flipH="1">
                            <a:off x="4595" y="6054"/>
                            <a:ext cx="33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65" name="Line 14"/>
                        <wps:cNvCnPr/>
                        <wps:spPr bwMode="auto">
                          <a:xfrm flipH="1">
                            <a:off x="4634" y="6008"/>
                            <a:ext cx="291"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66" name="Line 15"/>
                        <wps:cNvCnPr/>
                        <wps:spPr bwMode="auto">
                          <a:xfrm flipH="1">
                            <a:off x="4765" y="5917"/>
                            <a:ext cx="16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67" name="Line 16"/>
                        <wps:cNvCnPr/>
                        <wps:spPr bwMode="auto">
                          <a:xfrm flipH="1">
                            <a:off x="4631" y="6190"/>
                            <a:ext cx="294"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68" name="Line 17"/>
                        <wps:cNvCnPr/>
                        <wps:spPr bwMode="auto">
                          <a:xfrm flipH="1">
                            <a:off x="4660" y="6145"/>
                            <a:ext cx="265"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69" name="Line 18"/>
                        <wps:cNvCnPr/>
                        <wps:spPr bwMode="auto">
                          <a:xfrm flipV="1">
                            <a:off x="4591" y="5917"/>
                            <a:ext cx="174" cy="12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70" name="Line 19"/>
                        <wps:cNvCnPr/>
                        <wps:spPr bwMode="auto">
                          <a:xfrm flipH="1">
                            <a:off x="4626" y="6054"/>
                            <a:ext cx="139" cy="12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71" name="Freeform 20"/>
                        <wps:cNvSpPr>
                          <a:spLocks noChangeAspect="1"/>
                        </wps:cNvSpPr>
                        <wps:spPr bwMode="auto">
                          <a:xfrm>
                            <a:off x="4623" y="6175"/>
                            <a:ext cx="8" cy="15"/>
                          </a:xfrm>
                          <a:custGeom>
                            <a:avLst/>
                            <a:gdLst>
                              <a:gd name="T0" fmla="*/ 9 w 22"/>
                              <a:gd name="T1" fmla="*/ 0 h 39"/>
                              <a:gd name="T2" fmla="*/ 0 w 22"/>
                              <a:gd name="T3" fmla="*/ 16 h 39"/>
                              <a:gd name="T4" fmla="*/ 6 w 22"/>
                              <a:gd name="T5" fmla="*/ 33 h 39"/>
                              <a:gd name="T6" fmla="*/ 22 w 22"/>
                              <a:gd name="T7" fmla="*/ 39 h 39"/>
                            </a:gdLst>
                            <a:ahLst/>
                            <a:cxnLst>
                              <a:cxn ang="0">
                                <a:pos x="T0" y="T1"/>
                              </a:cxn>
                              <a:cxn ang="0">
                                <a:pos x="T2" y="T3"/>
                              </a:cxn>
                              <a:cxn ang="0">
                                <a:pos x="T4" y="T5"/>
                              </a:cxn>
                              <a:cxn ang="0">
                                <a:pos x="T6" y="T7"/>
                              </a:cxn>
                            </a:cxnLst>
                            <a:rect l="0" t="0" r="r" b="b"/>
                            <a:pathLst>
                              <a:path w="22" h="39">
                                <a:moveTo>
                                  <a:pt x="9" y="0"/>
                                </a:moveTo>
                                <a:lnTo>
                                  <a:pt x="0" y="16"/>
                                </a:lnTo>
                                <a:lnTo>
                                  <a:pt x="6" y="33"/>
                                </a:lnTo>
                                <a:lnTo>
                                  <a:pt x="22" y="3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21"/>
                        <wps:cNvSpPr>
                          <a:spLocks noChangeAspect="1"/>
                        </wps:cNvSpPr>
                        <wps:spPr bwMode="auto">
                          <a:xfrm>
                            <a:off x="4588" y="6038"/>
                            <a:ext cx="7" cy="16"/>
                          </a:xfrm>
                          <a:custGeom>
                            <a:avLst/>
                            <a:gdLst>
                              <a:gd name="T0" fmla="*/ 11 w 23"/>
                              <a:gd name="T1" fmla="*/ 0 h 40"/>
                              <a:gd name="T2" fmla="*/ 0 w 23"/>
                              <a:gd name="T3" fmla="*/ 16 h 40"/>
                              <a:gd name="T4" fmla="*/ 6 w 23"/>
                              <a:gd name="T5" fmla="*/ 33 h 40"/>
                              <a:gd name="T6" fmla="*/ 23 w 23"/>
                              <a:gd name="T7" fmla="*/ 40 h 40"/>
                            </a:gdLst>
                            <a:ahLst/>
                            <a:cxnLst>
                              <a:cxn ang="0">
                                <a:pos x="T0" y="T1"/>
                              </a:cxn>
                              <a:cxn ang="0">
                                <a:pos x="T2" y="T3"/>
                              </a:cxn>
                              <a:cxn ang="0">
                                <a:pos x="T4" y="T5"/>
                              </a:cxn>
                              <a:cxn ang="0">
                                <a:pos x="T6" y="T7"/>
                              </a:cxn>
                            </a:cxnLst>
                            <a:rect l="0" t="0" r="r" b="b"/>
                            <a:pathLst>
                              <a:path w="23" h="40">
                                <a:moveTo>
                                  <a:pt x="11" y="0"/>
                                </a:moveTo>
                                <a:lnTo>
                                  <a:pt x="0" y="16"/>
                                </a:lnTo>
                                <a:lnTo>
                                  <a:pt x="6" y="33"/>
                                </a:lnTo>
                                <a:lnTo>
                                  <a:pt x="23" y="4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Line 22"/>
                        <wps:cNvCnPr/>
                        <wps:spPr bwMode="auto">
                          <a:xfrm flipH="1">
                            <a:off x="4660" y="5600"/>
                            <a:ext cx="265"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74" name="Line 23"/>
                        <wps:cNvCnPr/>
                        <wps:spPr bwMode="auto">
                          <a:xfrm flipH="1">
                            <a:off x="4631" y="5645"/>
                            <a:ext cx="294"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75" name="Line 24"/>
                        <wps:cNvCnPr/>
                        <wps:spPr bwMode="auto">
                          <a:xfrm flipH="1">
                            <a:off x="4765" y="5373"/>
                            <a:ext cx="160"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76" name="Line 25"/>
                        <wps:cNvCnPr/>
                        <wps:spPr bwMode="auto">
                          <a:xfrm flipH="1">
                            <a:off x="4634" y="5463"/>
                            <a:ext cx="29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77" name="Line 26"/>
                        <wps:cNvCnPr/>
                        <wps:spPr bwMode="auto">
                          <a:xfrm flipH="1">
                            <a:off x="4595" y="5508"/>
                            <a:ext cx="33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78" name="Line 27"/>
                        <wps:cNvCnPr/>
                        <wps:spPr bwMode="auto">
                          <a:xfrm flipH="1">
                            <a:off x="4595" y="5780"/>
                            <a:ext cx="33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79" name="Line 28"/>
                        <wps:cNvCnPr/>
                        <wps:spPr bwMode="auto">
                          <a:xfrm flipH="1">
                            <a:off x="4634" y="5735"/>
                            <a:ext cx="29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80" name="Line 29"/>
                        <wps:cNvCnPr/>
                        <wps:spPr bwMode="auto">
                          <a:xfrm flipH="1">
                            <a:off x="4765" y="5645"/>
                            <a:ext cx="16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81" name="Line 30"/>
                        <wps:cNvCnPr/>
                        <wps:spPr bwMode="auto">
                          <a:xfrm flipH="1">
                            <a:off x="4631" y="5917"/>
                            <a:ext cx="294"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82" name="Line 31"/>
                        <wps:cNvCnPr/>
                        <wps:spPr bwMode="auto">
                          <a:xfrm flipH="1">
                            <a:off x="4660" y="5872"/>
                            <a:ext cx="265"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83" name="Line 32"/>
                        <wps:cNvCnPr/>
                        <wps:spPr bwMode="auto">
                          <a:xfrm flipV="1">
                            <a:off x="4591" y="5645"/>
                            <a:ext cx="174" cy="11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84" name="Line 33"/>
                        <wps:cNvCnPr/>
                        <wps:spPr bwMode="auto">
                          <a:xfrm flipH="1">
                            <a:off x="4626" y="5780"/>
                            <a:ext cx="139" cy="1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85" name="Freeform 34"/>
                        <wps:cNvSpPr>
                          <a:spLocks noChangeAspect="1"/>
                        </wps:cNvSpPr>
                        <wps:spPr bwMode="auto">
                          <a:xfrm>
                            <a:off x="4623" y="5902"/>
                            <a:ext cx="8" cy="15"/>
                          </a:xfrm>
                          <a:custGeom>
                            <a:avLst/>
                            <a:gdLst>
                              <a:gd name="T0" fmla="*/ 9 w 22"/>
                              <a:gd name="T1" fmla="*/ 0 h 39"/>
                              <a:gd name="T2" fmla="*/ 0 w 22"/>
                              <a:gd name="T3" fmla="*/ 15 h 39"/>
                              <a:gd name="T4" fmla="*/ 6 w 22"/>
                              <a:gd name="T5" fmla="*/ 31 h 39"/>
                              <a:gd name="T6" fmla="*/ 22 w 22"/>
                              <a:gd name="T7" fmla="*/ 39 h 39"/>
                            </a:gdLst>
                            <a:ahLst/>
                            <a:cxnLst>
                              <a:cxn ang="0">
                                <a:pos x="T0" y="T1"/>
                              </a:cxn>
                              <a:cxn ang="0">
                                <a:pos x="T2" y="T3"/>
                              </a:cxn>
                              <a:cxn ang="0">
                                <a:pos x="T4" y="T5"/>
                              </a:cxn>
                              <a:cxn ang="0">
                                <a:pos x="T6" y="T7"/>
                              </a:cxn>
                            </a:cxnLst>
                            <a:rect l="0" t="0" r="r" b="b"/>
                            <a:pathLst>
                              <a:path w="22" h="39">
                                <a:moveTo>
                                  <a:pt x="9" y="0"/>
                                </a:moveTo>
                                <a:lnTo>
                                  <a:pt x="0" y="15"/>
                                </a:lnTo>
                                <a:lnTo>
                                  <a:pt x="6" y="31"/>
                                </a:lnTo>
                                <a:lnTo>
                                  <a:pt x="22" y="3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35"/>
                        <wps:cNvSpPr>
                          <a:spLocks noChangeAspect="1"/>
                        </wps:cNvSpPr>
                        <wps:spPr bwMode="auto">
                          <a:xfrm>
                            <a:off x="4588" y="5764"/>
                            <a:ext cx="7" cy="16"/>
                          </a:xfrm>
                          <a:custGeom>
                            <a:avLst/>
                            <a:gdLst>
                              <a:gd name="T0" fmla="*/ 11 w 23"/>
                              <a:gd name="T1" fmla="*/ 0 h 41"/>
                              <a:gd name="T2" fmla="*/ 0 w 23"/>
                              <a:gd name="T3" fmla="*/ 16 h 41"/>
                              <a:gd name="T4" fmla="*/ 6 w 23"/>
                              <a:gd name="T5" fmla="*/ 33 h 41"/>
                              <a:gd name="T6" fmla="*/ 23 w 23"/>
                              <a:gd name="T7" fmla="*/ 41 h 41"/>
                            </a:gdLst>
                            <a:ahLst/>
                            <a:cxnLst>
                              <a:cxn ang="0">
                                <a:pos x="T0" y="T1"/>
                              </a:cxn>
                              <a:cxn ang="0">
                                <a:pos x="T2" y="T3"/>
                              </a:cxn>
                              <a:cxn ang="0">
                                <a:pos x="T4" y="T5"/>
                              </a:cxn>
                              <a:cxn ang="0">
                                <a:pos x="T6" y="T7"/>
                              </a:cxn>
                            </a:cxnLst>
                            <a:rect l="0" t="0" r="r" b="b"/>
                            <a:pathLst>
                              <a:path w="23" h="41">
                                <a:moveTo>
                                  <a:pt x="11" y="0"/>
                                </a:moveTo>
                                <a:lnTo>
                                  <a:pt x="0" y="16"/>
                                </a:lnTo>
                                <a:lnTo>
                                  <a:pt x="6" y="33"/>
                                </a:lnTo>
                                <a:lnTo>
                                  <a:pt x="23" y="4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Line 36"/>
                        <wps:cNvCnPr/>
                        <wps:spPr bwMode="auto">
                          <a:xfrm flipV="1">
                            <a:off x="4591" y="5373"/>
                            <a:ext cx="174" cy="11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88" name="Line 37"/>
                        <wps:cNvCnPr/>
                        <wps:spPr bwMode="auto">
                          <a:xfrm flipH="1">
                            <a:off x="4626" y="5508"/>
                            <a:ext cx="139" cy="1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89" name="Freeform 38"/>
                        <wps:cNvSpPr>
                          <a:spLocks noChangeAspect="1"/>
                        </wps:cNvSpPr>
                        <wps:spPr bwMode="auto">
                          <a:xfrm>
                            <a:off x="4623" y="5628"/>
                            <a:ext cx="8" cy="17"/>
                          </a:xfrm>
                          <a:custGeom>
                            <a:avLst/>
                            <a:gdLst>
                              <a:gd name="T0" fmla="*/ 9 w 22"/>
                              <a:gd name="T1" fmla="*/ 0 h 39"/>
                              <a:gd name="T2" fmla="*/ 0 w 22"/>
                              <a:gd name="T3" fmla="*/ 15 h 39"/>
                              <a:gd name="T4" fmla="*/ 6 w 22"/>
                              <a:gd name="T5" fmla="*/ 32 h 39"/>
                              <a:gd name="T6" fmla="*/ 22 w 22"/>
                              <a:gd name="T7" fmla="*/ 39 h 39"/>
                            </a:gdLst>
                            <a:ahLst/>
                            <a:cxnLst>
                              <a:cxn ang="0">
                                <a:pos x="T0" y="T1"/>
                              </a:cxn>
                              <a:cxn ang="0">
                                <a:pos x="T2" y="T3"/>
                              </a:cxn>
                              <a:cxn ang="0">
                                <a:pos x="T4" y="T5"/>
                              </a:cxn>
                              <a:cxn ang="0">
                                <a:pos x="T6" y="T7"/>
                              </a:cxn>
                            </a:cxnLst>
                            <a:rect l="0" t="0" r="r" b="b"/>
                            <a:pathLst>
                              <a:path w="22" h="39">
                                <a:moveTo>
                                  <a:pt x="9" y="0"/>
                                </a:moveTo>
                                <a:lnTo>
                                  <a:pt x="0" y="15"/>
                                </a:lnTo>
                                <a:lnTo>
                                  <a:pt x="6" y="32"/>
                                </a:lnTo>
                                <a:lnTo>
                                  <a:pt x="22" y="3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39"/>
                        <wps:cNvSpPr>
                          <a:spLocks noChangeAspect="1"/>
                        </wps:cNvSpPr>
                        <wps:spPr bwMode="auto">
                          <a:xfrm>
                            <a:off x="4588" y="5491"/>
                            <a:ext cx="7" cy="17"/>
                          </a:xfrm>
                          <a:custGeom>
                            <a:avLst/>
                            <a:gdLst>
                              <a:gd name="T0" fmla="*/ 11 w 23"/>
                              <a:gd name="T1" fmla="*/ 0 h 41"/>
                              <a:gd name="T2" fmla="*/ 0 w 23"/>
                              <a:gd name="T3" fmla="*/ 15 h 41"/>
                              <a:gd name="T4" fmla="*/ 6 w 23"/>
                              <a:gd name="T5" fmla="*/ 33 h 41"/>
                              <a:gd name="T6" fmla="*/ 23 w 23"/>
                              <a:gd name="T7" fmla="*/ 41 h 41"/>
                            </a:gdLst>
                            <a:ahLst/>
                            <a:cxnLst>
                              <a:cxn ang="0">
                                <a:pos x="T0" y="T1"/>
                              </a:cxn>
                              <a:cxn ang="0">
                                <a:pos x="T2" y="T3"/>
                              </a:cxn>
                              <a:cxn ang="0">
                                <a:pos x="T4" y="T5"/>
                              </a:cxn>
                              <a:cxn ang="0">
                                <a:pos x="T6" y="T7"/>
                              </a:cxn>
                            </a:cxnLst>
                            <a:rect l="0" t="0" r="r" b="b"/>
                            <a:pathLst>
                              <a:path w="23" h="41">
                                <a:moveTo>
                                  <a:pt x="11" y="0"/>
                                </a:moveTo>
                                <a:lnTo>
                                  <a:pt x="0" y="15"/>
                                </a:lnTo>
                                <a:lnTo>
                                  <a:pt x="6" y="33"/>
                                </a:lnTo>
                                <a:lnTo>
                                  <a:pt x="23" y="4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Line 40"/>
                        <wps:cNvCnPr/>
                        <wps:spPr bwMode="auto">
                          <a:xfrm>
                            <a:off x="4925" y="5872"/>
                            <a:ext cx="26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2" name="Line 41"/>
                        <wps:cNvCnPr/>
                        <wps:spPr bwMode="auto">
                          <a:xfrm>
                            <a:off x="4925" y="5917"/>
                            <a:ext cx="295"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3" name="Line 42"/>
                        <wps:cNvCnPr/>
                        <wps:spPr bwMode="auto">
                          <a:xfrm>
                            <a:off x="4925" y="5645"/>
                            <a:ext cx="16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4" name="Line 43"/>
                        <wps:cNvCnPr/>
                        <wps:spPr bwMode="auto">
                          <a:xfrm>
                            <a:off x="4925" y="5735"/>
                            <a:ext cx="29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5" name="Line 44"/>
                        <wps:cNvCnPr/>
                        <wps:spPr bwMode="auto">
                          <a:xfrm>
                            <a:off x="4925" y="5780"/>
                            <a:ext cx="33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6" name="Line 45"/>
                        <wps:cNvCnPr/>
                        <wps:spPr bwMode="auto">
                          <a:xfrm>
                            <a:off x="4925" y="5508"/>
                            <a:ext cx="33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7" name="Line 46"/>
                        <wps:cNvCnPr/>
                        <wps:spPr bwMode="auto">
                          <a:xfrm>
                            <a:off x="4925" y="5463"/>
                            <a:ext cx="29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8" name="Line 47"/>
                        <wps:cNvCnPr/>
                        <wps:spPr bwMode="auto">
                          <a:xfrm>
                            <a:off x="4925" y="5373"/>
                            <a:ext cx="160"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9" name="Line 48"/>
                        <wps:cNvCnPr/>
                        <wps:spPr bwMode="auto">
                          <a:xfrm>
                            <a:off x="4925" y="5645"/>
                            <a:ext cx="295"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0" name="Line 49"/>
                        <wps:cNvCnPr/>
                        <wps:spPr bwMode="auto">
                          <a:xfrm>
                            <a:off x="4925" y="5600"/>
                            <a:ext cx="26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1" name="Line 50"/>
                        <wps:cNvCnPr/>
                        <wps:spPr bwMode="auto">
                          <a:xfrm>
                            <a:off x="4925" y="6145"/>
                            <a:ext cx="266"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2" name="Line 51"/>
                        <wps:cNvCnPr/>
                        <wps:spPr bwMode="auto">
                          <a:xfrm>
                            <a:off x="4925" y="6190"/>
                            <a:ext cx="295"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3" name="Line 52"/>
                        <wps:cNvCnPr/>
                        <wps:spPr bwMode="auto">
                          <a:xfrm>
                            <a:off x="4925" y="5917"/>
                            <a:ext cx="16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4" name="Line 53"/>
                        <wps:cNvCnPr/>
                        <wps:spPr bwMode="auto">
                          <a:xfrm>
                            <a:off x="4925" y="6008"/>
                            <a:ext cx="29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5" name="Line 54"/>
                        <wps:cNvCnPr/>
                        <wps:spPr bwMode="auto">
                          <a:xfrm>
                            <a:off x="4925" y="6054"/>
                            <a:ext cx="33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6" name="Line 55"/>
                        <wps:cNvCnPr/>
                        <wps:spPr bwMode="auto">
                          <a:xfrm>
                            <a:off x="4925" y="6327"/>
                            <a:ext cx="330"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7" name="Line 56"/>
                        <wps:cNvCnPr/>
                        <wps:spPr bwMode="auto">
                          <a:xfrm>
                            <a:off x="4925" y="6282"/>
                            <a:ext cx="29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8" name="Line 57"/>
                        <wps:cNvCnPr/>
                        <wps:spPr bwMode="auto">
                          <a:xfrm>
                            <a:off x="4925" y="6190"/>
                            <a:ext cx="160"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9" name="Line 58"/>
                        <wps:cNvCnPr/>
                        <wps:spPr bwMode="auto">
                          <a:xfrm>
                            <a:off x="4925" y="6464"/>
                            <a:ext cx="295"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0" name="Line 59"/>
                        <wps:cNvCnPr/>
                        <wps:spPr bwMode="auto">
                          <a:xfrm>
                            <a:off x="4925" y="6417"/>
                            <a:ext cx="26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1" name="Line 60"/>
                        <wps:cNvCnPr/>
                        <wps:spPr bwMode="auto">
                          <a:xfrm>
                            <a:off x="5085" y="5780"/>
                            <a:ext cx="141" cy="1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2" name="Line 61"/>
                        <wps:cNvCnPr/>
                        <wps:spPr bwMode="auto">
                          <a:xfrm flipH="1" flipV="1">
                            <a:off x="5085" y="6190"/>
                            <a:ext cx="174" cy="1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3" name="Line 62"/>
                        <wps:cNvCnPr/>
                        <wps:spPr bwMode="auto">
                          <a:xfrm>
                            <a:off x="5085" y="6327"/>
                            <a:ext cx="141" cy="1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4" name="Freeform 63"/>
                        <wps:cNvSpPr>
                          <a:spLocks noChangeAspect="1"/>
                        </wps:cNvSpPr>
                        <wps:spPr bwMode="auto">
                          <a:xfrm>
                            <a:off x="5220" y="6447"/>
                            <a:ext cx="7" cy="17"/>
                          </a:xfrm>
                          <a:custGeom>
                            <a:avLst/>
                            <a:gdLst>
                              <a:gd name="T0" fmla="*/ 0 w 21"/>
                              <a:gd name="T1" fmla="*/ 39 h 39"/>
                              <a:gd name="T2" fmla="*/ 16 w 21"/>
                              <a:gd name="T3" fmla="*/ 31 h 39"/>
                              <a:gd name="T4" fmla="*/ 21 w 21"/>
                              <a:gd name="T5" fmla="*/ 15 h 39"/>
                              <a:gd name="T6" fmla="*/ 13 w 21"/>
                              <a:gd name="T7" fmla="*/ 0 h 39"/>
                            </a:gdLst>
                            <a:ahLst/>
                            <a:cxnLst>
                              <a:cxn ang="0">
                                <a:pos x="T0" y="T1"/>
                              </a:cxn>
                              <a:cxn ang="0">
                                <a:pos x="T2" y="T3"/>
                              </a:cxn>
                              <a:cxn ang="0">
                                <a:pos x="T4" y="T5"/>
                              </a:cxn>
                              <a:cxn ang="0">
                                <a:pos x="T6" y="T7"/>
                              </a:cxn>
                            </a:cxnLst>
                            <a:rect l="0" t="0" r="r" b="b"/>
                            <a:pathLst>
                              <a:path w="21" h="39">
                                <a:moveTo>
                                  <a:pt x="0" y="39"/>
                                </a:moveTo>
                                <a:lnTo>
                                  <a:pt x="16" y="31"/>
                                </a:lnTo>
                                <a:lnTo>
                                  <a:pt x="21" y="15"/>
                                </a:lnTo>
                                <a:lnTo>
                                  <a:pt x="1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Freeform 64"/>
                        <wps:cNvSpPr>
                          <a:spLocks noChangeAspect="1"/>
                        </wps:cNvSpPr>
                        <wps:spPr bwMode="auto">
                          <a:xfrm>
                            <a:off x="5255" y="6310"/>
                            <a:ext cx="7" cy="17"/>
                          </a:xfrm>
                          <a:custGeom>
                            <a:avLst/>
                            <a:gdLst>
                              <a:gd name="T0" fmla="*/ 0 w 21"/>
                              <a:gd name="T1" fmla="*/ 41 h 41"/>
                              <a:gd name="T2" fmla="*/ 17 w 21"/>
                              <a:gd name="T3" fmla="*/ 34 h 41"/>
                              <a:gd name="T4" fmla="*/ 21 w 21"/>
                              <a:gd name="T5" fmla="*/ 16 h 41"/>
                              <a:gd name="T6" fmla="*/ 12 w 21"/>
                              <a:gd name="T7" fmla="*/ 0 h 41"/>
                            </a:gdLst>
                            <a:ahLst/>
                            <a:cxnLst>
                              <a:cxn ang="0">
                                <a:pos x="T0" y="T1"/>
                              </a:cxn>
                              <a:cxn ang="0">
                                <a:pos x="T2" y="T3"/>
                              </a:cxn>
                              <a:cxn ang="0">
                                <a:pos x="T4" y="T5"/>
                              </a:cxn>
                              <a:cxn ang="0">
                                <a:pos x="T6" y="T7"/>
                              </a:cxn>
                            </a:cxnLst>
                            <a:rect l="0" t="0" r="r" b="b"/>
                            <a:pathLst>
                              <a:path w="21" h="41">
                                <a:moveTo>
                                  <a:pt x="0" y="41"/>
                                </a:moveTo>
                                <a:lnTo>
                                  <a:pt x="17" y="34"/>
                                </a:lnTo>
                                <a:lnTo>
                                  <a:pt x="21" y="16"/>
                                </a:lnTo>
                                <a:lnTo>
                                  <a:pt x="1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Line 65"/>
                        <wps:cNvCnPr/>
                        <wps:spPr bwMode="auto">
                          <a:xfrm flipH="1" flipV="1">
                            <a:off x="5085" y="5917"/>
                            <a:ext cx="174" cy="12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7" name="Line 66"/>
                        <wps:cNvCnPr/>
                        <wps:spPr bwMode="auto">
                          <a:xfrm>
                            <a:off x="5085" y="6054"/>
                            <a:ext cx="141" cy="12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18" name="Freeform 67"/>
                        <wps:cNvSpPr>
                          <a:spLocks noChangeAspect="1"/>
                        </wps:cNvSpPr>
                        <wps:spPr bwMode="auto">
                          <a:xfrm>
                            <a:off x="5220" y="6175"/>
                            <a:ext cx="7" cy="15"/>
                          </a:xfrm>
                          <a:custGeom>
                            <a:avLst/>
                            <a:gdLst>
                              <a:gd name="T0" fmla="*/ 0 w 21"/>
                              <a:gd name="T1" fmla="*/ 39 h 39"/>
                              <a:gd name="T2" fmla="*/ 16 w 21"/>
                              <a:gd name="T3" fmla="*/ 33 h 39"/>
                              <a:gd name="T4" fmla="*/ 21 w 21"/>
                              <a:gd name="T5" fmla="*/ 16 h 39"/>
                              <a:gd name="T6" fmla="*/ 13 w 21"/>
                              <a:gd name="T7" fmla="*/ 0 h 39"/>
                            </a:gdLst>
                            <a:ahLst/>
                            <a:cxnLst>
                              <a:cxn ang="0">
                                <a:pos x="T0" y="T1"/>
                              </a:cxn>
                              <a:cxn ang="0">
                                <a:pos x="T2" y="T3"/>
                              </a:cxn>
                              <a:cxn ang="0">
                                <a:pos x="T4" y="T5"/>
                              </a:cxn>
                              <a:cxn ang="0">
                                <a:pos x="T6" y="T7"/>
                              </a:cxn>
                            </a:cxnLst>
                            <a:rect l="0" t="0" r="r" b="b"/>
                            <a:pathLst>
                              <a:path w="21" h="39">
                                <a:moveTo>
                                  <a:pt x="0" y="39"/>
                                </a:moveTo>
                                <a:lnTo>
                                  <a:pt x="16" y="33"/>
                                </a:lnTo>
                                <a:lnTo>
                                  <a:pt x="21" y="16"/>
                                </a:lnTo>
                                <a:lnTo>
                                  <a:pt x="1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68"/>
                        <wps:cNvSpPr>
                          <a:spLocks noChangeAspect="1"/>
                        </wps:cNvSpPr>
                        <wps:spPr bwMode="auto">
                          <a:xfrm>
                            <a:off x="5255" y="6038"/>
                            <a:ext cx="7" cy="16"/>
                          </a:xfrm>
                          <a:custGeom>
                            <a:avLst/>
                            <a:gdLst>
                              <a:gd name="T0" fmla="*/ 0 w 21"/>
                              <a:gd name="T1" fmla="*/ 40 h 40"/>
                              <a:gd name="T2" fmla="*/ 17 w 21"/>
                              <a:gd name="T3" fmla="*/ 33 h 40"/>
                              <a:gd name="T4" fmla="*/ 21 w 21"/>
                              <a:gd name="T5" fmla="*/ 16 h 40"/>
                              <a:gd name="T6" fmla="*/ 12 w 21"/>
                              <a:gd name="T7" fmla="*/ 0 h 40"/>
                            </a:gdLst>
                            <a:ahLst/>
                            <a:cxnLst>
                              <a:cxn ang="0">
                                <a:pos x="T0" y="T1"/>
                              </a:cxn>
                              <a:cxn ang="0">
                                <a:pos x="T2" y="T3"/>
                              </a:cxn>
                              <a:cxn ang="0">
                                <a:pos x="T4" y="T5"/>
                              </a:cxn>
                              <a:cxn ang="0">
                                <a:pos x="T6" y="T7"/>
                              </a:cxn>
                            </a:cxnLst>
                            <a:rect l="0" t="0" r="r" b="b"/>
                            <a:pathLst>
                              <a:path w="21" h="40">
                                <a:moveTo>
                                  <a:pt x="0" y="40"/>
                                </a:moveTo>
                                <a:lnTo>
                                  <a:pt x="17" y="33"/>
                                </a:lnTo>
                                <a:lnTo>
                                  <a:pt x="21" y="16"/>
                                </a:lnTo>
                                <a:lnTo>
                                  <a:pt x="1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Freeform 69"/>
                        <wps:cNvSpPr>
                          <a:spLocks noChangeAspect="1"/>
                        </wps:cNvSpPr>
                        <wps:spPr bwMode="auto">
                          <a:xfrm>
                            <a:off x="5220" y="5902"/>
                            <a:ext cx="7" cy="15"/>
                          </a:xfrm>
                          <a:custGeom>
                            <a:avLst/>
                            <a:gdLst>
                              <a:gd name="T0" fmla="*/ 0 w 21"/>
                              <a:gd name="T1" fmla="*/ 39 h 39"/>
                              <a:gd name="T2" fmla="*/ 16 w 21"/>
                              <a:gd name="T3" fmla="*/ 31 h 39"/>
                              <a:gd name="T4" fmla="*/ 21 w 21"/>
                              <a:gd name="T5" fmla="*/ 15 h 39"/>
                              <a:gd name="T6" fmla="*/ 13 w 21"/>
                              <a:gd name="T7" fmla="*/ 0 h 39"/>
                            </a:gdLst>
                            <a:ahLst/>
                            <a:cxnLst>
                              <a:cxn ang="0">
                                <a:pos x="T0" y="T1"/>
                              </a:cxn>
                              <a:cxn ang="0">
                                <a:pos x="T2" y="T3"/>
                              </a:cxn>
                              <a:cxn ang="0">
                                <a:pos x="T4" y="T5"/>
                              </a:cxn>
                              <a:cxn ang="0">
                                <a:pos x="T6" y="T7"/>
                              </a:cxn>
                            </a:cxnLst>
                            <a:rect l="0" t="0" r="r" b="b"/>
                            <a:pathLst>
                              <a:path w="21" h="39">
                                <a:moveTo>
                                  <a:pt x="0" y="39"/>
                                </a:moveTo>
                                <a:lnTo>
                                  <a:pt x="16" y="31"/>
                                </a:lnTo>
                                <a:lnTo>
                                  <a:pt x="21" y="15"/>
                                </a:lnTo>
                                <a:lnTo>
                                  <a:pt x="1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Line 70"/>
                        <wps:cNvCnPr/>
                        <wps:spPr bwMode="auto">
                          <a:xfrm flipH="1" flipV="1">
                            <a:off x="5085" y="5373"/>
                            <a:ext cx="174" cy="11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22" name="Line 71"/>
                        <wps:cNvCnPr/>
                        <wps:spPr bwMode="auto">
                          <a:xfrm>
                            <a:off x="5085" y="5508"/>
                            <a:ext cx="141" cy="1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23" name="Line 72"/>
                        <wps:cNvCnPr/>
                        <wps:spPr bwMode="auto">
                          <a:xfrm flipH="1" flipV="1">
                            <a:off x="5085" y="5645"/>
                            <a:ext cx="174" cy="11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24" name="Freeform 73"/>
                        <wps:cNvSpPr>
                          <a:spLocks noChangeAspect="1"/>
                        </wps:cNvSpPr>
                        <wps:spPr bwMode="auto">
                          <a:xfrm>
                            <a:off x="5255" y="5764"/>
                            <a:ext cx="7" cy="16"/>
                          </a:xfrm>
                          <a:custGeom>
                            <a:avLst/>
                            <a:gdLst>
                              <a:gd name="T0" fmla="*/ 0 w 21"/>
                              <a:gd name="T1" fmla="*/ 41 h 41"/>
                              <a:gd name="T2" fmla="*/ 17 w 21"/>
                              <a:gd name="T3" fmla="*/ 33 h 41"/>
                              <a:gd name="T4" fmla="*/ 21 w 21"/>
                              <a:gd name="T5" fmla="*/ 16 h 41"/>
                              <a:gd name="T6" fmla="*/ 12 w 21"/>
                              <a:gd name="T7" fmla="*/ 0 h 41"/>
                            </a:gdLst>
                            <a:ahLst/>
                            <a:cxnLst>
                              <a:cxn ang="0">
                                <a:pos x="T0" y="T1"/>
                              </a:cxn>
                              <a:cxn ang="0">
                                <a:pos x="T2" y="T3"/>
                              </a:cxn>
                              <a:cxn ang="0">
                                <a:pos x="T4" y="T5"/>
                              </a:cxn>
                              <a:cxn ang="0">
                                <a:pos x="T6" y="T7"/>
                              </a:cxn>
                            </a:cxnLst>
                            <a:rect l="0" t="0" r="r" b="b"/>
                            <a:pathLst>
                              <a:path w="21" h="41">
                                <a:moveTo>
                                  <a:pt x="0" y="41"/>
                                </a:moveTo>
                                <a:lnTo>
                                  <a:pt x="17" y="33"/>
                                </a:lnTo>
                                <a:lnTo>
                                  <a:pt x="21" y="16"/>
                                </a:lnTo>
                                <a:lnTo>
                                  <a:pt x="1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74"/>
                        <wps:cNvSpPr>
                          <a:spLocks noChangeAspect="1"/>
                        </wps:cNvSpPr>
                        <wps:spPr bwMode="auto">
                          <a:xfrm>
                            <a:off x="5220" y="5628"/>
                            <a:ext cx="7" cy="17"/>
                          </a:xfrm>
                          <a:custGeom>
                            <a:avLst/>
                            <a:gdLst>
                              <a:gd name="T0" fmla="*/ 0 w 21"/>
                              <a:gd name="T1" fmla="*/ 39 h 39"/>
                              <a:gd name="T2" fmla="*/ 16 w 21"/>
                              <a:gd name="T3" fmla="*/ 32 h 39"/>
                              <a:gd name="T4" fmla="*/ 21 w 21"/>
                              <a:gd name="T5" fmla="*/ 15 h 39"/>
                              <a:gd name="T6" fmla="*/ 13 w 21"/>
                              <a:gd name="T7" fmla="*/ 0 h 39"/>
                            </a:gdLst>
                            <a:ahLst/>
                            <a:cxnLst>
                              <a:cxn ang="0">
                                <a:pos x="T0" y="T1"/>
                              </a:cxn>
                              <a:cxn ang="0">
                                <a:pos x="T2" y="T3"/>
                              </a:cxn>
                              <a:cxn ang="0">
                                <a:pos x="T4" y="T5"/>
                              </a:cxn>
                              <a:cxn ang="0">
                                <a:pos x="T6" y="T7"/>
                              </a:cxn>
                            </a:cxnLst>
                            <a:rect l="0" t="0" r="r" b="b"/>
                            <a:pathLst>
                              <a:path w="21" h="39">
                                <a:moveTo>
                                  <a:pt x="0" y="39"/>
                                </a:moveTo>
                                <a:lnTo>
                                  <a:pt x="16" y="32"/>
                                </a:lnTo>
                                <a:lnTo>
                                  <a:pt x="21" y="15"/>
                                </a:lnTo>
                                <a:lnTo>
                                  <a:pt x="1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75"/>
                        <wps:cNvSpPr>
                          <a:spLocks noChangeAspect="1"/>
                        </wps:cNvSpPr>
                        <wps:spPr bwMode="auto">
                          <a:xfrm>
                            <a:off x="5255" y="5491"/>
                            <a:ext cx="7" cy="17"/>
                          </a:xfrm>
                          <a:custGeom>
                            <a:avLst/>
                            <a:gdLst>
                              <a:gd name="T0" fmla="*/ 0 w 21"/>
                              <a:gd name="T1" fmla="*/ 41 h 41"/>
                              <a:gd name="T2" fmla="*/ 17 w 21"/>
                              <a:gd name="T3" fmla="*/ 33 h 41"/>
                              <a:gd name="T4" fmla="*/ 21 w 21"/>
                              <a:gd name="T5" fmla="*/ 15 h 41"/>
                              <a:gd name="T6" fmla="*/ 12 w 21"/>
                              <a:gd name="T7" fmla="*/ 0 h 41"/>
                            </a:gdLst>
                            <a:ahLst/>
                            <a:cxnLst>
                              <a:cxn ang="0">
                                <a:pos x="T0" y="T1"/>
                              </a:cxn>
                              <a:cxn ang="0">
                                <a:pos x="T2" y="T3"/>
                              </a:cxn>
                              <a:cxn ang="0">
                                <a:pos x="T4" y="T5"/>
                              </a:cxn>
                              <a:cxn ang="0">
                                <a:pos x="T6" y="T7"/>
                              </a:cxn>
                            </a:cxnLst>
                            <a:rect l="0" t="0" r="r" b="b"/>
                            <a:pathLst>
                              <a:path w="21" h="41">
                                <a:moveTo>
                                  <a:pt x="0" y="41"/>
                                </a:moveTo>
                                <a:lnTo>
                                  <a:pt x="17" y="33"/>
                                </a:lnTo>
                                <a:lnTo>
                                  <a:pt x="21" y="15"/>
                                </a:lnTo>
                                <a:lnTo>
                                  <a:pt x="1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Line 76"/>
                        <wps:cNvCnPr/>
                        <wps:spPr bwMode="auto">
                          <a:xfrm>
                            <a:off x="4765" y="6464"/>
                            <a:ext cx="2" cy="1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28" name="Line 77"/>
                        <wps:cNvCnPr/>
                        <wps:spPr bwMode="auto">
                          <a:xfrm>
                            <a:off x="4746" y="6599"/>
                            <a:ext cx="17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29" name="Line 78"/>
                        <wps:cNvCnPr/>
                        <wps:spPr bwMode="auto">
                          <a:xfrm>
                            <a:off x="4707" y="6644"/>
                            <a:ext cx="1" cy="11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30" name="Line 79"/>
                        <wps:cNvCnPr/>
                        <wps:spPr bwMode="auto">
                          <a:xfrm>
                            <a:off x="4702" y="6758"/>
                            <a:ext cx="223"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31" name="Freeform 80"/>
                        <wps:cNvSpPr>
                          <a:spLocks noChangeAspect="1"/>
                        </wps:cNvSpPr>
                        <wps:spPr bwMode="auto">
                          <a:xfrm>
                            <a:off x="4707" y="6599"/>
                            <a:ext cx="39" cy="45"/>
                          </a:xfrm>
                          <a:custGeom>
                            <a:avLst/>
                            <a:gdLst>
                              <a:gd name="T0" fmla="*/ 109 w 109"/>
                              <a:gd name="T1" fmla="*/ 0 h 108"/>
                              <a:gd name="T2" fmla="*/ 32 w 109"/>
                              <a:gd name="T3" fmla="*/ 31 h 108"/>
                              <a:gd name="T4" fmla="*/ 0 w 109"/>
                              <a:gd name="T5" fmla="*/ 108 h 108"/>
                            </a:gdLst>
                            <a:ahLst/>
                            <a:cxnLst>
                              <a:cxn ang="0">
                                <a:pos x="T0" y="T1"/>
                              </a:cxn>
                              <a:cxn ang="0">
                                <a:pos x="T2" y="T3"/>
                              </a:cxn>
                              <a:cxn ang="0">
                                <a:pos x="T4" y="T5"/>
                              </a:cxn>
                            </a:cxnLst>
                            <a:rect l="0" t="0" r="r" b="b"/>
                            <a:pathLst>
                              <a:path w="109" h="108">
                                <a:moveTo>
                                  <a:pt x="109" y="0"/>
                                </a:moveTo>
                                <a:lnTo>
                                  <a:pt x="32" y="31"/>
                                </a:lnTo>
                                <a:lnTo>
                                  <a:pt x="0" y="10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Line 81"/>
                        <wps:cNvCnPr/>
                        <wps:spPr bwMode="auto">
                          <a:xfrm flipH="1">
                            <a:off x="4755" y="6758"/>
                            <a:ext cx="50"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33" name="Line 82"/>
                        <wps:cNvCnPr/>
                        <wps:spPr bwMode="auto">
                          <a:xfrm>
                            <a:off x="4755" y="6758"/>
                            <a:ext cx="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34" name="Line 83"/>
                        <wps:cNvCnPr/>
                        <wps:spPr bwMode="auto">
                          <a:xfrm>
                            <a:off x="4702" y="6850"/>
                            <a:ext cx="223"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35" name="Line 84"/>
                        <wps:cNvCnPr/>
                        <wps:spPr bwMode="auto">
                          <a:xfrm>
                            <a:off x="4686" y="6918"/>
                            <a:ext cx="23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36" name="Line 85"/>
                        <wps:cNvCnPr/>
                        <wps:spPr bwMode="auto">
                          <a:xfrm flipV="1">
                            <a:off x="4686" y="6868"/>
                            <a:ext cx="2" cy="5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37" name="Freeform 86"/>
                        <wps:cNvSpPr>
                          <a:spLocks noChangeAspect="1"/>
                        </wps:cNvSpPr>
                        <wps:spPr bwMode="auto">
                          <a:xfrm>
                            <a:off x="4686" y="6758"/>
                            <a:ext cx="16" cy="18"/>
                          </a:xfrm>
                          <a:custGeom>
                            <a:avLst/>
                            <a:gdLst>
                              <a:gd name="T0" fmla="*/ 43 w 43"/>
                              <a:gd name="T1" fmla="*/ 0 h 43"/>
                              <a:gd name="T2" fmla="*/ 12 w 43"/>
                              <a:gd name="T3" fmla="*/ 13 h 43"/>
                              <a:gd name="T4" fmla="*/ 0 w 43"/>
                              <a:gd name="T5" fmla="*/ 43 h 43"/>
                            </a:gdLst>
                            <a:ahLst/>
                            <a:cxnLst>
                              <a:cxn ang="0">
                                <a:pos x="T0" y="T1"/>
                              </a:cxn>
                              <a:cxn ang="0">
                                <a:pos x="T2" y="T3"/>
                              </a:cxn>
                              <a:cxn ang="0">
                                <a:pos x="T4" y="T5"/>
                              </a:cxn>
                            </a:cxnLst>
                            <a:rect l="0" t="0" r="r" b="b"/>
                            <a:pathLst>
                              <a:path w="43" h="43">
                                <a:moveTo>
                                  <a:pt x="43" y="0"/>
                                </a:moveTo>
                                <a:lnTo>
                                  <a:pt x="12" y="13"/>
                                </a:lnTo>
                                <a:lnTo>
                                  <a:pt x="0" y="4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 name="Freeform 87"/>
                        <wps:cNvSpPr>
                          <a:spLocks noChangeAspect="1"/>
                        </wps:cNvSpPr>
                        <wps:spPr bwMode="auto">
                          <a:xfrm>
                            <a:off x="4686" y="6831"/>
                            <a:ext cx="16" cy="19"/>
                          </a:xfrm>
                          <a:custGeom>
                            <a:avLst/>
                            <a:gdLst>
                              <a:gd name="T0" fmla="*/ 0 w 43"/>
                              <a:gd name="T1" fmla="*/ 0 h 43"/>
                              <a:gd name="T2" fmla="*/ 12 w 43"/>
                              <a:gd name="T3" fmla="*/ 30 h 43"/>
                              <a:gd name="T4" fmla="*/ 43 w 43"/>
                              <a:gd name="T5" fmla="*/ 43 h 43"/>
                            </a:gdLst>
                            <a:ahLst/>
                            <a:cxnLst>
                              <a:cxn ang="0">
                                <a:pos x="T0" y="T1"/>
                              </a:cxn>
                              <a:cxn ang="0">
                                <a:pos x="T2" y="T3"/>
                              </a:cxn>
                              <a:cxn ang="0">
                                <a:pos x="T4" y="T5"/>
                              </a:cxn>
                            </a:cxnLst>
                            <a:rect l="0" t="0" r="r" b="b"/>
                            <a:pathLst>
                              <a:path w="43" h="43">
                                <a:moveTo>
                                  <a:pt x="0" y="0"/>
                                </a:moveTo>
                                <a:lnTo>
                                  <a:pt x="12" y="30"/>
                                </a:lnTo>
                                <a:lnTo>
                                  <a:pt x="43" y="4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Freeform 88"/>
                        <wps:cNvSpPr>
                          <a:spLocks noChangeAspect="1"/>
                        </wps:cNvSpPr>
                        <wps:spPr bwMode="auto">
                          <a:xfrm>
                            <a:off x="4686" y="6850"/>
                            <a:ext cx="16" cy="18"/>
                          </a:xfrm>
                          <a:custGeom>
                            <a:avLst/>
                            <a:gdLst>
                              <a:gd name="T0" fmla="*/ 43 w 43"/>
                              <a:gd name="T1" fmla="*/ 0 h 43"/>
                              <a:gd name="T2" fmla="*/ 12 w 43"/>
                              <a:gd name="T3" fmla="*/ 13 h 43"/>
                              <a:gd name="T4" fmla="*/ 0 w 43"/>
                              <a:gd name="T5" fmla="*/ 43 h 43"/>
                            </a:gdLst>
                            <a:ahLst/>
                            <a:cxnLst>
                              <a:cxn ang="0">
                                <a:pos x="T0" y="T1"/>
                              </a:cxn>
                              <a:cxn ang="0">
                                <a:pos x="T2" y="T3"/>
                              </a:cxn>
                              <a:cxn ang="0">
                                <a:pos x="T4" y="T5"/>
                              </a:cxn>
                            </a:cxnLst>
                            <a:rect l="0" t="0" r="r" b="b"/>
                            <a:pathLst>
                              <a:path w="43" h="43">
                                <a:moveTo>
                                  <a:pt x="43" y="0"/>
                                </a:moveTo>
                                <a:lnTo>
                                  <a:pt x="12" y="13"/>
                                </a:lnTo>
                                <a:lnTo>
                                  <a:pt x="0" y="4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0" name="Line 89"/>
                        <wps:cNvCnPr/>
                        <wps:spPr bwMode="auto">
                          <a:xfrm>
                            <a:off x="4686" y="6776"/>
                            <a:ext cx="2" cy="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41" name="Line 90"/>
                        <wps:cNvCnPr/>
                        <wps:spPr bwMode="auto">
                          <a:xfrm flipH="1">
                            <a:off x="4647" y="6776"/>
                            <a:ext cx="3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42" name="Line 91"/>
                        <wps:cNvCnPr/>
                        <wps:spPr bwMode="auto">
                          <a:xfrm flipH="1">
                            <a:off x="4647" y="6871"/>
                            <a:ext cx="3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43" name="Line 92"/>
                        <wps:cNvCnPr/>
                        <wps:spPr bwMode="auto">
                          <a:xfrm flipV="1">
                            <a:off x="4647" y="6751"/>
                            <a:ext cx="1" cy="2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44" name="Line 93"/>
                        <wps:cNvCnPr/>
                        <wps:spPr bwMode="auto">
                          <a:xfrm flipH="1">
                            <a:off x="4527" y="6751"/>
                            <a:ext cx="12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45" name="Line 94"/>
                        <wps:cNvCnPr/>
                        <wps:spPr bwMode="auto">
                          <a:xfrm>
                            <a:off x="4527" y="6751"/>
                            <a:ext cx="1" cy="15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46" name="Line 95"/>
                        <wps:cNvCnPr/>
                        <wps:spPr bwMode="auto">
                          <a:xfrm>
                            <a:off x="4527" y="6910"/>
                            <a:ext cx="120"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47" name="Line 96"/>
                        <wps:cNvCnPr/>
                        <wps:spPr bwMode="auto">
                          <a:xfrm flipV="1">
                            <a:off x="4647" y="6776"/>
                            <a:ext cx="1" cy="13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48" name="Line 97"/>
                        <wps:cNvCnPr/>
                        <wps:spPr bwMode="auto">
                          <a:xfrm flipH="1">
                            <a:off x="4047" y="6910"/>
                            <a:ext cx="480"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49" name="Line 98"/>
                        <wps:cNvCnPr/>
                        <wps:spPr bwMode="auto">
                          <a:xfrm>
                            <a:off x="4009" y="6865"/>
                            <a:ext cx="51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50" name="Line 99"/>
                        <wps:cNvCnPr/>
                        <wps:spPr bwMode="auto">
                          <a:xfrm>
                            <a:off x="4047" y="6751"/>
                            <a:ext cx="48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51" name="Line 100"/>
                        <wps:cNvCnPr/>
                        <wps:spPr bwMode="auto">
                          <a:xfrm flipH="1">
                            <a:off x="4009" y="6796"/>
                            <a:ext cx="518"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52" name="Line 101"/>
                        <wps:cNvCnPr/>
                        <wps:spPr bwMode="auto">
                          <a:xfrm>
                            <a:off x="4009" y="6865"/>
                            <a:ext cx="38"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53" name="Line 102"/>
                        <wps:cNvCnPr/>
                        <wps:spPr bwMode="auto">
                          <a:xfrm flipH="1">
                            <a:off x="4009" y="6751"/>
                            <a:ext cx="38"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54" name="Line 103"/>
                        <wps:cNvCnPr/>
                        <wps:spPr bwMode="auto">
                          <a:xfrm flipV="1">
                            <a:off x="4765" y="5281"/>
                            <a:ext cx="2" cy="9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55" name="Line 104"/>
                        <wps:cNvCnPr/>
                        <wps:spPr bwMode="auto">
                          <a:xfrm>
                            <a:off x="4723" y="5281"/>
                            <a:ext cx="20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56" name="Line 105"/>
                        <wps:cNvCnPr/>
                        <wps:spPr bwMode="auto">
                          <a:xfrm flipV="1">
                            <a:off x="4707" y="5122"/>
                            <a:ext cx="1" cy="14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57" name="Line 106"/>
                        <wps:cNvCnPr/>
                        <wps:spPr bwMode="auto">
                          <a:xfrm>
                            <a:off x="4675" y="5122"/>
                            <a:ext cx="25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58" name="Freeform 107"/>
                        <wps:cNvSpPr>
                          <a:spLocks noChangeAspect="1"/>
                        </wps:cNvSpPr>
                        <wps:spPr bwMode="auto">
                          <a:xfrm>
                            <a:off x="4707" y="5263"/>
                            <a:ext cx="16" cy="18"/>
                          </a:xfrm>
                          <a:custGeom>
                            <a:avLst/>
                            <a:gdLst>
                              <a:gd name="T0" fmla="*/ 0 w 44"/>
                              <a:gd name="T1" fmla="*/ 0 h 45"/>
                              <a:gd name="T2" fmla="*/ 13 w 44"/>
                              <a:gd name="T3" fmla="*/ 32 h 45"/>
                              <a:gd name="T4" fmla="*/ 44 w 44"/>
                              <a:gd name="T5" fmla="*/ 45 h 45"/>
                            </a:gdLst>
                            <a:ahLst/>
                            <a:cxnLst>
                              <a:cxn ang="0">
                                <a:pos x="T0" y="T1"/>
                              </a:cxn>
                              <a:cxn ang="0">
                                <a:pos x="T2" y="T3"/>
                              </a:cxn>
                              <a:cxn ang="0">
                                <a:pos x="T4" y="T5"/>
                              </a:cxn>
                            </a:cxnLst>
                            <a:rect l="0" t="0" r="r" b="b"/>
                            <a:pathLst>
                              <a:path w="44" h="45">
                                <a:moveTo>
                                  <a:pt x="0" y="0"/>
                                </a:moveTo>
                                <a:lnTo>
                                  <a:pt x="13" y="32"/>
                                </a:lnTo>
                                <a:lnTo>
                                  <a:pt x="44" y="4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 name="Line 108"/>
                        <wps:cNvCnPr/>
                        <wps:spPr bwMode="auto">
                          <a:xfrm flipV="1">
                            <a:off x="4675" y="5040"/>
                            <a:ext cx="1" cy="8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60" name="Line 109"/>
                        <wps:cNvCnPr/>
                        <wps:spPr bwMode="auto">
                          <a:xfrm>
                            <a:off x="4675" y="5040"/>
                            <a:ext cx="25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61" name="Line 110"/>
                        <wps:cNvCnPr/>
                        <wps:spPr bwMode="auto">
                          <a:xfrm>
                            <a:off x="4675" y="4995"/>
                            <a:ext cx="13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62" name="Line 111"/>
                        <wps:cNvCnPr/>
                        <wps:spPr bwMode="auto">
                          <a:xfrm>
                            <a:off x="4675" y="4995"/>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63" name="Line 112"/>
                        <wps:cNvCnPr/>
                        <wps:spPr bwMode="auto">
                          <a:xfrm flipV="1">
                            <a:off x="4814" y="4631"/>
                            <a:ext cx="1" cy="36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64" name="Freeform 113"/>
                        <wps:cNvSpPr>
                          <a:spLocks noChangeAspect="1"/>
                        </wps:cNvSpPr>
                        <wps:spPr bwMode="auto">
                          <a:xfrm>
                            <a:off x="4814" y="4995"/>
                            <a:ext cx="19" cy="45"/>
                          </a:xfrm>
                          <a:custGeom>
                            <a:avLst/>
                            <a:gdLst>
                              <a:gd name="T0" fmla="*/ 0 w 53"/>
                              <a:gd name="T1" fmla="*/ 0 h 108"/>
                              <a:gd name="T2" fmla="*/ 9 w 53"/>
                              <a:gd name="T3" fmla="*/ 62 h 108"/>
                              <a:gd name="T4" fmla="*/ 53 w 53"/>
                              <a:gd name="T5" fmla="*/ 108 h 108"/>
                            </a:gdLst>
                            <a:ahLst/>
                            <a:cxnLst>
                              <a:cxn ang="0">
                                <a:pos x="T0" y="T1"/>
                              </a:cxn>
                              <a:cxn ang="0">
                                <a:pos x="T2" y="T3"/>
                              </a:cxn>
                              <a:cxn ang="0">
                                <a:pos x="T4" y="T5"/>
                              </a:cxn>
                            </a:cxnLst>
                            <a:rect l="0" t="0" r="r" b="b"/>
                            <a:pathLst>
                              <a:path w="53" h="108">
                                <a:moveTo>
                                  <a:pt x="0" y="0"/>
                                </a:moveTo>
                                <a:lnTo>
                                  <a:pt x="9" y="62"/>
                                </a:lnTo>
                                <a:lnTo>
                                  <a:pt x="53" y="10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5" name="Line 114"/>
                        <wps:cNvCnPr/>
                        <wps:spPr bwMode="auto">
                          <a:xfrm flipH="1">
                            <a:off x="4925" y="5040"/>
                            <a:ext cx="25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66" name="Line 115"/>
                        <wps:cNvCnPr/>
                        <wps:spPr bwMode="auto">
                          <a:xfrm flipH="1">
                            <a:off x="4925" y="5122"/>
                            <a:ext cx="25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67" name="Line 116"/>
                        <wps:cNvCnPr/>
                        <wps:spPr bwMode="auto">
                          <a:xfrm flipH="1">
                            <a:off x="4925" y="5281"/>
                            <a:ext cx="204"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68" name="Line 117"/>
                        <wps:cNvCnPr/>
                        <wps:spPr bwMode="auto">
                          <a:xfrm flipV="1">
                            <a:off x="5037" y="4631"/>
                            <a:ext cx="1" cy="36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69" name="Line 118"/>
                        <wps:cNvCnPr/>
                        <wps:spPr bwMode="auto">
                          <a:xfrm flipV="1">
                            <a:off x="5145" y="5122"/>
                            <a:ext cx="2" cy="14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70" name="Freeform 119"/>
                        <wps:cNvSpPr>
                          <a:spLocks noChangeAspect="1"/>
                        </wps:cNvSpPr>
                        <wps:spPr bwMode="auto">
                          <a:xfrm>
                            <a:off x="5129" y="5263"/>
                            <a:ext cx="16" cy="18"/>
                          </a:xfrm>
                          <a:custGeom>
                            <a:avLst/>
                            <a:gdLst>
                              <a:gd name="T0" fmla="*/ 0 w 44"/>
                              <a:gd name="T1" fmla="*/ 45 h 45"/>
                              <a:gd name="T2" fmla="*/ 31 w 44"/>
                              <a:gd name="T3" fmla="*/ 32 h 45"/>
                              <a:gd name="T4" fmla="*/ 44 w 44"/>
                              <a:gd name="T5" fmla="*/ 0 h 45"/>
                            </a:gdLst>
                            <a:ahLst/>
                            <a:cxnLst>
                              <a:cxn ang="0">
                                <a:pos x="T0" y="T1"/>
                              </a:cxn>
                              <a:cxn ang="0">
                                <a:pos x="T2" y="T3"/>
                              </a:cxn>
                              <a:cxn ang="0">
                                <a:pos x="T4" y="T5"/>
                              </a:cxn>
                            </a:cxnLst>
                            <a:rect l="0" t="0" r="r" b="b"/>
                            <a:pathLst>
                              <a:path w="44" h="45">
                                <a:moveTo>
                                  <a:pt x="0" y="45"/>
                                </a:moveTo>
                                <a:lnTo>
                                  <a:pt x="31" y="32"/>
                                </a:lnTo>
                                <a:lnTo>
                                  <a:pt x="4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1" name="Line 120"/>
                        <wps:cNvCnPr/>
                        <wps:spPr bwMode="auto">
                          <a:xfrm flipH="1">
                            <a:off x="5037" y="4995"/>
                            <a:ext cx="13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72" name="Line 121"/>
                        <wps:cNvCnPr/>
                        <wps:spPr bwMode="auto">
                          <a:xfrm flipV="1">
                            <a:off x="5176" y="5040"/>
                            <a:ext cx="1" cy="8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73" name="Line 122"/>
                        <wps:cNvCnPr/>
                        <wps:spPr bwMode="auto">
                          <a:xfrm>
                            <a:off x="5176" y="4995"/>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74" name="Freeform 123"/>
                        <wps:cNvSpPr>
                          <a:spLocks noChangeAspect="1"/>
                        </wps:cNvSpPr>
                        <wps:spPr bwMode="auto">
                          <a:xfrm>
                            <a:off x="5018" y="4995"/>
                            <a:ext cx="19" cy="45"/>
                          </a:xfrm>
                          <a:custGeom>
                            <a:avLst/>
                            <a:gdLst>
                              <a:gd name="T0" fmla="*/ 0 w 52"/>
                              <a:gd name="T1" fmla="*/ 108 h 108"/>
                              <a:gd name="T2" fmla="*/ 42 w 52"/>
                              <a:gd name="T3" fmla="*/ 62 h 108"/>
                              <a:gd name="T4" fmla="*/ 52 w 52"/>
                              <a:gd name="T5" fmla="*/ 0 h 108"/>
                            </a:gdLst>
                            <a:ahLst/>
                            <a:cxnLst>
                              <a:cxn ang="0">
                                <a:pos x="T0" y="T1"/>
                              </a:cxn>
                              <a:cxn ang="0">
                                <a:pos x="T2" y="T3"/>
                              </a:cxn>
                              <a:cxn ang="0">
                                <a:pos x="T4" y="T5"/>
                              </a:cxn>
                            </a:cxnLst>
                            <a:rect l="0" t="0" r="r" b="b"/>
                            <a:pathLst>
                              <a:path w="52" h="108">
                                <a:moveTo>
                                  <a:pt x="0" y="108"/>
                                </a:moveTo>
                                <a:lnTo>
                                  <a:pt x="42" y="62"/>
                                </a:lnTo>
                                <a:lnTo>
                                  <a:pt x="5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5" name="Line 124"/>
                        <wps:cNvCnPr/>
                        <wps:spPr bwMode="auto">
                          <a:xfrm flipV="1">
                            <a:off x="5085" y="5281"/>
                            <a:ext cx="2" cy="9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76" name="Line 125"/>
                        <wps:cNvCnPr/>
                        <wps:spPr bwMode="auto">
                          <a:xfrm>
                            <a:off x="4814" y="4631"/>
                            <a:ext cx="223"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77" name="Line 126"/>
                        <wps:cNvCnPr/>
                        <wps:spPr bwMode="auto">
                          <a:xfrm flipH="1">
                            <a:off x="4456" y="4768"/>
                            <a:ext cx="74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78" name="Line 127"/>
                        <wps:cNvCnPr/>
                        <wps:spPr bwMode="auto">
                          <a:xfrm flipH="1">
                            <a:off x="4456" y="4837"/>
                            <a:ext cx="74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79" name="Line 128"/>
                        <wps:cNvCnPr/>
                        <wps:spPr bwMode="auto">
                          <a:xfrm>
                            <a:off x="4456" y="4768"/>
                            <a:ext cx="2" cy="6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80" name="Line 129"/>
                        <wps:cNvCnPr/>
                        <wps:spPr bwMode="auto">
                          <a:xfrm>
                            <a:off x="4550" y="4730"/>
                            <a:ext cx="1" cy="14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81" name="Line 130"/>
                        <wps:cNvCnPr/>
                        <wps:spPr bwMode="auto">
                          <a:xfrm>
                            <a:off x="4736" y="4730"/>
                            <a:ext cx="2" cy="14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82" name="Line 131"/>
                        <wps:cNvCnPr/>
                        <wps:spPr bwMode="auto">
                          <a:xfrm>
                            <a:off x="5085" y="6464"/>
                            <a:ext cx="2" cy="1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83" name="Line 132"/>
                        <wps:cNvCnPr/>
                        <wps:spPr bwMode="auto">
                          <a:xfrm flipH="1">
                            <a:off x="4925" y="6850"/>
                            <a:ext cx="223"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84" name="Line 133"/>
                        <wps:cNvCnPr/>
                        <wps:spPr bwMode="auto">
                          <a:xfrm flipH="1">
                            <a:off x="4925" y="6758"/>
                            <a:ext cx="543"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4"/>
                        <wps:cNvCnPr/>
                        <wps:spPr bwMode="auto">
                          <a:xfrm flipH="1">
                            <a:off x="4925" y="6918"/>
                            <a:ext cx="23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86" name="Line 135"/>
                        <wps:cNvCnPr/>
                        <wps:spPr bwMode="auto">
                          <a:xfrm flipH="1">
                            <a:off x="4925" y="6599"/>
                            <a:ext cx="17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87" name="Line 136"/>
                        <wps:cNvCnPr/>
                        <wps:spPr bwMode="auto">
                          <a:xfrm>
                            <a:off x="5145" y="6644"/>
                            <a:ext cx="2" cy="11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88" name="Line 137"/>
                        <wps:cNvCnPr/>
                        <wps:spPr bwMode="auto">
                          <a:xfrm flipV="1">
                            <a:off x="5164" y="6868"/>
                            <a:ext cx="2" cy="5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89" name="Freeform 138"/>
                        <wps:cNvSpPr>
                          <a:spLocks noChangeAspect="1"/>
                        </wps:cNvSpPr>
                        <wps:spPr bwMode="auto">
                          <a:xfrm>
                            <a:off x="5148" y="6758"/>
                            <a:ext cx="16" cy="18"/>
                          </a:xfrm>
                          <a:custGeom>
                            <a:avLst/>
                            <a:gdLst>
                              <a:gd name="T0" fmla="*/ 43 w 43"/>
                              <a:gd name="T1" fmla="*/ 43 h 43"/>
                              <a:gd name="T2" fmla="*/ 30 w 43"/>
                              <a:gd name="T3" fmla="*/ 13 h 43"/>
                              <a:gd name="T4" fmla="*/ 0 w 43"/>
                              <a:gd name="T5" fmla="*/ 0 h 43"/>
                            </a:gdLst>
                            <a:ahLst/>
                            <a:cxnLst>
                              <a:cxn ang="0">
                                <a:pos x="T0" y="T1"/>
                              </a:cxn>
                              <a:cxn ang="0">
                                <a:pos x="T2" y="T3"/>
                              </a:cxn>
                              <a:cxn ang="0">
                                <a:pos x="T4" y="T5"/>
                              </a:cxn>
                            </a:cxnLst>
                            <a:rect l="0" t="0" r="r" b="b"/>
                            <a:pathLst>
                              <a:path w="43" h="43">
                                <a:moveTo>
                                  <a:pt x="43" y="43"/>
                                </a:moveTo>
                                <a:lnTo>
                                  <a:pt x="30" y="13"/>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0" name="Line 139"/>
                        <wps:cNvCnPr/>
                        <wps:spPr bwMode="auto">
                          <a:xfrm>
                            <a:off x="5164" y="6776"/>
                            <a:ext cx="2" cy="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91" name="Freeform 140"/>
                        <wps:cNvSpPr>
                          <a:spLocks noChangeAspect="1"/>
                        </wps:cNvSpPr>
                        <wps:spPr bwMode="auto">
                          <a:xfrm>
                            <a:off x="5148" y="6831"/>
                            <a:ext cx="16" cy="19"/>
                          </a:xfrm>
                          <a:custGeom>
                            <a:avLst/>
                            <a:gdLst>
                              <a:gd name="T0" fmla="*/ 0 w 43"/>
                              <a:gd name="T1" fmla="*/ 43 h 43"/>
                              <a:gd name="T2" fmla="*/ 30 w 43"/>
                              <a:gd name="T3" fmla="*/ 30 h 43"/>
                              <a:gd name="T4" fmla="*/ 43 w 43"/>
                              <a:gd name="T5" fmla="*/ 0 h 43"/>
                            </a:gdLst>
                            <a:ahLst/>
                            <a:cxnLst>
                              <a:cxn ang="0">
                                <a:pos x="T0" y="T1"/>
                              </a:cxn>
                              <a:cxn ang="0">
                                <a:pos x="T2" y="T3"/>
                              </a:cxn>
                              <a:cxn ang="0">
                                <a:pos x="T4" y="T5"/>
                              </a:cxn>
                            </a:cxnLst>
                            <a:rect l="0" t="0" r="r" b="b"/>
                            <a:pathLst>
                              <a:path w="43" h="43">
                                <a:moveTo>
                                  <a:pt x="0" y="43"/>
                                </a:moveTo>
                                <a:lnTo>
                                  <a:pt x="30" y="30"/>
                                </a:lnTo>
                                <a:lnTo>
                                  <a:pt x="4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2" name="Freeform 141"/>
                        <wps:cNvSpPr>
                          <a:spLocks noChangeAspect="1"/>
                        </wps:cNvSpPr>
                        <wps:spPr bwMode="auto">
                          <a:xfrm>
                            <a:off x="5148" y="6850"/>
                            <a:ext cx="16" cy="18"/>
                          </a:xfrm>
                          <a:custGeom>
                            <a:avLst/>
                            <a:gdLst>
                              <a:gd name="T0" fmla="*/ 43 w 43"/>
                              <a:gd name="T1" fmla="*/ 43 h 43"/>
                              <a:gd name="T2" fmla="*/ 30 w 43"/>
                              <a:gd name="T3" fmla="*/ 13 h 43"/>
                              <a:gd name="T4" fmla="*/ 0 w 43"/>
                              <a:gd name="T5" fmla="*/ 0 h 43"/>
                            </a:gdLst>
                            <a:ahLst/>
                            <a:cxnLst>
                              <a:cxn ang="0">
                                <a:pos x="T0" y="T1"/>
                              </a:cxn>
                              <a:cxn ang="0">
                                <a:pos x="T2" y="T3"/>
                              </a:cxn>
                              <a:cxn ang="0">
                                <a:pos x="T4" y="T5"/>
                              </a:cxn>
                            </a:cxnLst>
                            <a:rect l="0" t="0" r="r" b="b"/>
                            <a:pathLst>
                              <a:path w="43" h="43">
                                <a:moveTo>
                                  <a:pt x="43" y="43"/>
                                </a:moveTo>
                                <a:lnTo>
                                  <a:pt x="30" y="13"/>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 name="Line 142"/>
                        <wps:cNvCnPr/>
                        <wps:spPr bwMode="auto">
                          <a:xfrm>
                            <a:off x="5047" y="6758"/>
                            <a:ext cx="4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94" name="Line 143"/>
                        <wps:cNvCnPr/>
                        <wps:spPr bwMode="auto">
                          <a:xfrm>
                            <a:off x="5095" y="6758"/>
                            <a:ext cx="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95" name="Freeform 144"/>
                        <wps:cNvSpPr>
                          <a:spLocks noChangeAspect="1"/>
                        </wps:cNvSpPr>
                        <wps:spPr bwMode="auto">
                          <a:xfrm>
                            <a:off x="5104" y="6599"/>
                            <a:ext cx="41" cy="45"/>
                          </a:xfrm>
                          <a:custGeom>
                            <a:avLst/>
                            <a:gdLst>
                              <a:gd name="T0" fmla="*/ 110 w 110"/>
                              <a:gd name="T1" fmla="*/ 108 h 108"/>
                              <a:gd name="T2" fmla="*/ 77 w 110"/>
                              <a:gd name="T3" fmla="*/ 31 h 108"/>
                              <a:gd name="T4" fmla="*/ 0 w 110"/>
                              <a:gd name="T5" fmla="*/ 0 h 108"/>
                            </a:gdLst>
                            <a:ahLst/>
                            <a:cxnLst>
                              <a:cxn ang="0">
                                <a:pos x="T0" y="T1"/>
                              </a:cxn>
                              <a:cxn ang="0">
                                <a:pos x="T2" y="T3"/>
                              </a:cxn>
                              <a:cxn ang="0">
                                <a:pos x="T4" y="T5"/>
                              </a:cxn>
                            </a:cxnLst>
                            <a:rect l="0" t="0" r="r" b="b"/>
                            <a:pathLst>
                              <a:path w="110" h="108">
                                <a:moveTo>
                                  <a:pt x="110" y="108"/>
                                </a:moveTo>
                                <a:lnTo>
                                  <a:pt x="77" y="3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6" name="Line 145"/>
                        <wps:cNvCnPr/>
                        <wps:spPr bwMode="auto">
                          <a:xfrm flipH="1">
                            <a:off x="5161" y="6856"/>
                            <a:ext cx="307"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97" name="Line 146"/>
                        <wps:cNvCnPr/>
                        <wps:spPr bwMode="auto">
                          <a:xfrm flipH="1">
                            <a:off x="5164" y="6908"/>
                            <a:ext cx="304"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98" name="Line 147"/>
                        <wps:cNvCnPr/>
                        <wps:spPr bwMode="auto">
                          <a:xfrm>
                            <a:off x="5468" y="6738"/>
                            <a:ext cx="1" cy="16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99" name="Line 148"/>
                        <wps:cNvCnPr/>
                        <wps:spPr bwMode="auto">
                          <a:xfrm>
                            <a:off x="5484" y="6719"/>
                            <a:ext cx="10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00" name="Line 149"/>
                        <wps:cNvCnPr/>
                        <wps:spPr bwMode="auto">
                          <a:xfrm>
                            <a:off x="5586" y="6719"/>
                            <a:ext cx="2" cy="20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01" name="Line 150"/>
                        <wps:cNvCnPr/>
                        <wps:spPr bwMode="auto">
                          <a:xfrm flipH="1">
                            <a:off x="5484" y="6921"/>
                            <a:ext cx="10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02" name="Freeform 151"/>
                        <wps:cNvSpPr>
                          <a:spLocks noChangeAspect="1"/>
                        </wps:cNvSpPr>
                        <wps:spPr bwMode="auto">
                          <a:xfrm>
                            <a:off x="5468" y="6719"/>
                            <a:ext cx="16" cy="19"/>
                          </a:xfrm>
                          <a:custGeom>
                            <a:avLst/>
                            <a:gdLst>
                              <a:gd name="T0" fmla="*/ 44 w 44"/>
                              <a:gd name="T1" fmla="*/ 0 h 43"/>
                              <a:gd name="T2" fmla="*/ 13 w 44"/>
                              <a:gd name="T3" fmla="*/ 13 h 43"/>
                              <a:gd name="T4" fmla="*/ 0 w 44"/>
                              <a:gd name="T5" fmla="*/ 43 h 43"/>
                            </a:gdLst>
                            <a:ahLst/>
                            <a:cxnLst>
                              <a:cxn ang="0">
                                <a:pos x="T0" y="T1"/>
                              </a:cxn>
                              <a:cxn ang="0">
                                <a:pos x="T2" y="T3"/>
                              </a:cxn>
                              <a:cxn ang="0">
                                <a:pos x="T4" y="T5"/>
                              </a:cxn>
                            </a:cxnLst>
                            <a:rect l="0" t="0" r="r" b="b"/>
                            <a:pathLst>
                              <a:path w="44" h="43">
                                <a:moveTo>
                                  <a:pt x="44" y="0"/>
                                </a:moveTo>
                                <a:lnTo>
                                  <a:pt x="13" y="13"/>
                                </a:lnTo>
                                <a:lnTo>
                                  <a:pt x="0" y="4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 name="Freeform 152"/>
                        <wps:cNvSpPr>
                          <a:spLocks noChangeAspect="1"/>
                        </wps:cNvSpPr>
                        <wps:spPr bwMode="auto">
                          <a:xfrm>
                            <a:off x="5468" y="6903"/>
                            <a:ext cx="16" cy="18"/>
                          </a:xfrm>
                          <a:custGeom>
                            <a:avLst/>
                            <a:gdLst>
                              <a:gd name="T0" fmla="*/ 0 w 44"/>
                              <a:gd name="T1" fmla="*/ 0 h 43"/>
                              <a:gd name="T2" fmla="*/ 13 w 44"/>
                              <a:gd name="T3" fmla="*/ 30 h 43"/>
                              <a:gd name="T4" fmla="*/ 44 w 44"/>
                              <a:gd name="T5" fmla="*/ 43 h 43"/>
                            </a:gdLst>
                            <a:ahLst/>
                            <a:cxnLst>
                              <a:cxn ang="0">
                                <a:pos x="T0" y="T1"/>
                              </a:cxn>
                              <a:cxn ang="0">
                                <a:pos x="T2" y="T3"/>
                              </a:cxn>
                              <a:cxn ang="0">
                                <a:pos x="T4" y="T5"/>
                              </a:cxn>
                            </a:cxnLst>
                            <a:rect l="0" t="0" r="r" b="b"/>
                            <a:pathLst>
                              <a:path w="44" h="43">
                                <a:moveTo>
                                  <a:pt x="0" y="0"/>
                                </a:moveTo>
                                <a:lnTo>
                                  <a:pt x="13" y="30"/>
                                </a:lnTo>
                                <a:lnTo>
                                  <a:pt x="44" y="4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4" name="Line 153"/>
                        <wps:cNvCnPr/>
                        <wps:spPr bwMode="auto">
                          <a:xfrm>
                            <a:off x="5468" y="6806"/>
                            <a:ext cx="75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05" name="Line 154"/>
                        <wps:cNvCnPr/>
                        <wps:spPr bwMode="auto">
                          <a:xfrm>
                            <a:off x="5707" y="6719"/>
                            <a:ext cx="1" cy="20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06" name="Freeform 155"/>
                        <wps:cNvSpPr>
                          <a:spLocks noChangeAspect="1"/>
                        </wps:cNvSpPr>
                        <wps:spPr bwMode="auto">
                          <a:xfrm>
                            <a:off x="5667" y="6761"/>
                            <a:ext cx="79" cy="92"/>
                          </a:xfrm>
                          <a:custGeom>
                            <a:avLst/>
                            <a:gdLst>
                              <a:gd name="T0" fmla="*/ 217 w 217"/>
                              <a:gd name="T1" fmla="*/ 109 h 218"/>
                              <a:gd name="T2" fmla="*/ 185 w 217"/>
                              <a:gd name="T3" fmla="*/ 32 h 218"/>
                              <a:gd name="T4" fmla="*/ 108 w 217"/>
                              <a:gd name="T5" fmla="*/ 0 h 218"/>
                              <a:gd name="T6" fmla="*/ 31 w 217"/>
                              <a:gd name="T7" fmla="*/ 32 h 218"/>
                              <a:gd name="T8" fmla="*/ 0 w 217"/>
                              <a:gd name="T9" fmla="*/ 109 h 218"/>
                              <a:gd name="T10" fmla="*/ 31 w 217"/>
                              <a:gd name="T11" fmla="*/ 186 h 218"/>
                              <a:gd name="T12" fmla="*/ 108 w 217"/>
                              <a:gd name="T13" fmla="*/ 218 h 218"/>
                              <a:gd name="T14" fmla="*/ 185 w 217"/>
                              <a:gd name="T15" fmla="*/ 186 h 218"/>
                              <a:gd name="T16" fmla="*/ 217 w 217"/>
                              <a:gd name="T17" fmla="*/ 109 h 2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17" h="218">
                                <a:moveTo>
                                  <a:pt x="217" y="109"/>
                                </a:moveTo>
                                <a:lnTo>
                                  <a:pt x="185" y="32"/>
                                </a:lnTo>
                                <a:lnTo>
                                  <a:pt x="108" y="0"/>
                                </a:lnTo>
                                <a:lnTo>
                                  <a:pt x="31" y="32"/>
                                </a:lnTo>
                                <a:lnTo>
                                  <a:pt x="0" y="109"/>
                                </a:lnTo>
                                <a:lnTo>
                                  <a:pt x="31" y="186"/>
                                </a:lnTo>
                                <a:lnTo>
                                  <a:pt x="108" y="218"/>
                                </a:lnTo>
                                <a:lnTo>
                                  <a:pt x="185" y="186"/>
                                </a:lnTo>
                                <a:lnTo>
                                  <a:pt x="217" y="10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7" name="Freeform 156"/>
                        <wps:cNvSpPr>
                          <a:spLocks noChangeAspect="1"/>
                        </wps:cNvSpPr>
                        <wps:spPr bwMode="auto">
                          <a:xfrm>
                            <a:off x="5925" y="6761"/>
                            <a:ext cx="79" cy="92"/>
                          </a:xfrm>
                          <a:custGeom>
                            <a:avLst/>
                            <a:gdLst>
                              <a:gd name="T0" fmla="*/ 217 w 217"/>
                              <a:gd name="T1" fmla="*/ 109 h 218"/>
                              <a:gd name="T2" fmla="*/ 185 w 217"/>
                              <a:gd name="T3" fmla="*/ 32 h 218"/>
                              <a:gd name="T4" fmla="*/ 109 w 217"/>
                              <a:gd name="T5" fmla="*/ 0 h 218"/>
                              <a:gd name="T6" fmla="*/ 32 w 217"/>
                              <a:gd name="T7" fmla="*/ 32 h 218"/>
                              <a:gd name="T8" fmla="*/ 0 w 217"/>
                              <a:gd name="T9" fmla="*/ 109 h 218"/>
                              <a:gd name="T10" fmla="*/ 32 w 217"/>
                              <a:gd name="T11" fmla="*/ 186 h 218"/>
                              <a:gd name="T12" fmla="*/ 109 w 217"/>
                              <a:gd name="T13" fmla="*/ 218 h 218"/>
                              <a:gd name="T14" fmla="*/ 185 w 217"/>
                              <a:gd name="T15" fmla="*/ 186 h 218"/>
                              <a:gd name="T16" fmla="*/ 217 w 217"/>
                              <a:gd name="T17" fmla="*/ 109 h 2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17" h="218">
                                <a:moveTo>
                                  <a:pt x="217" y="109"/>
                                </a:moveTo>
                                <a:lnTo>
                                  <a:pt x="185" y="32"/>
                                </a:lnTo>
                                <a:lnTo>
                                  <a:pt x="109" y="0"/>
                                </a:lnTo>
                                <a:lnTo>
                                  <a:pt x="32" y="32"/>
                                </a:lnTo>
                                <a:lnTo>
                                  <a:pt x="0" y="109"/>
                                </a:lnTo>
                                <a:lnTo>
                                  <a:pt x="32" y="186"/>
                                </a:lnTo>
                                <a:lnTo>
                                  <a:pt x="109" y="218"/>
                                </a:lnTo>
                                <a:lnTo>
                                  <a:pt x="185" y="186"/>
                                </a:lnTo>
                                <a:lnTo>
                                  <a:pt x="217" y="10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8" name="Line 157"/>
                        <wps:cNvCnPr/>
                        <wps:spPr bwMode="auto">
                          <a:xfrm>
                            <a:off x="5865" y="6716"/>
                            <a:ext cx="1" cy="18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09" name="Line 158"/>
                        <wps:cNvCnPr/>
                        <wps:spPr bwMode="auto">
                          <a:xfrm>
                            <a:off x="5865" y="6716"/>
                            <a:ext cx="35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10" name="Line 159"/>
                        <wps:cNvCnPr/>
                        <wps:spPr bwMode="auto">
                          <a:xfrm>
                            <a:off x="6224" y="6716"/>
                            <a:ext cx="1" cy="18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11" name="Line 160"/>
                        <wps:cNvCnPr/>
                        <wps:spPr bwMode="auto">
                          <a:xfrm flipH="1">
                            <a:off x="5865" y="6898"/>
                            <a:ext cx="35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12" name="Line 161"/>
                        <wps:cNvCnPr/>
                        <wps:spPr bwMode="auto">
                          <a:xfrm flipV="1">
                            <a:off x="5586" y="6674"/>
                            <a:ext cx="37"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13" name="Line 162"/>
                        <wps:cNvCnPr/>
                        <wps:spPr bwMode="auto">
                          <a:xfrm>
                            <a:off x="5623" y="6674"/>
                            <a:ext cx="44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14" name="Line 163"/>
                        <wps:cNvCnPr/>
                        <wps:spPr bwMode="auto">
                          <a:xfrm>
                            <a:off x="6069" y="6674"/>
                            <a:ext cx="44" cy="4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15" name="Line 164"/>
                        <wps:cNvCnPr/>
                        <wps:spPr bwMode="auto">
                          <a:xfrm>
                            <a:off x="6224" y="6761"/>
                            <a:ext cx="91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16" name="Line 165"/>
                        <wps:cNvCnPr/>
                        <wps:spPr bwMode="auto">
                          <a:xfrm>
                            <a:off x="6224" y="6875"/>
                            <a:ext cx="916"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17" name="Line 166"/>
                        <wps:cNvCnPr/>
                        <wps:spPr bwMode="auto">
                          <a:xfrm>
                            <a:off x="7140" y="6761"/>
                            <a:ext cx="2" cy="11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18" name="Line 167"/>
                        <wps:cNvCnPr/>
                        <wps:spPr bwMode="auto">
                          <a:xfrm>
                            <a:off x="6821" y="4345"/>
                            <a:ext cx="1" cy="283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19" name="Line 168"/>
                        <wps:cNvCnPr/>
                        <wps:spPr bwMode="auto">
                          <a:xfrm flipV="1">
                            <a:off x="6602" y="4950"/>
                            <a:ext cx="2" cy="14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0" name="Line 169"/>
                        <wps:cNvCnPr/>
                        <wps:spPr bwMode="auto">
                          <a:xfrm flipV="1">
                            <a:off x="7041" y="4950"/>
                            <a:ext cx="1" cy="14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1" name="Line 170"/>
                        <wps:cNvCnPr/>
                        <wps:spPr bwMode="auto">
                          <a:xfrm flipH="1">
                            <a:off x="6821" y="6427"/>
                            <a:ext cx="178"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2" name="Line 171"/>
                        <wps:cNvCnPr/>
                        <wps:spPr bwMode="auto">
                          <a:xfrm flipH="1">
                            <a:off x="6821" y="5109"/>
                            <a:ext cx="203"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3" name="Line 172"/>
                        <wps:cNvCnPr/>
                        <wps:spPr bwMode="auto">
                          <a:xfrm>
                            <a:off x="6821" y="6245"/>
                            <a:ext cx="265"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4" name="Line 173"/>
                        <wps:cNvCnPr/>
                        <wps:spPr bwMode="auto">
                          <a:xfrm>
                            <a:off x="6821" y="6292"/>
                            <a:ext cx="294"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5" name="Line 174"/>
                        <wps:cNvCnPr/>
                        <wps:spPr bwMode="auto">
                          <a:xfrm>
                            <a:off x="6821" y="6018"/>
                            <a:ext cx="15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6" name="Line 175"/>
                        <wps:cNvCnPr/>
                        <wps:spPr bwMode="auto">
                          <a:xfrm>
                            <a:off x="6821" y="6110"/>
                            <a:ext cx="291"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7" name="Line 176"/>
                        <wps:cNvCnPr/>
                        <wps:spPr bwMode="auto">
                          <a:xfrm>
                            <a:off x="6821" y="6155"/>
                            <a:ext cx="32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8" name="Line 177"/>
                        <wps:cNvCnPr/>
                        <wps:spPr bwMode="auto">
                          <a:xfrm>
                            <a:off x="6821" y="5882"/>
                            <a:ext cx="32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9" name="Line 178"/>
                        <wps:cNvCnPr/>
                        <wps:spPr bwMode="auto">
                          <a:xfrm>
                            <a:off x="6821" y="5836"/>
                            <a:ext cx="291"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0" name="Line 179"/>
                        <wps:cNvCnPr/>
                        <wps:spPr bwMode="auto">
                          <a:xfrm>
                            <a:off x="6821" y="5745"/>
                            <a:ext cx="15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1" name="Line 180"/>
                        <wps:cNvCnPr/>
                        <wps:spPr bwMode="auto">
                          <a:xfrm>
                            <a:off x="6821" y="6018"/>
                            <a:ext cx="294"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2" name="Line 181"/>
                        <wps:cNvCnPr/>
                        <wps:spPr bwMode="auto">
                          <a:xfrm>
                            <a:off x="6821" y="5973"/>
                            <a:ext cx="265"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3" name="Line 182"/>
                        <wps:cNvCnPr/>
                        <wps:spPr bwMode="auto">
                          <a:xfrm>
                            <a:off x="6821" y="5428"/>
                            <a:ext cx="265"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4" name="Line 183"/>
                        <wps:cNvCnPr/>
                        <wps:spPr bwMode="auto">
                          <a:xfrm>
                            <a:off x="6821" y="5473"/>
                            <a:ext cx="294"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5" name="Line 184"/>
                        <wps:cNvCnPr/>
                        <wps:spPr bwMode="auto">
                          <a:xfrm>
                            <a:off x="6821" y="5201"/>
                            <a:ext cx="15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6" name="Line 185"/>
                        <wps:cNvCnPr/>
                        <wps:spPr bwMode="auto">
                          <a:xfrm>
                            <a:off x="6821" y="5291"/>
                            <a:ext cx="29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7" name="Line 186"/>
                        <wps:cNvCnPr/>
                        <wps:spPr bwMode="auto">
                          <a:xfrm>
                            <a:off x="6821" y="5336"/>
                            <a:ext cx="32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8" name="Line 187"/>
                        <wps:cNvCnPr/>
                        <wps:spPr bwMode="auto">
                          <a:xfrm>
                            <a:off x="6821" y="5608"/>
                            <a:ext cx="32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9" name="Line 188"/>
                        <wps:cNvCnPr/>
                        <wps:spPr bwMode="auto">
                          <a:xfrm>
                            <a:off x="6821" y="5563"/>
                            <a:ext cx="29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0" name="Line 189"/>
                        <wps:cNvCnPr/>
                        <wps:spPr bwMode="auto">
                          <a:xfrm>
                            <a:off x="6821" y="5473"/>
                            <a:ext cx="15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1" name="Line 190"/>
                        <wps:cNvCnPr/>
                        <wps:spPr bwMode="auto">
                          <a:xfrm>
                            <a:off x="6821" y="5745"/>
                            <a:ext cx="294"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2" name="Line 191"/>
                        <wps:cNvCnPr/>
                        <wps:spPr bwMode="auto">
                          <a:xfrm>
                            <a:off x="6821" y="5700"/>
                            <a:ext cx="265"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3" name="Line 192"/>
                        <wps:cNvCnPr/>
                        <wps:spPr bwMode="auto">
                          <a:xfrm>
                            <a:off x="6642" y="6427"/>
                            <a:ext cx="17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4" name="Line 193"/>
                        <wps:cNvCnPr/>
                        <wps:spPr bwMode="auto">
                          <a:xfrm>
                            <a:off x="6661" y="6292"/>
                            <a:ext cx="1" cy="1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5" name="Freeform 194"/>
                        <wps:cNvSpPr>
                          <a:spLocks noChangeAspect="1"/>
                        </wps:cNvSpPr>
                        <wps:spPr bwMode="auto">
                          <a:xfrm>
                            <a:off x="6602" y="6427"/>
                            <a:ext cx="40" cy="45"/>
                          </a:xfrm>
                          <a:custGeom>
                            <a:avLst/>
                            <a:gdLst>
                              <a:gd name="T0" fmla="*/ 109 w 109"/>
                              <a:gd name="T1" fmla="*/ 0 h 108"/>
                              <a:gd name="T2" fmla="*/ 32 w 109"/>
                              <a:gd name="T3" fmla="*/ 31 h 108"/>
                              <a:gd name="T4" fmla="*/ 0 w 109"/>
                              <a:gd name="T5" fmla="*/ 108 h 108"/>
                            </a:gdLst>
                            <a:ahLst/>
                            <a:cxnLst>
                              <a:cxn ang="0">
                                <a:pos x="T0" y="T1"/>
                              </a:cxn>
                              <a:cxn ang="0">
                                <a:pos x="T2" y="T3"/>
                              </a:cxn>
                              <a:cxn ang="0">
                                <a:pos x="T4" y="T5"/>
                              </a:cxn>
                            </a:cxnLst>
                            <a:rect l="0" t="0" r="r" b="b"/>
                            <a:pathLst>
                              <a:path w="109" h="108">
                                <a:moveTo>
                                  <a:pt x="109" y="0"/>
                                </a:moveTo>
                                <a:lnTo>
                                  <a:pt x="32" y="31"/>
                                </a:lnTo>
                                <a:lnTo>
                                  <a:pt x="0" y="10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6" name="Line 195"/>
                        <wps:cNvCnPr/>
                        <wps:spPr bwMode="auto">
                          <a:xfrm flipV="1">
                            <a:off x="6661" y="5109"/>
                            <a:ext cx="1" cy="9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7" name="Line 196"/>
                        <wps:cNvCnPr/>
                        <wps:spPr bwMode="auto">
                          <a:xfrm flipH="1">
                            <a:off x="6661" y="5201"/>
                            <a:ext cx="160"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8" name="Line 197"/>
                        <wps:cNvCnPr/>
                        <wps:spPr bwMode="auto">
                          <a:xfrm>
                            <a:off x="6618" y="5109"/>
                            <a:ext cx="203"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9" name="Freeform 198"/>
                        <wps:cNvSpPr>
                          <a:spLocks noChangeAspect="1"/>
                        </wps:cNvSpPr>
                        <wps:spPr bwMode="auto">
                          <a:xfrm>
                            <a:off x="6602" y="5090"/>
                            <a:ext cx="16" cy="19"/>
                          </a:xfrm>
                          <a:custGeom>
                            <a:avLst/>
                            <a:gdLst>
                              <a:gd name="T0" fmla="*/ 0 w 44"/>
                              <a:gd name="T1" fmla="*/ 0 h 45"/>
                              <a:gd name="T2" fmla="*/ 13 w 44"/>
                              <a:gd name="T3" fmla="*/ 32 h 45"/>
                              <a:gd name="T4" fmla="*/ 44 w 44"/>
                              <a:gd name="T5" fmla="*/ 45 h 45"/>
                            </a:gdLst>
                            <a:ahLst/>
                            <a:cxnLst>
                              <a:cxn ang="0">
                                <a:pos x="T0" y="T1"/>
                              </a:cxn>
                              <a:cxn ang="0">
                                <a:pos x="T2" y="T3"/>
                              </a:cxn>
                              <a:cxn ang="0">
                                <a:pos x="T4" y="T5"/>
                              </a:cxn>
                            </a:cxnLst>
                            <a:rect l="0" t="0" r="r" b="b"/>
                            <a:pathLst>
                              <a:path w="44" h="45">
                                <a:moveTo>
                                  <a:pt x="0" y="0"/>
                                </a:moveTo>
                                <a:lnTo>
                                  <a:pt x="13" y="32"/>
                                </a:lnTo>
                                <a:lnTo>
                                  <a:pt x="44" y="4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0" name="Line 199"/>
                        <wps:cNvCnPr/>
                        <wps:spPr bwMode="auto">
                          <a:xfrm>
                            <a:off x="6980" y="5608"/>
                            <a:ext cx="140" cy="12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51" name="Line 200"/>
                        <wps:cNvCnPr/>
                        <wps:spPr bwMode="auto">
                          <a:xfrm>
                            <a:off x="6980" y="5882"/>
                            <a:ext cx="140" cy="12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52" name="Line 201"/>
                        <wps:cNvCnPr/>
                        <wps:spPr bwMode="auto">
                          <a:xfrm flipH="1" flipV="1">
                            <a:off x="6980" y="5745"/>
                            <a:ext cx="175" cy="12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53" name="Line 202"/>
                        <wps:cNvCnPr/>
                        <wps:spPr bwMode="auto">
                          <a:xfrm>
                            <a:off x="6980" y="6155"/>
                            <a:ext cx="140" cy="1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54" name="Line 203"/>
                        <wps:cNvCnPr/>
                        <wps:spPr bwMode="auto">
                          <a:xfrm flipH="1" flipV="1">
                            <a:off x="6980" y="6018"/>
                            <a:ext cx="175" cy="1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55" name="Line 204"/>
                        <wps:cNvCnPr/>
                        <wps:spPr bwMode="auto">
                          <a:xfrm>
                            <a:off x="6980" y="6292"/>
                            <a:ext cx="2" cy="1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56" name="Freeform 205"/>
                        <wps:cNvSpPr>
                          <a:spLocks noChangeAspect="1"/>
                        </wps:cNvSpPr>
                        <wps:spPr bwMode="auto">
                          <a:xfrm>
                            <a:off x="6999" y="6427"/>
                            <a:ext cx="42" cy="45"/>
                          </a:xfrm>
                          <a:custGeom>
                            <a:avLst/>
                            <a:gdLst>
                              <a:gd name="T0" fmla="*/ 110 w 110"/>
                              <a:gd name="T1" fmla="*/ 108 h 108"/>
                              <a:gd name="T2" fmla="*/ 77 w 110"/>
                              <a:gd name="T3" fmla="*/ 31 h 108"/>
                              <a:gd name="T4" fmla="*/ 0 w 110"/>
                              <a:gd name="T5" fmla="*/ 0 h 108"/>
                            </a:gdLst>
                            <a:ahLst/>
                            <a:cxnLst>
                              <a:cxn ang="0">
                                <a:pos x="T0" y="T1"/>
                              </a:cxn>
                              <a:cxn ang="0">
                                <a:pos x="T2" y="T3"/>
                              </a:cxn>
                              <a:cxn ang="0">
                                <a:pos x="T4" y="T5"/>
                              </a:cxn>
                            </a:cxnLst>
                            <a:rect l="0" t="0" r="r" b="b"/>
                            <a:pathLst>
                              <a:path w="110" h="108">
                                <a:moveTo>
                                  <a:pt x="110" y="108"/>
                                </a:moveTo>
                                <a:lnTo>
                                  <a:pt x="77" y="3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 name="Freeform 206"/>
                        <wps:cNvSpPr>
                          <a:spLocks noChangeAspect="1"/>
                        </wps:cNvSpPr>
                        <wps:spPr bwMode="auto">
                          <a:xfrm>
                            <a:off x="7115" y="6275"/>
                            <a:ext cx="9" cy="17"/>
                          </a:xfrm>
                          <a:custGeom>
                            <a:avLst/>
                            <a:gdLst>
                              <a:gd name="T0" fmla="*/ 0 w 22"/>
                              <a:gd name="T1" fmla="*/ 39 h 39"/>
                              <a:gd name="T2" fmla="*/ 15 w 22"/>
                              <a:gd name="T3" fmla="*/ 31 h 39"/>
                              <a:gd name="T4" fmla="*/ 22 w 22"/>
                              <a:gd name="T5" fmla="*/ 14 h 39"/>
                              <a:gd name="T6" fmla="*/ 13 w 22"/>
                              <a:gd name="T7" fmla="*/ 0 h 39"/>
                            </a:gdLst>
                            <a:ahLst/>
                            <a:cxnLst>
                              <a:cxn ang="0">
                                <a:pos x="T0" y="T1"/>
                              </a:cxn>
                              <a:cxn ang="0">
                                <a:pos x="T2" y="T3"/>
                              </a:cxn>
                              <a:cxn ang="0">
                                <a:pos x="T4" y="T5"/>
                              </a:cxn>
                              <a:cxn ang="0">
                                <a:pos x="T6" y="T7"/>
                              </a:cxn>
                            </a:cxnLst>
                            <a:rect l="0" t="0" r="r" b="b"/>
                            <a:pathLst>
                              <a:path w="22" h="39">
                                <a:moveTo>
                                  <a:pt x="0" y="39"/>
                                </a:moveTo>
                                <a:lnTo>
                                  <a:pt x="15" y="31"/>
                                </a:lnTo>
                                <a:lnTo>
                                  <a:pt x="22" y="14"/>
                                </a:lnTo>
                                <a:lnTo>
                                  <a:pt x="1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8" name="Freeform 207"/>
                        <wps:cNvSpPr>
                          <a:spLocks noChangeAspect="1"/>
                        </wps:cNvSpPr>
                        <wps:spPr bwMode="auto">
                          <a:xfrm>
                            <a:off x="7150" y="6138"/>
                            <a:ext cx="9" cy="17"/>
                          </a:xfrm>
                          <a:custGeom>
                            <a:avLst/>
                            <a:gdLst>
                              <a:gd name="T0" fmla="*/ 0 w 22"/>
                              <a:gd name="T1" fmla="*/ 40 h 40"/>
                              <a:gd name="T2" fmla="*/ 17 w 22"/>
                              <a:gd name="T3" fmla="*/ 33 h 40"/>
                              <a:gd name="T4" fmla="*/ 22 w 22"/>
                              <a:gd name="T5" fmla="*/ 16 h 40"/>
                              <a:gd name="T6" fmla="*/ 12 w 22"/>
                              <a:gd name="T7" fmla="*/ 0 h 40"/>
                            </a:gdLst>
                            <a:ahLst/>
                            <a:cxnLst>
                              <a:cxn ang="0">
                                <a:pos x="T0" y="T1"/>
                              </a:cxn>
                              <a:cxn ang="0">
                                <a:pos x="T2" y="T3"/>
                              </a:cxn>
                              <a:cxn ang="0">
                                <a:pos x="T4" y="T5"/>
                              </a:cxn>
                              <a:cxn ang="0">
                                <a:pos x="T6" y="T7"/>
                              </a:cxn>
                            </a:cxnLst>
                            <a:rect l="0" t="0" r="r" b="b"/>
                            <a:pathLst>
                              <a:path w="22" h="40">
                                <a:moveTo>
                                  <a:pt x="0" y="40"/>
                                </a:moveTo>
                                <a:lnTo>
                                  <a:pt x="17" y="33"/>
                                </a:lnTo>
                                <a:lnTo>
                                  <a:pt x="22" y="16"/>
                                </a:lnTo>
                                <a:lnTo>
                                  <a:pt x="1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Freeform 208"/>
                        <wps:cNvSpPr>
                          <a:spLocks noChangeAspect="1"/>
                        </wps:cNvSpPr>
                        <wps:spPr bwMode="auto">
                          <a:xfrm>
                            <a:off x="7115" y="6003"/>
                            <a:ext cx="9" cy="15"/>
                          </a:xfrm>
                          <a:custGeom>
                            <a:avLst/>
                            <a:gdLst>
                              <a:gd name="T0" fmla="*/ 0 w 22"/>
                              <a:gd name="T1" fmla="*/ 39 h 39"/>
                              <a:gd name="T2" fmla="*/ 15 w 22"/>
                              <a:gd name="T3" fmla="*/ 33 h 39"/>
                              <a:gd name="T4" fmla="*/ 22 w 22"/>
                              <a:gd name="T5" fmla="*/ 16 h 39"/>
                              <a:gd name="T6" fmla="*/ 13 w 22"/>
                              <a:gd name="T7" fmla="*/ 0 h 39"/>
                            </a:gdLst>
                            <a:ahLst/>
                            <a:cxnLst>
                              <a:cxn ang="0">
                                <a:pos x="T0" y="T1"/>
                              </a:cxn>
                              <a:cxn ang="0">
                                <a:pos x="T2" y="T3"/>
                              </a:cxn>
                              <a:cxn ang="0">
                                <a:pos x="T4" y="T5"/>
                              </a:cxn>
                              <a:cxn ang="0">
                                <a:pos x="T6" y="T7"/>
                              </a:cxn>
                            </a:cxnLst>
                            <a:rect l="0" t="0" r="r" b="b"/>
                            <a:pathLst>
                              <a:path w="22" h="39">
                                <a:moveTo>
                                  <a:pt x="0" y="39"/>
                                </a:moveTo>
                                <a:lnTo>
                                  <a:pt x="15" y="33"/>
                                </a:lnTo>
                                <a:lnTo>
                                  <a:pt x="22" y="16"/>
                                </a:lnTo>
                                <a:lnTo>
                                  <a:pt x="1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0" name="Freeform 209"/>
                        <wps:cNvSpPr>
                          <a:spLocks noChangeAspect="1"/>
                        </wps:cNvSpPr>
                        <wps:spPr bwMode="auto">
                          <a:xfrm>
                            <a:off x="7150" y="5866"/>
                            <a:ext cx="9" cy="16"/>
                          </a:xfrm>
                          <a:custGeom>
                            <a:avLst/>
                            <a:gdLst>
                              <a:gd name="T0" fmla="*/ 0 w 22"/>
                              <a:gd name="T1" fmla="*/ 40 h 40"/>
                              <a:gd name="T2" fmla="*/ 17 w 22"/>
                              <a:gd name="T3" fmla="*/ 32 h 40"/>
                              <a:gd name="T4" fmla="*/ 22 w 22"/>
                              <a:gd name="T5" fmla="*/ 14 h 40"/>
                              <a:gd name="T6" fmla="*/ 12 w 22"/>
                              <a:gd name="T7" fmla="*/ 0 h 40"/>
                            </a:gdLst>
                            <a:ahLst/>
                            <a:cxnLst>
                              <a:cxn ang="0">
                                <a:pos x="T0" y="T1"/>
                              </a:cxn>
                              <a:cxn ang="0">
                                <a:pos x="T2" y="T3"/>
                              </a:cxn>
                              <a:cxn ang="0">
                                <a:pos x="T4" y="T5"/>
                              </a:cxn>
                              <a:cxn ang="0">
                                <a:pos x="T6" y="T7"/>
                              </a:cxn>
                            </a:cxnLst>
                            <a:rect l="0" t="0" r="r" b="b"/>
                            <a:pathLst>
                              <a:path w="22" h="40">
                                <a:moveTo>
                                  <a:pt x="0" y="40"/>
                                </a:moveTo>
                                <a:lnTo>
                                  <a:pt x="17" y="32"/>
                                </a:lnTo>
                                <a:lnTo>
                                  <a:pt x="22" y="14"/>
                                </a:lnTo>
                                <a:lnTo>
                                  <a:pt x="1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 name="Freeform 210"/>
                        <wps:cNvSpPr>
                          <a:spLocks noChangeAspect="1"/>
                        </wps:cNvSpPr>
                        <wps:spPr bwMode="auto">
                          <a:xfrm>
                            <a:off x="7115" y="5729"/>
                            <a:ext cx="9" cy="16"/>
                          </a:xfrm>
                          <a:custGeom>
                            <a:avLst/>
                            <a:gdLst>
                              <a:gd name="T0" fmla="*/ 0 w 22"/>
                              <a:gd name="T1" fmla="*/ 40 h 40"/>
                              <a:gd name="T2" fmla="*/ 15 w 22"/>
                              <a:gd name="T3" fmla="*/ 32 h 40"/>
                              <a:gd name="T4" fmla="*/ 22 w 22"/>
                              <a:gd name="T5" fmla="*/ 15 h 40"/>
                              <a:gd name="T6" fmla="*/ 13 w 22"/>
                              <a:gd name="T7" fmla="*/ 0 h 40"/>
                            </a:gdLst>
                            <a:ahLst/>
                            <a:cxnLst>
                              <a:cxn ang="0">
                                <a:pos x="T0" y="T1"/>
                              </a:cxn>
                              <a:cxn ang="0">
                                <a:pos x="T2" y="T3"/>
                              </a:cxn>
                              <a:cxn ang="0">
                                <a:pos x="T4" y="T5"/>
                              </a:cxn>
                              <a:cxn ang="0">
                                <a:pos x="T6" y="T7"/>
                              </a:cxn>
                            </a:cxnLst>
                            <a:rect l="0" t="0" r="r" b="b"/>
                            <a:pathLst>
                              <a:path w="22" h="40">
                                <a:moveTo>
                                  <a:pt x="0" y="40"/>
                                </a:moveTo>
                                <a:lnTo>
                                  <a:pt x="15" y="32"/>
                                </a:lnTo>
                                <a:lnTo>
                                  <a:pt x="22" y="15"/>
                                </a:lnTo>
                                <a:lnTo>
                                  <a:pt x="1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 name="Line 211"/>
                        <wps:cNvCnPr/>
                        <wps:spPr bwMode="auto">
                          <a:xfrm flipH="1" flipV="1">
                            <a:off x="6980" y="5473"/>
                            <a:ext cx="175" cy="11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63" name="Line 212"/>
                        <wps:cNvCnPr/>
                        <wps:spPr bwMode="auto">
                          <a:xfrm>
                            <a:off x="6980" y="5336"/>
                            <a:ext cx="140" cy="1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64" name="Line 213"/>
                        <wps:cNvCnPr/>
                        <wps:spPr bwMode="auto">
                          <a:xfrm flipH="1" flipV="1">
                            <a:off x="6980" y="5201"/>
                            <a:ext cx="175" cy="11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65" name="Line 214"/>
                        <wps:cNvCnPr/>
                        <wps:spPr bwMode="auto">
                          <a:xfrm flipV="1">
                            <a:off x="6980" y="5109"/>
                            <a:ext cx="2" cy="9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66" name="Freeform 215"/>
                        <wps:cNvSpPr>
                          <a:spLocks noChangeAspect="1"/>
                        </wps:cNvSpPr>
                        <wps:spPr bwMode="auto">
                          <a:xfrm>
                            <a:off x="7024" y="5090"/>
                            <a:ext cx="17" cy="19"/>
                          </a:xfrm>
                          <a:custGeom>
                            <a:avLst/>
                            <a:gdLst>
                              <a:gd name="T0" fmla="*/ 0 w 45"/>
                              <a:gd name="T1" fmla="*/ 45 h 45"/>
                              <a:gd name="T2" fmla="*/ 32 w 45"/>
                              <a:gd name="T3" fmla="*/ 32 h 45"/>
                              <a:gd name="T4" fmla="*/ 45 w 45"/>
                              <a:gd name="T5" fmla="*/ 0 h 45"/>
                            </a:gdLst>
                            <a:ahLst/>
                            <a:cxnLst>
                              <a:cxn ang="0">
                                <a:pos x="T0" y="T1"/>
                              </a:cxn>
                              <a:cxn ang="0">
                                <a:pos x="T2" y="T3"/>
                              </a:cxn>
                              <a:cxn ang="0">
                                <a:pos x="T4" y="T5"/>
                              </a:cxn>
                            </a:cxnLst>
                            <a:rect l="0" t="0" r="r" b="b"/>
                            <a:pathLst>
                              <a:path w="45" h="45">
                                <a:moveTo>
                                  <a:pt x="0" y="45"/>
                                </a:moveTo>
                                <a:lnTo>
                                  <a:pt x="32" y="32"/>
                                </a:lnTo>
                                <a:lnTo>
                                  <a:pt x="45"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Freeform 216"/>
                        <wps:cNvSpPr>
                          <a:spLocks noChangeAspect="1"/>
                        </wps:cNvSpPr>
                        <wps:spPr bwMode="auto">
                          <a:xfrm>
                            <a:off x="7150" y="5592"/>
                            <a:ext cx="9" cy="16"/>
                          </a:xfrm>
                          <a:custGeom>
                            <a:avLst/>
                            <a:gdLst>
                              <a:gd name="T0" fmla="*/ 0 w 22"/>
                              <a:gd name="T1" fmla="*/ 41 h 41"/>
                              <a:gd name="T2" fmla="*/ 17 w 22"/>
                              <a:gd name="T3" fmla="*/ 33 h 41"/>
                              <a:gd name="T4" fmla="*/ 22 w 22"/>
                              <a:gd name="T5" fmla="*/ 16 h 41"/>
                              <a:gd name="T6" fmla="*/ 12 w 22"/>
                              <a:gd name="T7" fmla="*/ 0 h 41"/>
                            </a:gdLst>
                            <a:ahLst/>
                            <a:cxnLst>
                              <a:cxn ang="0">
                                <a:pos x="T0" y="T1"/>
                              </a:cxn>
                              <a:cxn ang="0">
                                <a:pos x="T2" y="T3"/>
                              </a:cxn>
                              <a:cxn ang="0">
                                <a:pos x="T4" y="T5"/>
                              </a:cxn>
                              <a:cxn ang="0">
                                <a:pos x="T6" y="T7"/>
                              </a:cxn>
                            </a:cxnLst>
                            <a:rect l="0" t="0" r="r" b="b"/>
                            <a:pathLst>
                              <a:path w="22" h="41">
                                <a:moveTo>
                                  <a:pt x="0" y="41"/>
                                </a:moveTo>
                                <a:lnTo>
                                  <a:pt x="17" y="33"/>
                                </a:lnTo>
                                <a:lnTo>
                                  <a:pt x="22" y="16"/>
                                </a:lnTo>
                                <a:lnTo>
                                  <a:pt x="1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8" name="Freeform 217"/>
                        <wps:cNvSpPr>
                          <a:spLocks noChangeAspect="1"/>
                        </wps:cNvSpPr>
                        <wps:spPr bwMode="auto">
                          <a:xfrm>
                            <a:off x="7115" y="5456"/>
                            <a:ext cx="9" cy="17"/>
                          </a:xfrm>
                          <a:custGeom>
                            <a:avLst/>
                            <a:gdLst>
                              <a:gd name="T0" fmla="*/ 0 w 22"/>
                              <a:gd name="T1" fmla="*/ 39 h 39"/>
                              <a:gd name="T2" fmla="*/ 15 w 22"/>
                              <a:gd name="T3" fmla="*/ 32 h 39"/>
                              <a:gd name="T4" fmla="*/ 22 w 22"/>
                              <a:gd name="T5" fmla="*/ 15 h 39"/>
                              <a:gd name="T6" fmla="*/ 13 w 22"/>
                              <a:gd name="T7" fmla="*/ 0 h 39"/>
                            </a:gdLst>
                            <a:ahLst/>
                            <a:cxnLst>
                              <a:cxn ang="0">
                                <a:pos x="T0" y="T1"/>
                              </a:cxn>
                              <a:cxn ang="0">
                                <a:pos x="T2" y="T3"/>
                              </a:cxn>
                              <a:cxn ang="0">
                                <a:pos x="T4" y="T5"/>
                              </a:cxn>
                              <a:cxn ang="0">
                                <a:pos x="T6" y="T7"/>
                              </a:cxn>
                            </a:cxnLst>
                            <a:rect l="0" t="0" r="r" b="b"/>
                            <a:pathLst>
                              <a:path w="22" h="39">
                                <a:moveTo>
                                  <a:pt x="0" y="39"/>
                                </a:moveTo>
                                <a:lnTo>
                                  <a:pt x="15" y="32"/>
                                </a:lnTo>
                                <a:lnTo>
                                  <a:pt x="22" y="15"/>
                                </a:lnTo>
                                <a:lnTo>
                                  <a:pt x="1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9" name="Freeform 218"/>
                        <wps:cNvSpPr>
                          <a:spLocks noChangeAspect="1"/>
                        </wps:cNvSpPr>
                        <wps:spPr bwMode="auto">
                          <a:xfrm>
                            <a:off x="7150" y="5319"/>
                            <a:ext cx="9" cy="17"/>
                          </a:xfrm>
                          <a:custGeom>
                            <a:avLst/>
                            <a:gdLst>
                              <a:gd name="T0" fmla="*/ 0 w 22"/>
                              <a:gd name="T1" fmla="*/ 41 h 41"/>
                              <a:gd name="T2" fmla="*/ 17 w 22"/>
                              <a:gd name="T3" fmla="*/ 33 h 41"/>
                              <a:gd name="T4" fmla="*/ 22 w 22"/>
                              <a:gd name="T5" fmla="*/ 14 h 41"/>
                              <a:gd name="T6" fmla="*/ 12 w 22"/>
                              <a:gd name="T7" fmla="*/ 0 h 41"/>
                            </a:gdLst>
                            <a:ahLst/>
                            <a:cxnLst>
                              <a:cxn ang="0">
                                <a:pos x="T0" y="T1"/>
                              </a:cxn>
                              <a:cxn ang="0">
                                <a:pos x="T2" y="T3"/>
                              </a:cxn>
                              <a:cxn ang="0">
                                <a:pos x="T4" y="T5"/>
                              </a:cxn>
                              <a:cxn ang="0">
                                <a:pos x="T6" y="T7"/>
                              </a:cxn>
                            </a:cxnLst>
                            <a:rect l="0" t="0" r="r" b="b"/>
                            <a:pathLst>
                              <a:path w="22" h="41">
                                <a:moveTo>
                                  <a:pt x="0" y="41"/>
                                </a:moveTo>
                                <a:lnTo>
                                  <a:pt x="17" y="33"/>
                                </a:lnTo>
                                <a:lnTo>
                                  <a:pt x="22" y="14"/>
                                </a:lnTo>
                                <a:lnTo>
                                  <a:pt x="1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 name="Line 219"/>
                        <wps:cNvCnPr/>
                        <wps:spPr bwMode="auto">
                          <a:xfrm>
                            <a:off x="6602" y="6472"/>
                            <a:ext cx="2" cy="11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71" name="Line 220"/>
                        <wps:cNvCnPr/>
                        <wps:spPr bwMode="auto">
                          <a:xfrm>
                            <a:off x="7041" y="6472"/>
                            <a:ext cx="1" cy="11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72" name="Line 221"/>
                        <wps:cNvCnPr/>
                        <wps:spPr bwMode="auto">
                          <a:xfrm flipH="1">
                            <a:off x="6651" y="6586"/>
                            <a:ext cx="4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73" name="Line 222"/>
                        <wps:cNvCnPr/>
                        <wps:spPr bwMode="auto">
                          <a:xfrm>
                            <a:off x="6598" y="6586"/>
                            <a:ext cx="443"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74" name="Freeform 223"/>
                        <wps:cNvSpPr>
                          <a:spLocks noChangeAspect="1"/>
                        </wps:cNvSpPr>
                        <wps:spPr bwMode="auto">
                          <a:xfrm>
                            <a:off x="6582" y="6586"/>
                            <a:ext cx="16" cy="18"/>
                          </a:xfrm>
                          <a:custGeom>
                            <a:avLst/>
                            <a:gdLst>
                              <a:gd name="T0" fmla="*/ 43 w 43"/>
                              <a:gd name="T1" fmla="*/ 0 h 43"/>
                              <a:gd name="T2" fmla="*/ 13 w 43"/>
                              <a:gd name="T3" fmla="*/ 13 h 43"/>
                              <a:gd name="T4" fmla="*/ 0 w 43"/>
                              <a:gd name="T5" fmla="*/ 43 h 43"/>
                            </a:gdLst>
                            <a:ahLst/>
                            <a:cxnLst>
                              <a:cxn ang="0">
                                <a:pos x="T0" y="T1"/>
                              </a:cxn>
                              <a:cxn ang="0">
                                <a:pos x="T2" y="T3"/>
                              </a:cxn>
                              <a:cxn ang="0">
                                <a:pos x="T4" y="T5"/>
                              </a:cxn>
                            </a:cxnLst>
                            <a:rect l="0" t="0" r="r" b="b"/>
                            <a:pathLst>
                              <a:path w="43" h="43">
                                <a:moveTo>
                                  <a:pt x="43" y="0"/>
                                </a:moveTo>
                                <a:lnTo>
                                  <a:pt x="13" y="13"/>
                                </a:lnTo>
                                <a:lnTo>
                                  <a:pt x="0" y="4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Line 224"/>
                        <wps:cNvCnPr/>
                        <wps:spPr bwMode="auto">
                          <a:xfrm>
                            <a:off x="6651" y="6586"/>
                            <a:ext cx="1"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76" name="Line 225"/>
                        <wps:cNvCnPr/>
                        <wps:spPr bwMode="auto">
                          <a:xfrm>
                            <a:off x="6991" y="6586"/>
                            <a:ext cx="1"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77" name="Freeform 226"/>
                        <wps:cNvSpPr>
                          <a:spLocks noChangeAspect="1"/>
                        </wps:cNvSpPr>
                        <wps:spPr bwMode="auto">
                          <a:xfrm>
                            <a:off x="7043" y="6586"/>
                            <a:ext cx="17" cy="18"/>
                          </a:xfrm>
                          <a:custGeom>
                            <a:avLst/>
                            <a:gdLst>
                              <a:gd name="T0" fmla="*/ 43 w 43"/>
                              <a:gd name="T1" fmla="*/ 43 h 43"/>
                              <a:gd name="T2" fmla="*/ 31 w 43"/>
                              <a:gd name="T3" fmla="*/ 13 h 43"/>
                              <a:gd name="T4" fmla="*/ 0 w 43"/>
                              <a:gd name="T5" fmla="*/ 0 h 43"/>
                            </a:gdLst>
                            <a:ahLst/>
                            <a:cxnLst>
                              <a:cxn ang="0">
                                <a:pos x="T0" y="T1"/>
                              </a:cxn>
                              <a:cxn ang="0">
                                <a:pos x="T2" y="T3"/>
                              </a:cxn>
                              <a:cxn ang="0">
                                <a:pos x="T4" y="T5"/>
                              </a:cxn>
                            </a:cxnLst>
                            <a:rect l="0" t="0" r="r" b="b"/>
                            <a:pathLst>
                              <a:path w="43" h="43">
                                <a:moveTo>
                                  <a:pt x="43" y="43"/>
                                </a:moveTo>
                                <a:lnTo>
                                  <a:pt x="31" y="13"/>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 name="Line 227"/>
                        <wps:cNvCnPr/>
                        <wps:spPr bwMode="auto">
                          <a:xfrm>
                            <a:off x="6582" y="6604"/>
                            <a:ext cx="1" cy="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79" name="Line 228"/>
                        <wps:cNvCnPr/>
                        <wps:spPr bwMode="auto">
                          <a:xfrm>
                            <a:off x="7060" y="6604"/>
                            <a:ext cx="1" cy="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80" name="Line 229"/>
                        <wps:cNvCnPr/>
                        <wps:spPr bwMode="auto">
                          <a:xfrm flipV="1">
                            <a:off x="6486" y="5201"/>
                            <a:ext cx="175" cy="11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81" name="Line 230"/>
                        <wps:cNvCnPr/>
                        <wps:spPr bwMode="auto">
                          <a:xfrm flipH="1">
                            <a:off x="6529" y="5291"/>
                            <a:ext cx="29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82" name="Line 231"/>
                        <wps:cNvCnPr/>
                        <wps:spPr bwMode="auto">
                          <a:xfrm flipV="1">
                            <a:off x="6486" y="5745"/>
                            <a:ext cx="175" cy="12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83" name="Line 232"/>
                        <wps:cNvCnPr/>
                        <wps:spPr bwMode="auto">
                          <a:xfrm flipH="1">
                            <a:off x="6555" y="5973"/>
                            <a:ext cx="266"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84" name="Line 233"/>
                        <wps:cNvCnPr/>
                        <wps:spPr bwMode="auto">
                          <a:xfrm flipH="1">
                            <a:off x="6526" y="6018"/>
                            <a:ext cx="295"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85" name="Line 234"/>
                        <wps:cNvCnPr/>
                        <wps:spPr bwMode="auto">
                          <a:xfrm flipH="1">
                            <a:off x="6529" y="5836"/>
                            <a:ext cx="29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86" name="Line 235"/>
                        <wps:cNvCnPr/>
                        <wps:spPr bwMode="auto">
                          <a:xfrm flipH="1">
                            <a:off x="6491" y="5882"/>
                            <a:ext cx="33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87" name="Line 236"/>
                        <wps:cNvCnPr/>
                        <wps:spPr bwMode="auto">
                          <a:xfrm flipH="1">
                            <a:off x="6491" y="6155"/>
                            <a:ext cx="330"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88" name="Line 237"/>
                        <wps:cNvCnPr/>
                        <wps:spPr bwMode="auto">
                          <a:xfrm flipH="1">
                            <a:off x="6529" y="6110"/>
                            <a:ext cx="29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89" name="Line 238"/>
                        <wps:cNvCnPr/>
                        <wps:spPr bwMode="auto">
                          <a:xfrm flipH="1">
                            <a:off x="6661" y="6018"/>
                            <a:ext cx="160"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90" name="Line 239"/>
                        <wps:cNvCnPr/>
                        <wps:spPr bwMode="auto">
                          <a:xfrm flipH="1">
                            <a:off x="6526" y="6292"/>
                            <a:ext cx="295"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91" name="Line 240"/>
                        <wps:cNvCnPr/>
                        <wps:spPr bwMode="auto">
                          <a:xfrm flipH="1">
                            <a:off x="6555" y="6245"/>
                            <a:ext cx="26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92" name="Line 241"/>
                        <wps:cNvCnPr/>
                        <wps:spPr bwMode="auto">
                          <a:xfrm flipH="1">
                            <a:off x="6522" y="6155"/>
                            <a:ext cx="139" cy="1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93" name="Freeform 242"/>
                        <wps:cNvSpPr>
                          <a:spLocks noChangeAspect="1"/>
                        </wps:cNvSpPr>
                        <wps:spPr bwMode="auto">
                          <a:xfrm>
                            <a:off x="6519" y="6275"/>
                            <a:ext cx="7" cy="17"/>
                          </a:xfrm>
                          <a:custGeom>
                            <a:avLst/>
                            <a:gdLst>
                              <a:gd name="T0" fmla="*/ 7 w 21"/>
                              <a:gd name="T1" fmla="*/ 0 h 39"/>
                              <a:gd name="T2" fmla="*/ 0 w 21"/>
                              <a:gd name="T3" fmla="*/ 14 h 39"/>
                              <a:gd name="T4" fmla="*/ 5 w 21"/>
                              <a:gd name="T5" fmla="*/ 31 h 39"/>
                              <a:gd name="T6" fmla="*/ 21 w 21"/>
                              <a:gd name="T7" fmla="*/ 39 h 39"/>
                            </a:gdLst>
                            <a:ahLst/>
                            <a:cxnLst>
                              <a:cxn ang="0">
                                <a:pos x="T0" y="T1"/>
                              </a:cxn>
                              <a:cxn ang="0">
                                <a:pos x="T2" y="T3"/>
                              </a:cxn>
                              <a:cxn ang="0">
                                <a:pos x="T4" y="T5"/>
                              </a:cxn>
                              <a:cxn ang="0">
                                <a:pos x="T6" y="T7"/>
                              </a:cxn>
                            </a:cxnLst>
                            <a:rect l="0" t="0" r="r" b="b"/>
                            <a:pathLst>
                              <a:path w="21" h="39">
                                <a:moveTo>
                                  <a:pt x="7" y="0"/>
                                </a:moveTo>
                                <a:lnTo>
                                  <a:pt x="0" y="14"/>
                                </a:lnTo>
                                <a:lnTo>
                                  <a:pt x="5" y="31"/>
                                </a:lnTo>
                                <a:lnTo>
                                  <a:pt x="21" y="3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4" name="Line 243"/>
                        <wps:cNvCnPr/>
                        <wps:spPr bwMode="auto">
                          <a:xfrm flipV="1">
                            <a:off x="6486" y="6018"/>
                            <a:ext cx="175" cy="1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95" name="Line 244"/>
                        <wps:cNvCnPr/>
                        <wps:spPr bwMode="auto">
                          <a:xfrm flipH="1">
                            <a:off x="6522" y="5882"/>
                            <a:ext cx="139" cy="12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96" name="Freeform 245"/>
                        <wps:cNvSpPr>
                          <a:spLocks noChangeAspect="1"/>
                        </wps:cNvSpPr>
                        <wps:spPr bwMode="auto">
                          <a:xfrm>
                            <a:off x="6483" y="6138"/>
                            <a:ext cx="8" cy="17"/>
                          </a:xfrm>
                          <a:custGeom>
                            <a:avLst/>
                            <a:gdLst>
                              <a:gd name="T0" fmla="*/ 10 w 21"/>
                              <a:gd name="T1" fmla="*/ 0 h 40"/>
                              <a:gd name="T2" fmla="*/ 0 w 21"/>
                              <a:gd name="T3" fmla="*/ 16 h 40"/>
                              <a:gd name="T4" fmla="*/ 4 w 21"/>
                              <a:gd name="T5" fmla="*/ 33 h 40"/>
                              <a:gd name="T6" fmla="*/ 21 w 21"/>
                              <a:gd name="T7" fmla="*/ 40 h 40"/>
                            </a:gdLst>
                            <a:ahLst/>
                            <a:cxnLst>
                              <a:cxn ang="0">
                                <a:pos x="T0" y="T1"/>
                              </a:cxn>
                              <a:cxn ang="0">
                                <a:pos x="T2" y="T3"/>
                              </a:cxn>
                              <a:cxn ang="0">
                                <a:pos x="T4" y="T5"/>
                              </a:cxn>
                              <a:cxn ang="0">
                                <a:pos x="T6" y="T7"/>
                              </a:cxn>
                            </a:cxnLst>
                            <a:rect l="0" t="0" r="r" b="b"/>
                            <a:pathLst>
                              <a:path w="21" h="40">
                                <a:moveTo>
                                  <a:pt x="10" y="0"/>
                                </a:moveTo>
                                <a:lnTo>
                                  <a:pt x="0" y="16"/>
                                </a:lnTo>
                                <a:lnTo>
                                  <a:pt x="4" y="33"/>
                                </a:lnTo>
                                <a:lnTo>
                                  <a:pt x="21" y="4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 name="Freeform 246"/>
                        <wps:cNvSpPr>
                          <a:spLocks noChangeAspect="1"/>
                        </wps:cNvSpPr>
                        <wps:spPr bwMode="auto">
                          <a:xfrm>
                            <a:off x="6519" y="6003"/>
                            <a:ext cx="7" cy="15"/>
                          </a:xfrm>
                          <a:custGeom>
                            <a:avLst/>
                            <a:gdLst>
                              <a:gd name="T0" fmla="*/ 7 w 21"/>
                              <a:gd name="T1" fmla="*/ 0 h 39"/>
                              <a:gd name="T2" fmla="*/ 0 w 21"/>
                              <a:gd name="T3" fmla="*/ 16 h 39"/>
                              <a:gd name="T4" fmla="*/ 5 w 21"/>
                              <a:gd name="T5" fmla="*/ 33 h 39"/>
                              <a:gd name="T6" fmla="*/ 21 w 21"/>
                              <a:gd name="T7" fmla="*/ 39 h 39"/>
                            </a:gdLst>
                            <a:ahLst/>
                            <a:cxnLst>
                              <a:cxn ang="0">
                                <a:pos x="T0" y="T1"/>
                              </a:cxn>
                              <a:cxn ang="0">
                                <a:pos x="T2" y="T3"/>
                              </a:cxn>
                              <a:cxn ang="0">
                                <a:pos x="T4" y="T5"/>
                              </a:cxn>
                              <a:cxn ang="0">
                                <a:pos x="T6" y="T7"/>
                              </a:cxn>
                            </a:cxnLst>
                            <a:rect l="0" t="0" r="r" b="b"/>
                            <a:pathLst>
                              <a:path w="21" h="39">
                                <a:moveTo>
                                  <a:pt x="7" y="0"/>
                                </a:moveTo>
                                <a:lnTo>
                                  <a:pt x="0" y="16"/>
                                </a:lnTo>
                                <a:lnTo>
                                  <a:pt x="5" y="33"/>
                                </a:lnTo>
                                <a:lnTo>
                                  <a:pt x="21" y="3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Freeform 247"/>
                        <wps:cNvSpPr>
                          <a:spLocks noChangeAspect="1"/>
                        </wps:cNvSpPr>
                        <wps:spPr bwMode="auto">
                          <a:xfrm>
                            <a:off x="6483" y="5866"/>
                            <a:ext cx="8" cy="16"/>
                          </a:xfrm>
                          <a:custGeom>
                            <a:avLst/>
                            <a:gdLst>
                              <a:gd name="T0" fmla="*/ 10 w 21"/>
                              <a:gd name="T1" fmla="*/ 0 h 40"/>
                              <a:gd name="T2" fmla="*/ 0 w 21"/>
                              <a:gd name="T3" fmla="*/ 14 h 40"/>
                              <a:gd name="T4" fmla="*/ 4 w 21"/>
                              <a:gd name="T5" fmla="*/ 32 h 40"/>
                              <a:gd name="T6" fmla="*/ 21 w 21"/>
                              <a:gd name="T7" fmla="*/ 40 h 40"/>
                            </a:gdLst>
                            <a:ahLst/>
                            <a:cxnLst>
                              <a:cxn ang="0">
                                <a:pos x="T0" y="T1"/>
                              </a:cxn>
                              <a:cxn ang="0">
                                <a:pos x="T2" y="T3"/>
                              </a:cxn>
                              <a:cxn ang="0">
                                <a:pos x="T4" y="T5"/>
                              </a:cxn>
                              <a:cxn ang="0">
                                <a:pos x="T6" y="T7"/>
                              </a:cxn>
                            </a:cxnLst>
                            <a:rect l="0" t="0" r="r" b="b"/>
                            <a:pathLst>
                              <a:path w="21" h="40">
                                <a:moveTo>
                                  <a:pt x="10" y="0"/>
                                </a:moveTo>
                                <a:lnTo>
                                  <a:pt x="0" y="14"/>
                                </a:lnTo>
                                <a:lnTo>
                                  <a:pt x="4" y="32"/>
                                </a:lnTo>
                                <a:lnTo>
                                  <a:pt x="21" y="4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9" name="Line 248"/>
                        <wps:cNvCnPr/>
                        <wps:spPr bwMode="auto">
                          <a:xfrm flipH="1">
                            <a:off x="6555" y="5700"/>
                            <a:ext cx="26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00" name="Line 249"/>
                        <wps:cNvCnPr/>
                        <wps:spPr bwMode="auto">
                          <a:xfrm flipH="1">
                            <a:off x="6526" y="5745"/>
                            <a:ext cx="295"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01" name="Line 250"/>
                        <wps:cNvCnPr/>
                        <wps:spPr bwMode="auto">
                          <a:xfrm flipH="1">
                            <a:off x="6661" y="5473"/>
                            <a:ext cx="16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02" name="Line 251"/>
                        <wps:cNvCnPr/>
                        <wps:spPr bwMode="auto">
                          <a:xfrm flipH="1">
                            <a:off x="6529" y="5563"/>
                            <a:ext cx="29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03" name="Line 252"/>
                        <wps:cNvCnPr/>
                        <wps:spPr bwMode="auto">
                          <a:xfrm flipH="1">
                            <a:off x="6491" y="5608"/>
                            <a:ext cx="33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04" name="Line 253"/>
                        <wps:cNvCnPr/>
                        <wps:spPr bwMode="auto">
                          <a:xfrm flipH="1">
                            <a:off x="6491" y="5336"/>
                            <a:ext cx="33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05" name="Line 254"/>
                        <wps:cNvCnPr/>
                        <wps:spPr bwMode="auto">
                          <a:xfrm flipH="1">
                            <a:off x="6526" y="5473"/>
                            <a:ext cx="295"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06" name="Line 255"/>
                        <wps:cNvCnPr/>
                        <wps:spPr bwMode="auto">
                          <a:xfrm flipH="1">
                            <a:off x="6555" y="5428"/>
                            <a:ext cx="26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07" name="Line 256"/>
                        <wps:cNvCnPr/>
                        <wps:spPr bwMode="auto">
                          <a:xfrm flipH="1">
                            <a:off x="6661" y="5745"/>
                            <a:ext cx="16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08" name="Freeform 257"/>
                        <wps:cNvSpPr>
                          <a:spLocks noChangeAspect="1"/>
                        </wps:cNvSpPr>
                        <wps:spPr bwMode="auto">
                          <a:xfrm>
                            <a:off x="6483" y="5319"/>
                            <a:ext cx="8" cy="17"/>
                          </a:xfrm>
                          <a:custGeom>
                            <a:avLst/>
                            <a:gdLst>
                              <a:gd name="T0" fmla="*/ 10 w 21"/>
                              <a:gd name="T1" fmla="*/ 0 h 41"/>
                              <a:gd name="T2" fmla="*/ 0 w 21"/>
                              <a:gd name="T3" fmla="*/ 14 h 41"/>
                              <a:gd name="T4" fmla="*/ 4 w 21"/>
                              <a:gd name="T5" fmla="*/ 33 h 41"/>
                              <a:gd name="T6" fmla="*/ 21 w 21"/>
                              <a:gd name="T7" fmla="*/ 41 h 41"/>
                            </a:gdLst>
                            <a:ahLst/>
                            <a:cxnLst>
                              <a:cxn ang="0">
                                <a:pos x="T0" y="T1"/>
                              </a:cxn>
                              <a:cxn ang="0">
                                <a:pos x="T2" y="T3"/>
                              </a:cxn>
                              <a:cxn ang="0">
                                <a:pos x="T4" y="T5"/>
                              </a:cxn>
                              <a:cxn ang="0">
                                <a:pos x="T6" y="T7"/>
                              </a:cxn>
                            </a:cxnLst>
                            <a:rect l="0" t="0" r="r" b="b"/>
                            <a:pathLst>
                              <a:path w="21" h="41">
                                <a:moveTo>
                                  <a:pt x="10" y="0"/>
                                </a:moveTo>
                                <a:lnTo>
                                  <a:pt x="0" y="14"/>
                                </a:lnTo>
                                <a:lnTo>
                                  <a:pt x="4" y="33"/>
                                </a:lnTo>
                                <a:lnTo>
                                  <a:pt x="21" y="4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 name="Line 258"/>
                        <wps:cNvCnPr/>
                        <wps:spPr bwMode="auto">
                          <a:xfrm flipH="1">
                            <a:off x="6522" y="5336"/>
                            <a:ext cx="139" cy="1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0" name="Line 259"/>
                        <wps:cNvCnPr/>
                        <wps:spPr bwMode="auto">
                          <a:xfrm flipV="1">
                            <a:off x="6486" y="5473"/>
                            <a:ext cx="175" cy="11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1" name="Line 260"/>
                        <wps:cNvCnPr/>
                        <wps:spPr bwMode="auto">
                          <a:xfrm flipH="1">
                            <a:off x="6522" y="5608"/>
                            <a:ext cx="139" cy="12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2" name="Freeform 261"/>
                        <wps:cNvSpPr>
                          <a:spLocks noChangeAspect="1"/>
                        </wps:cNvSpPr>
                        <wps:spPr bwMode="auto">
                          <a:xfrm>
                            <a:off x="6519" y="5729"/>
                            <a:ext cx="7" cy="16"/>
                          </a:xfrm>
                          <a:custGeom>
                            <a:avLst/>
                            <a:gdLst>
                              <a:gd name="T0" fmla="*/ 7 w 21"/>
                              <a:gd name="T1" fmla="*/ 0 h 40"/>
                              <a:gd name="T2" fmla="*/ 0 w 21"/>
                              <a:gd name="T3" fmla="*/ 15 h 40"/>
                              <a:gd name="T4" fmla="*/ 5 w 21"/>
                              <a:gd name="T5" fmla="*/ 32 h 40"/>
                              <a:gd name="T6" fmla="*/ 21 w 21"/>
                              <a:gd name="T7" fmla="*/ 40 h 40"/>
                            </a:gdLst>
                            <a:ahLst/>
                            <a:cxnLst>
                              <a:cxn ang="0">
                                <a:pos x="T0" y="T1"/>
                              </a:cxn>
                              <a:cxn ang="0">
                                <a:pos x="T2" y="T3"/>
                              </a:cxn>
                              <a:cxn ang="0">
                                <a:pos x="T4" y="T5"/>
                              </a:cxn>
                              <a:cxn ang="0">
                                <a:pos x="T6" y="T7"/>
                              </a:cxn>
                            </a:cxnLst>
                            <a:rect l="0" t="0" r="r" b="b"/>
                            <a:pathLst>
                              <a:path w="21" h="40">
                                <a:moveTo>
                                  <a:pt x="7" y="0"/>
                                </a:moveTo>
                                <a:lnTo>
                                  <a:pt x="0" y="15"/>
                                </a:lnTo>
                                <a:lnTo>
                                  <a:pt x="5" y="32"/>
                                </a:lnTo>
                                <a:lnTo>
                                  <a:pt x="21" y="4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Freeform 262"/>
                        <wps:cNvSpPr>
                          <a:spLocks noChangeAspect="1"/>
                        </wps:cNvSpPr>
                        <wps:spPr bwMode="auto">
                          <a:xfrm>
                            <a:off x="6483" y="5592"/>
                            <a:ext cx="8" cy="16"/>
                          </a:xfrm>
                          <a:custGeom>
                            <a:avLst/>
                            <a:gdLst>
                              <a:gd name="T0" fmla="*/ 10 w 21"/>
                              <a:gd name="T1" fmla="*/ 0 h 41"/>
                              <a:gd name="T2" fmla="*/ 0 w 21"/>
                              <a:gd name="T3" fmla="*/ 16 h 41"/>
                              <a:gd name="T4" fmla="*/ 4 w 21"/>
                              <a:gd name="T5" fmla="*/ 33 h 41"/>
                              <a:gd name="T6" fmla="*/ 21 w 21"/>
                              <a:gd name="T7" fmla="*/ 41 h 41"/>
                            </a:gdLst>
                            <a:ahLst/>
                            <a:cxnLst>
                              <a:cxn ang="0">
                                <a:pos x="T0" y="T1"/>
                              </a:cxn>
                              <a:cxn ang="0">
                                <a:pos x="T2" y="T3"/>
                              </a:cxn>
                              <a:cxn ang="0">
                                <a:pos x="T4" y="T5"/>
                              </a:cxn>
                              <a:cxn ang="0">
                                <a:pos x="T6" y="T7"/>
                              </a:cxn>
                            </a:cxnLst>
                            <a:rect l="0" t="0" r="r" b="b"/>
                            <a:pathLst>
                              <a:path w="21" h="41">
                                <a:moveTo>
                                  <a:pt x="10" y="0"/>
                                </a:moveTo>
                                <a:lnTo>
                                  <a:pt x="0" y="16"/>
                                </a:lnTo>
                                <a:lnTo>
                                  <a:pt x="4" y="33"/>
                                </a:lnTo>
                                <a:lnTo>
                                  <a:pt x="21" y="4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 name="Freeform 263"/>
                        <wps:cNvSpPr>
                          <a:spLocks noChangeAspect="1"/>
                        </wps:cNvSpPr>
                        <wps:spPr bwMode="auto">
                          <a:xfrm>
                            <a:off x="6519" y="5456"/>
                            <a:ext cx="7" cy="17"/>
                          </a:xfrm>
                          <a:custGeom>
                            <a:avLst/>
                            <a:gdLst>
                              <a:gd name="T0" fmla="*/ 7 w 21"/>
                              <a:gd name="T1" fmla="*/ 0 h 39"/>
                              <a:gd name="T2" fmla="*/ 0 w 21"/>
                              <a:gd name="T3" fmla="*/ 15 h 39"/>
                              <a:gd name="T4" fmla="*/ 5 w 21"/>
                              <a:gd name="T5" fmla="*/ 32 h 39"/>
                              <a:gd name="T6" fmla="*/ 21 w 21"/>
                              <a:gd name="T7" fmla="*/ 39 h 39"/>
                            </a:gdLst>
                            <a:ahLst/>
                            <a:cxnLst>
                              <a:cxn ang="0">
                                <a:pos x="T0" y="T1"/>
                              </a:cxn>
                              <a:cxn ang="0">
                                <a:pos x="T2" y="T3"/>
                              </a:cxn>
                              <a:cxn ang="0">
                                <a:pos x="T4" y="T5"/>
                              </a:cxn>
                              <a:cxn ang="0">
                                <a:pos x="T6" y="T7"/>
                              </a:cxn>
                            </a:cxnLst>
                            <a:rect l="0" t="0" r="r" b="b"/>
                            <a:pathLst>
                              <a:path w="21" h="39">
                                <a:moveTo>
                                  <a:pt x="7" y="0"/>
                                </a:moveTo>
                                <a:lnTo>
                                  <a:pt x="0" y="15"/>
                                </a:lnTo>
                                <a:lnTo>
                                  <a:pt x="5" y="32"/>
                                </a:lnTo>
                                <a:lnTo>
                                  <a:pt x="21" y="3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 name="Line 264"/>
                        <wps:cNvCnPr/>
                        <wps:spPr bwMode="auto">
                          <a:xfrm>
                            <a:off x="6582" y="6659"/>
                            <a:ext cx="52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6" name="Line 265"/>
                        <wps:cNvCnPr/>
                        <wps:spPr bwMode="auto">
                          <a:xfrm>
                            <a:off x="6582" y="6659"/>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7" name="Line 266"/>
                        <wps:cNvCnPr/>
                        <wps:spPr bwMode="auto">
                          <a:xfrm>
                            <a:off x="6582" y="6704"/>
                            <a:ext cx="507"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8" name="Line 267"/>
                        <wps:cNvCnPr/>
                        <wps:spPr bwMode="auto">
                          <a:xfrm flipV="1">
                            <a:off x="7060" y="6659"/>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19" name="Line 268"/>
                        <wps:cNvCnPr/>
                        <wps:spPr bwMode="auto">
                          <a:xfrm>
                            <a:off x="6821" y="6761"/>
                            <a:ext cx="12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0" name="Line 269"/>
                        <wps:cNvCnPr/>
                        <wps:spPr bwMode="auto">
                          <a:xfrm flipV="1">
                            <a:off x="6941" y="6875"/>
                            <a:ext cx="1" cy="54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1" name="Line 270"/>
                        <wps:cNvCnPr/>
                        <wps:spPr bwMode="auto">
                          <a:xfrm flipV="1">
                            <a:off x="6702" y="6704"/>
                            <a:ext cx="1" cy="5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2" name="Line 271"/>
                        <wps:cNvCnPr/>
                        <wps:spPr bwMode="auto">
                          <a:xfrm flipV="1">
                            <a:off x="6941" y="6704"/>
                            <a:ext cx="1" cy="5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3" name="Line 272"/>
                        <wps:cNvCnPr/>
                        <wps:spPr bwMode="auto">
                          <a:xfrm flipV="1">
                            <a:off x="6702" y="6875"/>
                            <a:ext cx="1" cy="54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4" name="Line 273"/>
                        <wps:cNvCnPr/>
                        <wps:spPr bwMode="auto">
                          <a:xfrm>
                            <a:off x="6702" y="7419"/>
                            <a:ext cx="23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5" name="Line 274"/>
                        <wps:cNvCnPr/>
                        <wps:spPr bwMode="auto">
                          <a:xfrm>
                            <a:off x="6781" y="7419"/>
                            <a:ext cx="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6" name="Line 275"/>
                        <wps:cNvCnPr/>
                        <wps:spPr bwMode="auto">
                          <a:xfrm>
                            <a:off x="6785" y="7556"/>
                            <a:ext cx="2" cy="18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7" name="Line 276"/>
                        <wps:cNvCnPr/>
                        <wps:spPr bwMode="auto">
                          <a:xfrm>
                            <a:off x="6747" y="7611"/>
                            <a:ext cx="74"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8" name="Line 277"/>
                        <wps:cNvCnPr/>
                        <wps:spPr bwMode="auto">
                          <a:xfrm flipH="1">
                            <a:off x="6821" y="7611"/>
                            <a:ext cx="73"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29" name="Line 278"/>
                        <wps:cNvCnPr/>
                        <wps:spPr bwMode="auto">
                          <a:xfrm>
                            <a:off x="7259" y="6846"/>
                            <a:ext cx="517"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30" name="Line 279"/>
                        <wps:cNvCnPr/>
                        <wps:spPr bwMode="auto">
                          <a:xfrm flipH="1">
                            <a:off x="7259" y="6891"/>
                            <a:ext cx="48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31" name="Line 280"/>
                        <wps:cNvCnPr/>
                        <wps:spPr bwMode="auto">
                          <a:xfrm flipH="1">
                            <a:off x="7259" y="6778"/>
                            <a:ext cx="517"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32" name="Line 281"/>
                        <wps:cNvCnPr/>
                        <wps:spPr bwMode="auto">
                          <a:xfrm>
                            <a:off x="7259" y="6733"/>
                            <a:ext cx="481"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33" name="Line 282"/>
                        <wps:cNvCnPr/>
                        <wps:spPr bwMode="auto">
                          <a:xfrm flipH="1" flipV="1">
                            <a:off x="7740" y="6733"/>
                            <a:ext cx="36"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34" name="Line 283"/>
                        <wps:cNvCnPr/>
                        <wps:spPr bwMode="auto">
                          <a:xfrm flipV="1">
                            <a:off x="7740" y="6846"/>
                            <a:ext cx="36"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35" name="Line 284"/>
                        <wps:cNvCnPr/>
                        <wps:spPr bwMode="auto">
                          <a:xfrm flipH="1">
                            <a:off x="7140" y="6733"/>
                            <a:ext cx="11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36" name="Line 285"/>
                        <wps:cNvCnPr/>
                        <wps:spPr bwMode="auto">
                          <a:xfrm>
                            <a:off x="7140" y="6891"/>
                            <a:ext cx="11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37" name="Line 286"/>
                        <wps:cNvCnPr/>
                        <wps:spPr bwMode="auto">
                          <a:xfrm flipV="1">
                            <a:off x="7259" y="6733"/>
                            <a:ext cx="1" cy="15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38" name="Line 287"/>
                        <wps:cNvCnPr/>
                        <wps:spPr bwMode="auto">
                          <a:xfrm>
                            <a:off x="7140" y="6733"/>
                            <a:ext cx="2" cy="13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39" name="Line 288"/>
                        <wps:cNvCnPr/>
                        <wps:spPr bwMode="auto">
                          <a:xfrm>
                            <a:off x="7140" y="6866"/>
                            <a:ext cx="2" cy="2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0" name="Line 289"/>
                        <wps:cNvCnPr/>
                        <wps:spPr bwMode="auto">
                          <a:xfrm flipH="1">
                            <a:off x="7140" y="6794"/>
                            <a:ext cx="11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1" name="Line 290"/>
                        <wps:cNvCnPr/>
                        <wps:spPr bwMode="auto">
                          <a:xfrm flipH="1">
                            <a:off x="7140" y="6830"/>
                            <a:ext cx="11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2" name="Line 291"/>
                        <wps:cNvCnPr/>
                        <wps:spPr bwMode="auto">
                          <a:xfrm>
                            <a:off x="6759" y="7556"/>
                            <a:ext cx="6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3" name="Line 292"/>
                        <wps:cNvCnPr/>
                        <wps:spPr bwMode="auto">
                          <a:xfrm>
                            <a:off x="6785" y="7738"/>
                            <a:ext cx="3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4" name="Line 293"/>
                        <wps:cNvCnPr/>
                        <wps:spPr bwMode="auto">
                          <a:xfrm>
                            <a:off x="6857" y="7556"/>
                            <a:ext cx="2" cy="18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5" name="Line 294"/>
                        <wps:cNvCnPr/>
                        <wps:spPr bwMode="auto">
                          <a:xfrm flipH="1">
                            <a:off x="6821" y="7738"/>
                            <a:ext cx="3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6" name="Line 295"/>
                        <wps:cNvCnPr/>
                        <wps:spPr bwMode="auto">
                          <a:xfrm flipH="1">
                            <a:off x="6821" y="7556"/>
                            <a:ext cx="63"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7" name="Line 296"/>
                        <wps:cNvCnPr/>
                        <wps:spPr bwMode="auto">
                          <a:xfrm flipH="1">
                            <a:off x="6821" y="7611"/>
                            <a:ext cx="73"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8" name="Line 297"/>
                        <wps:cNvCnPr/>
                        <wps:spPr bwMode="auto">
                          <a:xfrm>
                            <a:off x="6860" y="7419"/>
                            <a:ext cx="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49" name="Line 298"/>
                        <wps:cNvCnPr/>
                        <wps:spPr bwMode="auto">
                          <a:xfrm flipH="1">
                            <a:off x="4686" y="7349"/>
                            <a:ext cx="201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50" name="Line 299"/>
                        <wps:cNvCnPr/>
                        <wps:spPr bwMode="auto">
                          <a:xfrm flipV="1">
                            <a:off x="4686" y="6918"/>
                            <a:ext cx="2" cy="43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51" name="Line 300"/>
                        <wps:cNvCnPr/>
                        <wps:spPr bwMode="auto">
                          <a:xfrm>
                            <a:off x="4686" y="7311"/>
                            <a:ext cx="1645"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52" name="Line 301"/>
                        <wps:cNvCnPr/>
                        <wps:spPr bwMode="auto">
                          <a:xfrm flipV="1">
                            <a:off x="6331" y="7282"/>
                            <a:ext cx="1" cy="2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53" name="Line 302"/>
                        <wps:cNvCnPr/>
                        <wps:spPr bwMode="auto">
                          <a:xfrm>
                            <a:off x="6331" y="7282"/>
                            <a:ext cx="56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54" name="Line 303"/>
                        <wps:cNvCnPr/>
                        <wps:spPr bwMode="auto">
                          <a:xfrm flipH="1">
                            <a:off x="5780" y="6898"/>
                            <a:ext cx="85" cy="15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55" name="Line 304"/>
                        <wps:cNvCnPr/>
                        <wps:spPr bwMode="auto">
                          <a:xfrm>
                            <a:off x="5965" y="6806"/>
                            <a:ext cx="1" cy="12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56" name="Freeform 305"/>
                        <wps:cNvSpPr>
                          <a:spLocks noChangeAspect="1"/>
                        </wps:cNvSpPr>
                        <wps:spPr bwMode="auto">
                          <a:xfrm>
                            <a:off x="5774" y="7052"/>
                            <a:ext cx="82" cy="77"/>
                          </a:xfrm>
                          <a:custGeom>
                            <a:avLst/>
                            <a:gdLst>
                              <a:gd name="T0" fmla="*/ 16 w 226"/>
                              <a:gd name="T1" fmla="*/ 0 h 183"/>
                              <a:gd name="T2" fmla="*/ 0 w 226"/>
                              <a:gd name="T3" fmla="*/ 94 h 183"/>
                              <a:gd name="T4" fmla="*/ 58 w 226"/>
                              <a:gd name="T5" fmla="*/ 171 h 183"/>
                              <a:gd name="T6" fmla="*/ 152 w 226"/>
                              <a:gd name="T7" fmla="*/ 183 h 183"/>
                              <a:gd name="T8" fmla="*/ 226 w 226"/>
                              <a:gd name="T9" fmla="*/ 123 h 183"/>
                            </a:gdLst>
                            <a:ahLst/>
                            <a:cxnLst>
                              <a:cxn ang="0">
                                <a:pos x="T0" y="T1"/>
                              </a:cxn>
                              <a:cxn ang="0">
                                <a:pos x="T2" y="T3"/>
                              </a:cxn>
                              <a:cxn ang="0">
                                <a:pos x="T4" y="T5"/>
                              </a:cxn>
                              <a:cxn ang="0">
                                <a:pos x="T6" y="T7"/>
                              </a:cxn>
                              <a:cxn ang="0">
                                <a:pos x="T8" y="T9"/>
                              </a:cxn>
                            </a:cxnLst>
                            <a:rect l="0" t="0" r="r" b="b"/>
                            <a:pathLst>
                              <a:path w="226" h="183">
                                <a:moveTo>
                                  <a:pt x="16" y="0"/>
                                </a:moveTo>
                                <a:lnTo>
                                  <a:pt x="0" y="94"/>
                                </a:lnTo>
                                <a:lnTo>
                                  <a:pt x="58" y="171"/>
                                </a:lnTo>
                                <a:lnTo>
                                  <a:pt x="152" y="183"/>
                                </a:lnTo>
                                <a:lnTo>
                                  <a:pt x="226" y="12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 name="Line 306"/>
                        <wps:cNvCnPr/>
                        <wps:spPr bwMode="auto">
                          <a:xfrm flipV="1">
                            <a:off x="5855" y="6898"/>
                            <a:ext cx="110" cy="21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58" name="Line 307"/>
                        <wps:cNvCnPr/>
                        <wps:spPr bwMode="auto">
                          <a:xfrm flipV="1">
                            <a:off x="6743" y="7236"/>
                            <a:ext cx="1" cy="46"/>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59" name="Line 308"/>
                        <wps:cNvCnPr/>
                        <wps:spPr bwMode="auto">
                          <a:xfrm>
                            <a:off x="6582" y="7236"/>
                            <a:ext cx="23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60" name="Line 309"/>
                        <wps:cNvCnPr/>
                        <wps:spPr bwMode="auto">
                          <a:xfrm flipV="1">
                            <a:off x="6900" y="7236"/>
                            <a:ext cx="1" cy="46"/>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61" name="Line 310"/>
                        <wps:cNvCnPr/>
                        <wps:spPr bwMode="auto">
                          <a:xfrm flipH="1">
                            <a:off x="6821" y="7236"/>
                            <a:ext cx="7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62" name="Line 311"/>
                        <wps:cNvCnPr/>
                        <wps:spPr bwMode="auto">
                          <a:xfrm flipV="1">
                            <a:off x="6891" y="7182"/>
                            <a:ext cx="1" cy="5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63" name="Line 312"/>
                        <wps:cNvCnPr/>
                        <wps:spPr bwMode="auto">
                          <a:xfrm flipH="1">
                            <a:off x="6702" y="7182"/>
                            <a:ext cx="18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64" name="Line 313"/>
                        <wps:cNvCnPr/>
                        <wps:spPr bwMode="auto">
                          <a:xfrm>
                            <a:off x="6759" y="7282"/>
                            <a:ext cx="2" cy="27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65" name="Line 314"/>
                        <wps:cNvCnPr/>
                        <wps:spPr bwMode="auto">
                          <a:xfrm>
                            <a:off x="6821" y="7236"/>
                            <a:ext cx="1" cy="52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66" name="Line 315"/>
                        <wps:cNvCnPr/>
                        <wps:spPr bwMode="auto">
                          <a:xfrm>
                            <a:off x="6884" y="7282"/>
                            <a:ext cx="1" cy="27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67" name="Line 316"/>
                        <wps:cNvCnPr/>
                        <wps:spPr bwMode="auto">
                          <a:xfrm flipH="1" flipV="1">
                            <a:off x="5818" y="7080"/>
                            <a:ext cx="884" cy="10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68" name="Line 317"/>
                        <wps:cNvCnPr/>
                        <wps:spPr bwMode="auto">
                          <a:xfrm flipV="1">
                            <a:off x="5818" y="7012"/>
                            <a:ext cx="1" cy="6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69" name="Line 318"/>
                        <wps:cNvCnPr/>
                        <wps:spPr bwMode="auto">
                          <a:xfrm>
                            <a:off x="5818" y="7012"/>
                            <a:ext cx="884" cy="10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70" name="Freeform 319"/>
                        <wps:cNvSpPr>
                          <a:spLocks noChangeAspect="1"/>
                        </wps:cNvSpPr>
                        <wps:spPr bwMode="auto">
                          <a:xfrm>
                            <a:off x="5800" y="7012"/>
                            <a:ext cx="18" cy="68"/>
                          </a:xfrm>
                          <a:custGeom>
                            <a:avLst/>
                            <a:gdLst>
                              <a:gd name="T0" fmla="*/ 45 w 45"/>
                              <a:gd name="T1" fmla="*/ 0 h 163"/>
                              <a:gd name="T2" fmla="*/ 0 w 45"/>
                              <a:gd name="T3" fmla="*/ 48 h 163"/>
                              <a:gd name="T4" fmla="*/ 0 w 45"/>
                              <a:gd name="T5" fmla="*/ 115 h 163"/>
                              <a:gd name="T6" fmla="*/ 45 w 45"/>
                              <a:gd name="T7" fmla="*/ 163 h 163"/>
                            </a:gdLst>
                            <a:ahLst/>
                            <a:cxnLst>
                              <a:cxn ang="0">
                                <a:pos x="T0" y="T1"/>
                              </a:cxn>
                              <a:cxn ang="0">
                                <a:pos x="T2" y="T3"/>
                              </a:cxn>
                              <a:cxn ang="0">
                                <a:pos x="T4" y="T5"/>
                              </a:cxn>
                              <a:cxn ang="0">
                                <a:pos x="T6" y="T7"/>
                              </a:cxn>
                            </a:cxnLst>
                            <a:rect l="0" t="0" r="r" b="b"/>
                            <a:pathLst>
                              <a:path w="45" h="163">
                                <a:moveTo>
                                  <a:pt x="45" y="0"/>
                                </a:moveTo>
                                <a:lnTo>
                                  <a:pt x="0" y="48"/>
                                </a:lnTo>
                                <a:lnTo>
                                  <a:pt x="0" y="115"/>
                                </a:lnTo>
                                <a:lnTo>
                                  <a:pt x="45" y="16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1" name="Line 320"/>
                        <wps:cNvCnPr/>
                        <wps:spPr bwMode="auto">
                          <a:xfrm>
                            <a:off x="5912" y="7023"/>
                            <a:ext cx="1" cy="6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72" name="Line 321"/>
                        <wps:cNvCnPr/>
                        <wps:spPr bwMode="auto">
                          <a:xfrm flipV="1">
                            <a:off x="6582" y="7104"/>
                            <a:ext cx="1" cy="13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73" name="Line 322"/>
                        <wps:cNvCnPr/>
                        <wps:spPr bwMode="auto">
                          <a:xfrm>
                            <a:off x="7148" y="6704"/>
                            <a:ext cx="1" cy="2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74" name="Line 323"/>
                        <wps:cNvCnPr/>
                        <wps:spPr bwMode="auto">
                          <a:xfrm>
                            <a:off x="7108" y="6724"/>
                            <a:ext cx="1" cy="386"/>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75" name="Line 324"/>
                        <wps:cNvCnPr/>
                        <wps:spPr bwMode="auto">
                          <a:xfrm>
                            <a:off x="7148" y="7155"/>
                            <a:ext cx="238"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76" name="Line 325"/>
                        <wps:cNvCnPr/>
                        <wps:spPr bwMode="auto">
                          <a:xfrm>
                            <a:off x="7178" y="7110"/>
                            <a:ext cx="208"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77" name="Line 326"/>
                        <wps:cNvCnPr/>
                        <wps:spPr bwMode="auto">
                          <a:xfrm>
                            <a:off x="7386" y="7110"/>
                            <a:ext cx="2"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78" name="Line 327"/>
                        <wps:cNvCnPr/>
                        <wps:spPr bwMode="auto">
                          <a:xfrm>
                            <a:off x="7148" y="6891"/>
                            <a:ext cx="1" cy="19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79" name="Freeform 328"/>
                        <wps:cNvSpPr>
                          <a:spLocks noChangeAspect="1"/>
                        </wps:cNvSpPr>
                        <wps:spPr bwMode="auto">
                          <a:xfrm>
                            <a:off x="7108" y="6659"/>
                            <a:ext cx="40" cy="45"/>
                          </a:xfrm>
                          <a:custGeom>
                            <a:avLst/>
                            <a:gdLst>
                              <a:gd name="T0" fmla="*/ 108 w 108"/>
                              <a:gd name="T1" fmla="*/ 110 h 110"/>
                              <a:gd name="T2" fmla="*/ 75 w 108"/>
                              <a:gd name="T3" fmla="*/ 33 h 110"/>
                              <a:gd name="T4" fmla="*/ 0 w 108"/>
                              <a:gd name="T5" fmla="*/ 0 h 110"/>
                            </a:gdLst>
                            <a:ahLst/>
                            <a:cxnLst>
                              <a:cxn ang="0">
                                <a:pos x="T0" y="T1"/>
                              </a:cxn>
                              <a:cxn ang="0">
                                <a:pos x="T2" y="T3"/>
                              </a:cxn>
                              <a:cxn ang="0">
                                <a:pos x="T4" y="T5"/>
                              </a:cxn>
                            </a:cxnLst>
                            <a:rect l="0" t="0" r="r" b="b"/>
                            <a:pathLst>
                              <a:path w="108" h="110">
                                <a:moveTo>
                                  <a:pt x="108" y="110"/>
                                </a:moveTo>
                                <a:lnTo>
                                  <a:pt x="75" y="33"/>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 name="Freeform 329"/>
                        <wps:cNvSpPr>
                          <a:spLocks noChangeAspect="1"/>
                        </wps:cNvSpPr>
                        <wps:spPr bwMode="auto">
                          <a:xfrm>
                            <a:off x="7089" y="6704"/>
                            <a:ext cx="19" cy="24"/>
                          </a:xfrm>
                          <a:custGeom>
                            <a:avLst/>
                            <a:gdLst>
                              <a:gd name="T0" fmla="*/ 53 w 53"/>
                              <a:gd name="T1" fmla="*/ 56 h 56"/>
                              <a:gd name="T2" fmla="*/ 38 w 53"/>
                              <a:gd name="T3" fmla="*/ 17 h 56"/>
                              <a:gd name="T4" fmla="*/ 0 w 53"/>
                              <a:gd name="T5" fmla="*/ 0 h 56"/>
                            </a:gdLst>
                            <a:ahLst/>
                            <a:cxnLst>
                              <a:cxn ang="0">
                                <a:pos x="T0" y="T1"/>
                              </a:cxn>
                              <a:cxn ang="0">
                                <a:pos x="T2" y="T3"/>
                              </a:cxn>
                              <a:cxn ang="0">
                                <a:pos x="T4" y="T5"/>
                              </a:cxn>
                            </a:cxnLst>
                            <a:rect l="0" t="0" r="r" b="b"/>
                            <a:pathLst>
                              <a:path w="53" h="56">
                                <a:moveTo>
                                  <a:pt x="53" y="56"/>
                                </a:moveTo>
                                <a:lnTo>
                                  <a:pt x="38" y="17"/>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1" name="Freeform 330"/>
                        <wps:cNvSpPr>
                          <a:spLocks noChangeAspect="1"/>
                        </wps:cNvSpPr>
                        <wps:spPr bwMode="auto">
                          <a:xfrm>
                            <a:off x="7108" y="7110"/>
                            <a:ext cx="40" cy="45"/>
                          </a:xfrm>
                          <a:custGeom>
                            <a:avLst/>
                            <a:gdLst>
                              <a:gd name="T0" fmla="*/ 0 w 108"/>
                              <a:gd name="T1" fmla="*/ 0 h 108"/>
                              <a:gd name="T2" fmla="*/ 31 w 108"/>
                              <a:gd name="T3" fmla="*/ 76 h 108"/>
                              <a:gd name="T4" fmla="*/ 108 w 108"/>
                              <a:gd name="T5" fmla="*/ 108 h 108"/>
                            </a:gdLst>
                            <a:ahLst/>
                            <a:cxnLst>
                              <a:cxn ang="0">
                                <a:pos x="T0" y="T1"/>
                              </a:cxn>
                              <a:cxn ang="0">
                                <a:pos x="T2" y="T3"/>
                              </a:cxn>
                              <a:cxn ang="0">
                                <a:pos x="T4" y="T5"/>
                              </a:cxn>
                            </a:cxnLst>
                            <a:rect l="0" t="0" r="r" b="b"/>
                            <a:pathLst>
                              <a:path w="108" h="108">
                                <a:moveTo>
                                  <a:pt x="0" y="0"/>
                                </a:moveTo>
                                <a:lnTo>
                                  <a:pt x="31" y="76"/>
                                </a:lnTo>
                                <a:lnTo>
                                  <a:pt x="108" y="10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2" name="Line 331"/>
                        <wps:cNvCnPr/>
                        <wps:spPr bwMode="auto">
                          <a:xfrm>
                            <a:off x="7148" y="7070"/>
                            <a:ext cx="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83" name="Line 332"/>
                        <wps:cNvCnPr/>
                        <wps:spPr bwMode="auto">
                          <a:xfrm>
                            <a:off x="7178" y="7110"/>
                            <a:ext cx="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84" name="Freeform 333"/>
                        <wps:cNvSpPr>
                          <a:spLocks noChangeAspect="1"/>
                        </wps:cNvSpPr>
                        <wps:spPr bwMode="auto">
                          <a:xfrm>
                            <a:off x="7148" y="7082"/>
                            <a:ext cx="30" cy="28"/>
                          </a:xfrm>
                          <a:custGeom>
                            <a:avLst/>
                            <a:gdLst>
                              <a:gd name="T0" fmla="*/ 0 w 83"/>
                              <a:gd name="T1" fmla="*/ 0 h 71"/>
                              <a:gd name="T2" fmla="*/ 27 w 83"/>
                              <a:gd name="T3" fmla="*/ 51 h 71"/>
                              <a:gd name="T4" fmla="*/ 83 w 83"/>
                              <a:gd name="T5" fmla="*/ 71 h 71"/>
                            </a:gdLst>
                            <a:ahLst/>
                            <a:cxnLst>
                              <a:cxn ang="0">
                                <a:pos x="T0" y="T1"/>
                              </a:cxn>
                              <a:cxn ang="0">
                                <a:pos x="T2" y="T3"/>
                              </a:cxn>
                              <a:cxn ang="0">
                                <a:pos x="T4" y="T5"/>
                              </a:cxn>
                            </a:cxnLst>
                            <a:rect l="0" t="0" r="r" b="b"/>
                            <a:pathLst>
                              <a:path w="83" h="71">
                                <a:moveTo>
                                  <a:pt x="0" y="0"/>
                                </a:moveTo>
                                <a:lnTo>
                                  <a:pt x="27" y="51"/>
                                </a:lnTo>
                                <a:lnTo>
                                  <a:pt x="83" y="7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5" name="Line 334"/>
                        <wps:cNvCnPr/>
                        <wps:spPr bwMode="auto">
                          <a:xfrm>
                            <a:off x="6602" y="4950"/>
                            <a:ext cx="43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86" name="Line 335"/>
                        <wps:cNvCnPr/>
                        <wps:spPr bwMode="auto">
                          <a:xfrm flipH="1">
                            <a:off x="6563" y="4950"/>
                            <a:ext cx="3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87" name="Line 336"/>
                        <wps:cNvCnPr/>
                        <wps:spPr bwMode="auto">
                          <a:xfrm flipV="1">
                            <a:off x="6563" y="4837"/>
                            <a:ext cx="1" cy="11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88" name="Line 337"/>
                        <wps:cNvCnPr/>
                        <wps:spPr bwMode="auto">
                          <a:xfrm>
                            <a:off x="5906" y="4837"/>
                            <a:ext cx="915"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89" name="Line 338"/>
                        <wps:cNvCnPr/>
                        <wps:spPr bwMode="auto">
                          <a:xfrm flipH="1">
                            <a:off x="6821" y="4837"/>
                            <a:ext cx="25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90" name="Line 339"/>
                        <wps:cNvCnPr/>
                        <wps:spPr bwMode="auto">
                          <a:xfrm flipV="1">
                            <a:off x="7080" y="4837"/>
                            <a:ext cx="2" cy="11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91" name="Line 340"/>
                        <wps:cNvCnPr/>
                        <wps:spPr bwMode="auto">
                          <a:xfrm>
                            <a:off x="7041" y="4950"/>
                            <a:ext cx="3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92" name="Line 341"/>
                        <wps:cNvCnPr/>
                        <wps:spPr bwMode="auto">
                          <a:xfrm>
                            <a:off x="6941" y="4768"/>
                            <a:ext cx="1" cy="6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93" name="Line 342"/>
                        <wps:cNvCnPr/>
                        <wps:spPr bwMode="auto">
                          <a:xfrm flipV="1">
                            <a:off x="6941" y="4609"/>
                            <a:ext cx="1" cy="15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94" name="Line 343"/>
                        <wps:cNvCnPr/>
                        <wps:spPr bwMode="auto">
                          <a:xfrm flipH="1">
                            <a:off x="6821" y="4609"/>
                            <a:ext cx="12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95" name="Line 344"/>
                        <wps:cNvCnPr/>
                        <wps:spPr bwMode="auto">
                          <a:xfrm flipV="1">
                            <a:off x="6702" y="4609"/>
                            <a:ext cx="1" cy="15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96" name="Line 345"/>
                        <wps:cNvCnPr/>
                        <wps:spPr bwMode="auto">
                          <a:xfrm>
                            <a:off x="6702" y="4609"/>
                            <a:ext cx="11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97" name="Freeform 346"/>
                        <wps:cNvSpPr>
                          <a:spLocks noChangeAspect="1"/>
                        </wps:cNvSpPr>
                        <wps:spPr bwMode="auto">
                          <a:xfrm>
                            <a:off x="6702" y="4476"/>
                            <a:ext cx="239" cy="133"/>
                          </a:xfrm>
                          <a:custGeom>
                            <a:avLst/>
                            <a:gdLst>
                              <a:gd name="T0" fmla="*/ 652 w 652"/>
                              <a:gd name="T1" fmla="*/ 322 h 322"/>
                              <a:gd name="T2" fmla="*/ 555 w 652"/>
                              <a:gd name="T3" fmla="*/ 94 h 322"/>
                              <a:gd name="T4" fmla="*/ 326 w 652"/>
                              <a:gd name="T5" fmla="*/ 0 h 322"/>
                              <a:gd name="T6" fmla="*/ 97 w 652"/>
                              <a:gd name="T7" fmla="*/ 94 h 322"/>
                              <a:gd name="T8" fmla="*/ 0 w 652"/>
                              <a:gd name="T9" fmla="*/ 322 h 322"/>
                            </a:gdLst>
                            <a:ahLst/>
                            <a:cxnLst>
                              <a:cxn ang="0">
                                <a:pos x="T0" y="T1"/>
                              </a:cxn>
                              <a:cxn ang="0">
                                <a:pos x="T2" y="T3"/>
                              </a:cxn>
                              <a:cxn ang="0">
                                <a:pos x="T4" y="T5"/>
                              </a:cxn>
                              <a:cxn ang="0">
                                <a:pos x="T6" y="T7"/>
                              </a:cxn>
                              <a:cxn ang="0">
                                <a:pos x="T8" y="T9"/>
                              </a:cxn>
                            </a:cxnLst>
                            <a:rect l="0" t="0" r="r" b="b"/>
                            <a:pathLst>
                              <a:path w="652" h="322">
                                <a:moveTo>
                                  <a:pt x="652" y="322"/>
                                </a:moveTo>
                                <a:lnTo>
                                  <a:pt x="555" y="94"/>
                                </a:lnTo>
                                <a:lnTo>
                                  <a:pt x="326" y="0"/>
                                </a:lnTo>
                                <a:lnTo>
                                  <a:pt x="97" y="94"/>
                                </a:lnTo>
                                <a:lnTo>
                                  <a:pt x="0" y="32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8" name="Line 347"/>
                        <wps:cNvCnPr/>
                        <wps:spPr bwMode="auto">
                          <a:xfrm>
                            <a:off x="5906" y="4768"/>
                            <a:ext cx="1035"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699" name="Line 348"/>
                        <wps:cNvCnPr/>
                        <wps:spPr bwMode="auto">
                          <a:xfrm>
                            <a:off x="5906" y="4768"/>
                            <a:ext cx="1" cy="6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00" name="Line 349"/>
                        <wps:cNvCnPr/>
                        <wps:spPr bwMode="auto">
                          <a:xfrm flipV="1">
                            <a:off x="6032" y="4723"/>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01" name="Line 350"/>
                        <wps:cNvCnPr/>
                        <wps:spPr bwMode="auto">
                          <a:xfrm flipH="1">
                            <a:off x="5128" y="4723"/>
                            <a:ext cx="904"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02" name="Line 351"/>
                        <wps:cNvCnPr/>
                        <wps:spPr bwMode="auto">
                          <a:xfrm>
                            <a:off x="5128" y="4723"/>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03" name="Line 352"/>
                        <wps:cNvCnPr/>
                        <wps:spPr bwMode="auto">
                          <a:xfrm>
                            <a:off x="6032" y="4768"/>
                            <a:ext cx="1" cy="6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04" name="Line 353"/>
                        <wps:cNvCnPr/>
                        <wps:spPr bwMode="auto">
                          <a:xfrm>
                            <a:off x="6032" y="4837"/>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05" name="Line 354"/>
                        <wps:cNvCnPr/>
                        <wps:spPr bwMode="auto">
                          <a:xfrm flipH="1">
                            <a:off x="5128" y="4882"/>
                            <a:ext cx="904"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06" name="Line 355"/>
                        <wps:cNvCnPr/>
                        <wps:spPr bwMode="auto">
                          <a:xfrm flipV="1">
                            <a:off x="5128" y="4837"/>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07" name="Line 356"/>
                        <wps:cNvCnPr/>
                        <wps:spPr bwMode="auto">
                          <a:xfrm flipV="1">
                            <a:off x="5906" y="4723"/>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08" name="Line 357"/>
                        <wps:cNvCnPr/>
                        <wps:spPr bwMode="auto">
                          <a:xfrm>
                            <a:off x="5906" y="4837"/>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09" name="Line 358"/>
                        <wps:cNvCnPr/>
                        <wps:spPr bwMode="auto">
                          <a:xfrm>
                            <a:off x="5205" y="4768"/>
                            <a:ext cx="2" cy="6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10" name="Line 359"/>
                        <wps:cNvCnPr/>
                        <wps:spPr bwMode="auto">
                          <a:xfrm flipV="1">
                            <a:off x="5210" y="4633"/>
                            <a:ext cx="1" cy="9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11" name="Line 360"/>
                        <wps:cNvCnPr/>
                        <wps:spPr bwMode="auto">
                          <a:xfrm flipH="1">
                            <a:off x="5128" y="4633"/>
                            <a:ext cx="8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12" name="Line 361"/>
                        <wps:cNvCnPr/>
                        <wps:spPr bwMode="auto">
                          <a:xfrm>
                            <a:off x="5128" y="4633"/>
                            <a:ext cx="1" cy="9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13" name="Line 362"/>
                        <wps:cNvCnPr/>
                        <wps:spPr bwMode="auto">
                          <a:xfrm flipV="1">
                            <a:off x="5037" y="4633"/>
                            <a:ext cx="91" cy="1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14" name="Line 363"/>
                        <wps:cNvCnPr/>
                        <wps:spPr bwMode="auto">
                          <a:xfrm flipH="1">
                            <a:off x="5128" y="4678"/>
                            <a:ext cx="8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15" name="Line 364"/>
                        <wps:cNvCnPr/>
                        <wps:spPr bwMode="auto">
                          <a:xfrm>
                            <a:off x="6186" y="4837"/>
                            <a:ext cx="1" cy="18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16" name="Line 365"/>
                        <wps:cNvCnPr/>
                        <wps:spPr bwMode="auto">
                          <a:xfrm>
                            <a:off x="6186" y="5019"/>
                            <a:ext cx="3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17" name="Line 366"/>
                        <wps:cNvCnPr/>
                        <wps:spPr bwMode="auto">
                          <a:xfrm flipV="1">
                            <a:off x="6225" y="4837"/>
                            <a:ext cx="2" cy="18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18" name="Line 367"/>
                        <wps:cNvCnPr/>
                        <wps:spPr bwMode="auto">
                          <a:xfrm flipH="1">
                            <a:off x="6138" y="5019"/>
                            <a:ext cx="4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19" name="Line 368"/>
                        <wps:cNvCnPr/>
                        <wps:spPr bwMode="auto">
                          <a:xfrm>
                            <a:off x="6138" y="5019"/>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20" name="Line 369"/>
                        <wps:cNvCnPr/>
                        <wps:spPr bwMode="auto">
                          <a:xfrm>
                            <a:off x="6138" y="5064"/>
                            <a:ext cx="6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21" name="Line 370"/>
                        <wps:cNvCnPr/>
                        <wps:spPr bwMode="auto">
                          <a:xfrm>
                            <a:off x="6225" y="5019"/>
                            <a:ext cx="4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22" name="Line 371"/>
                        <wps:cNvCnPr/>
                        <wps:spPr bwMode="auto">
                          <a:xfrm flipH="1">
                            <a:off x="6206" y="5064"/>
                            <a:ext cx="6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23" name="Line 372"/>
                        <wps:cNvCnPr/>
                        <wps:spPr bwMode="auto">
                          <a:xfrm>
                            <a:off x="6274" y="5019"/>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24" name="Line 373"/>
                        <wps:cNvCnPr/>
                        <wps:spPr bwMode="auto">
                          <a:xfrm>
                            <a:off x="6941" y="4609"/>
                            <a:ext cx="318"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25" name="Line 374"/>
                        <wps:cNvCnPr/>
                        <wps:spPr bwMode="auto">
                          <a:xfrm>
                            <a:off x="7259" y="4609"/>
                            <a:ext cx="1" cy="4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26" name="Line 375"/>
                        <wps:cNvCnPr/>
                        <wps:spPr bwMode="auto">
                          <a:xfrm flipH="1">
                            <a:off x="6941" y="4654"/>
                            <a:ext cx="318"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27" name="Line 376"/>
                        <wps:cNvCnPr/>
                        <wps:spPr bwMode="auto">
                          <a:xfrm>
                            <a:off x="7199" y="4561"/>
                            <a:ext cx="1" cy="14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28" name="Line 377"/>
                        <wps:cNvCnPr/>
                        <wps:spPr bwMode="auto">
                          <a:xfrm>
                            <a:off x="7020" y="4561"/>
                            <a:ext cx="1" cy="14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29" name="Line 378"/>
                        <wps:cNvCnPr/>
                        <wps:spPr bwMode="auto">
                          <a:xfrm flipH="1" flipV="1">
                            <a:off x="4242" y="6368"/>
                            <a:ext cx="345" cy="38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30" name="Line 379"/>
                        <wps:cNvCnPr/>
                        <wps:spPr bwMode="auto">
                          <a:xfrm flipH="1">
                            <a:off x="2061" y="6368"/>
                            <a:ext cx="218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31" name="Line 380"/>
                        <wps:cNvCnPr/>
                        <wps:spPr bwMode="auto">
                          <a:xfrm>
                            <a:off x="4009" y="6868"/>
                            <a:ext cx="2" cy="137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32" name="Line 381"/>
                        <wps:cNvCnPr/>
                        <wps:spPr bwMode="auto">
                          <a:xfrm>
                            <a:off x="7776" y="6850"/>
                            <a:ext cx="2" cy="139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33" name="Line 382"/>
                        <wps:cNvCnPr/>
                        <wps:spPr bwMode="auto">
                          <a:xfrm>
                            <a:off x="4169" y="8238"/>
                            <a:ext cx="344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34" name="Freeform 383"/>
                        <wps:cNvSpPr>
                          <a:spLocks noChangeAspect="1"/>
                        </wps:cNvSpPr>
                        <wps:spPr bwMode="auto">
                          <a:xfrm>
                            <a:off x="4009" y="8208"/>
                            <a:ext cx="160" cy="60"/>
                          </a:xfrm>
                          <a:custGeom>
                            <a:avLst/>
                            <a:gdLst>
                              <a:gd name="T0" fmla="*/ 436 w 436"/>
                              <a:gd name="T1" fmla="*/ 0 h 145"/>
                              <a:gd name="T2" fmla="*/ 436 w 436"/>
                              <a:gd name="T3" fmla="*/ 145 h 145"/>
                              <a:gd name="T4" fmla="*/ 0 w 436"/>
                              <a:gd name="T5" fmla="*/ 73 h 145"/>
                              <a:gd name="T6" fmla="*/ 436 w 436"/>
                              <a:gd name="T7" fmla="*/ 0 h 145"/>
                            </a:gdLst>
                            <a:ahLst/>
                            <a:cxnLst>
                              <a:cxn ang="0">
                                <a:pos x="T0" y="T1"/>
                              </a:cxn>
                              <a:cxn ang="0">
                                <a:pos x="T2" y="T3"/>
                              </a:cxn>
                              <a:cxn ang="0">
                                <a:pos x="T4" y="T5"/>
                              </a:cxn>
                              <a:cxn ang="0">
                                <a:pos x="T6" y="T7"/>
                              </a:cxn>
                            </a:cxnLst>
                            <a:rect l="0" t="0" r="r" b="b"/>
                            <a:pathLst>
                              <a:path w="436" h="145">
                                <a:moveTo>
                                  <a:pt x="436" y="0"/>
                                </a:moveTo>
                                <a:lnTo>
                                  <a:pt x="436" y="145"/>
                                </a:lnTo>
                                <a:lnTo>
                                  <a:pt x="0" y="73"/>
                                </a:lnTo>
                                <a:lnTo>
                                  <a:pt x="43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5" name="Freeform 384"/>
                        <wps:cNvSpPr>
                          <a:spLocks noChangeAspect="1"/>
                        </wps:cNvSpPr>
                        <wps:spPr bwMode="auto">
                          <a:xfrm>
                            <a:off x="4009" y="8208"/>
                            <a:ext cx="160" cy="60"/>
                          </a:xfrm>
                          <a:custGeom>
                            <a:avLst/>
                            <a:gdLst>
                              <a:gd name="T0" fmla="*/ 436 w 436"/>
                              <a:gd name="T1" fmla="*/ 0 h 145"/>
                              <a:gd name="T2" fmla="*/ 436 w 436"/>
                              <a:gd name="T3" fmla="*/ 145 h 145"/>
                              <a:gd name="T4" fmla="*/ 0 w 436"/>
                              <a:gd name="T5" fmla="*/ 73 h 145"/>
                              <a:gd name="T6" fmla="*/ 436 w 436"/>
                              <a:gd name="T7" fmla="*/ 0 h 145"/>
                            </a:gdLst>
                            <a:ahLst/>
                            <a:cxnLst>
                              <a:cxn ang="0">
                                <a:pos x="T0" y="T1"/>
                              </a:cxn>
                              <a:cxn ang="0">
                                <a:pos x="T2" y="T3"/>
                              </a:cxn>
                              <a:cxn ang="0">
                                <a:pos x="T4" y="T5"/>
                              </a:cxn>
                              <a:cxn ang="0">
                                <a:pos x="T6" y="T7"/>
                              </a:cxn>
                            </a:cxnLst>
                            <a:rect l="0" t="0" r="r" b="b"/>
                            <a:pathLst>
                              <a:path w="436" h="145">
                                <a:moveTo>
                                  <a:pt x="436" y="0"/>
                                </a:moveTo>
                                <a:lnTo>
                                  <a:pt x="436" y="145"/>
                                </a:lnTo>
                                <a:lnTo>
                                  <a:pt x="0" y="73"/>
                                </a:lnTo>
                                <a:lnTo>
                                  <a:pt x="43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6" name="Freeform 385"/>
                        <wps:cNvSpPr>
                          <a:spLocks noChangeAspect="1"/>
                        </wps:cNvSpPr>
                        <wps:spPr bwMode="auto">
                          <a:xfrm>
                            <a:off x="7618" y="8208"/>
                            <a:ext cx="158" cy="60"/>
                          </a:xfrm>
                          <a:custGeom>
                            <a:avLst/>
                            <a:gdLst>
                              <a:gd name="T0" fmla="*/ 0 w 435"/>
                              <a:gd name="T1" fmla="*/ 0 h 145"/>
                              <a:gd name="T2" fmla="*/ 0 w 435"/>
                              <a:gd name="T3" fmla="*/ 145 h 145"/>
                              <a:gd name="T4" fmla="*/ 435 w 435"/>
                              <a:gd name="T5" fmla="*/ 73 h 145"/>
                              <a:gd name="T6" fmla="*/ 0 w 435"/>
                              <a:gd name="T7" fmla="*/ 0 h 145"/>
                            </a:gdLst>
                            <a:ahLst/>
                            <a:cxnLst>
                              <a:cxn ang="0">
                                <a:pos x="T0" y="T1"/>
                              </a:cxn>
                              <a:cxn ang="0">
                                <a:pos x="T2" y="T3"/>
                              </a:cxn>
                              <a:cxn ang="0">
                                <a:pos x="T4" y="T5"/>
                              </a:cxn>
                              <a:cxn ang="0">
                                <a:pos x="T6" y="T7"/>
                              </a:cxn>
                            </a:cxnLst>
                            <a:rect l="0" t="0" r="r" b="b"/>
                            <a:pathLst>
                              <a:path w="435" h="145">
                                <a:moveTo>
                                  <a:pt x="0" y="0"/>
                                </a:moveTo>
                                <a:lnTo>
                                  <a:pt x="0" y="145"/>
                                </a:lnTo>
                                <a:lnTo>
                                  <a:pt x="435" y="7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7" name="Freeform 386"/>
                        <wps:cNvSpPr>
                          <a:spLocks noChangeAspect="1"/>
                        </wps:cNvSpPr>
                        <wps:spPr bwMode="auto">
                          <a:xfrm>
                            <a:off x="7618" y="8208"/>
                            <a:ext cx="158" cy="60"/>
                          </a:xfrm>
                          <a:custGeom>
                            <a:avLst/>
                            <a:gdLst>
                              <a:gd name="T0" fmla="*/ 0 w 435"/>
                              <a:gd name="T1" fmla="*/ 0 h 145"/>
                              <a:gd name="T2" fmla="*/ 0 w 435"/>
                              <a:gd name="T3" fmla="*/ 145 h 145"/>
                              <a:gd name="T4" fmla="*/ 435 w 435"/>
                              <a:gd name="T5" fmla="*/ 73 h 145"/>
                              <a:gd name="T6" fmla="*/ 0 w 435"/>
                              <a:gd name="T7" fmla="*/ 0 h 145"/>
                            </a:gdLst>
                            <a:ahLst/>
                            <a:cxnLst>
                              <a:cxn ang="0">
                                <a:pos x="T0" y="T1"/>
                              </a:cxn>
                              <a:cxn ang="0">
                                <a:pos x="T2" y="T3"/>
                              </a:cxn>
                              <a:cxn ang="0">
                                <a:pos x="T4" y="T5"/>
                              </a:cxn>
                              <a:cxn ang="0">
                                <a:pos x="T6" y="T7"/>
                              </a:cxn>
                            </a:cxnLst>
                            <a:rect l="0" t="0" r="r" b="b"/>
                            <a:pathLst>
                              <a:path w="435" h="145">
                                <a:moveTo>
                                  <a:pt x="0" y="0"/>
                                </a:moveTo>
                                <a:lnTo>
                                  <a:pt x="0" y="145"/>
                                </a:lnTo>
                                <a:lnTo>
                                  <a:pt x="435" y="73"/>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8" name="Rectangle 387"/>
                        <wps:cNvSpPr>
                          <a:spLocks noChangeAspect="1" noChangeArrowheads="1"/>
                        </wps:cNvSpPr>
                        <wps:spPr bwMode="auto">
                          <a:xfrm>
                            <a:off x="7740" y="5833"/>
                            <a:ext cx="1838"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21CE" w:rsidRPr="00C15259" w:rsidRDefault="00B721CE" w:rsidP="007326CB">
                              <w:pPr>
                                <w:rPr>
                                  <w:sz w:val="24"/>
                                  <w:szCs w:val="24"/>
                                </w:rPr>
                              </w:pPr>
                              <w:proofErr w:type="spellStart"/>
                              <w:r w:rsidRPr="00C15259">
                                <w:rPr>
                                  <w:color w:val="000000"/>
                                  <w:sz w:val="24"/>
                                  <w:szCs w:val="24"/>
                                  <w:lang w:val="en-US"/>
                                </w:rPr>
                                <w:t>Заземлитель</w:t>
                              </w:r>
                              <w:proofErr w:type="spellEnd"/>
                              <w:r w:rsidRPr="00C15259">
                                <w:rPr>
                                  <w:color w:val="000000"/>
                                  <w:sz w:val="24"/>
                                  <w:szCs w:val="24"/>
                                  <w:lang w:val="en-US"/>
                                </w:rPr>
                                <w:t xml:space="preserve"> 1б</w:t>
                              </w:r>
                            </w:p>
                          </w:txbxContent>
                        </wps:txbx>
                        <wps:bodyPr rot="0" vert="horz" wrap="square" lIns="0" tIns="0" rIns="0" bIns="0" anchor="t" anchorCtr="0" upright="1">
                          <a:noAutofit/>
                        </wps:bodyPr>
                      </wps:wsp>
                      <wps:wsp>
                        <wps:cNvPr id="739" name="Rectangle 388"/>
                        <wps:cNvSpPr>
                          <a:spLocks noChangeAspect="1" noChangeArrowheads="1"/>
                        </wps:cNvSpPr>
                        <wps:spPr bwMode="auto">
                          <a:xfrm>
                            <a:off x="7990" y="4710"/>
                            <a:ext cx="1019"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21CE" w:rsidRDefault="00B721CE" w:rsidP="007326CB">
                              <w:proofErr w:type="spellStart"/>
                              <w:r>
                                <w:rPr>
                                  <w:color w:val="000000"/>
                                  <w:sz w:val="16"/>
                                  <w:lang w:val="en-US"/>
                                </w:rPr>
                                <w:t>Подвижна</w:t>
                              </w:r>
                              <w:proofErr w:type="spellEnd"/>
                              <w:r>
                                <w:rPr>
                                  <w:color w:val="000000"/>
                                  <w:sz w:val="16"/>
                                </w:rPr>
                                <w:t>я</w:t>
                              </w:r>
                            </w:p>
                          </w:txbxContent>
                        </wps:txbx>
                        <wps:bodyPr rot="0" vert="horz" wrap="square" lIns="0" tIns="0" rIns="0" bIns="0" anchor="t" anchorCtr="0" upright="1">
                          <a:noAutofit/>
                        </wps:bodyPr>
                      </wps:wsp>
                      <wps:wsp>
                        <wps:cNvPr id="740" name="Rectangle 389"/>
                        <wps:cNvSpPr>
                          <a:spLocks noChangeAspect="1" noChangeArrowheads="1"/>
                        </wps:cNvSpPr>
                        <wps:spPr bwMode="auto">
                          <a:xfrm>
                            <a:off x="8153" y="5012"/>
                            <a:ext cx="728"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21CE" w:rsidRDefault="00B721CE" w:rsidP="007326CB">
                              <w:proofErr w:type="spellStart"/>
                              <w:proofErr w:type="gramStart"/>
                              <w:r>
                                <w:rPr>
                                  <w:color w:val="000000"/>
                                  <w:sz w:val="16"/>
                                  <w:lang w:val="en-US"/>
                                </w:rPr>
                                <w:t>колонка</w:t>
                              </w:r>
                              <w:proofErr w:type="spellEnd"/>
                              <w:proofErr w:type="gramEnd"/>
                            </w:p>
                          </w:txbxContent>
                        </wps:txbx>
                        <wps:bodyPr rot="0" vert="horz" wrap="square" lIns="0" tIns="0" rIns="0" bIns="0" anchor="t" anchorCtr="0" upright="1">
                          <a:noAutofit/>
                        </wps:bodyPr>
                      </wps:wsp>
                      <wps:wsp>
                        <wps:cNvPr id="741" name="Rectangle 390"/>
                        <wps:cNvSpPr>
                          <a:spLocks noChangeAspect="1" noChangeArrowheads="1"/>
                        </wps:cNvSpPr>
                        <wps:spPr bwMode="auto">
                          <a:xfrm>
                            <a:off x="2656" y="4852"/>
                            <a:ext cx="1025" cy="1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21CE" w:rsidRDefault="00B721CE" w:rsidP="007326CB">
                              <w:proofErr w:type="spellStart"/>
                              <w:r>
                                <w:rPr>
                                  <w:color w:val="000000"/>
                                  <w:sz w:val="16"/>
                                  <w:lang w:val="en-US"/>
                                </w:rPr>
                                <w:t>Неподвижная</w:t>
                              </w:r>
                              <w:proofErr w:type="spellEnd"/>
                            </w:p>
                          </w:txbxContent>
                        </wps:txbx>
                        <wps:bodyPr rot="0" vert="horz" wrap="square" lIns="0" tIns="0" rIns="0" bIns="0" anchor="t" anchorCtr="0" upright="1">
                          <a:noAutofit/>
                        </wps:bodyPr>
                      </wps:wsp>
                      <wps:wsp>
                        <wps:cNvPr id="742" name="Rectangle 391"/>
                        <wps:cNvSpPr>
                          <a:spLocks noChangeAspect="1" noChangeArrowheads="1"/>
                        </wps:cNvSpPr>
                        <wps:spPr bwMode="auto">
                          <a:xfrm>
                            <a:off x="2961" y="5224"/>
                            <a:ext cx="751"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721CE" w:rsidRDefault="00B721CE" w:rsidP="007326CB">
                              <w:proofErr w:type="spellStart"/>
                              <w:proofErr w:type="gramStart"/>
                              <w:r>
                                <w:rPr>
                                  <w:color w:val="000000"/>
                                  <w:sz w:val="16"/>
                                  <w:lang w:val="en-US"/>
                                </w:rPr>
                                <w:t>колонка</w:t>
                              </w:r>
                              <w:proofErr w:type="spellEnd"/>
                              <w:proofErr w:type="gramEnd"/>
                            </w:p>
                          </w:txbxContent>
                        </wps:txbx>
                        <wps:bodyPr rot="0" vert="horz" wrap="square" lIns="0" tIns="0" rIns="0" bIns="0" anchor="t" anchorCtr="0" upright="1">
                          <a:noAutofit/>
                        </wps:bodyPr>
                      </wps:wsp>
                      <wps:wsp>
                        <wps:cNvPr id="743" name="Freeform 392"/>
                        <wps:cNvSpPr>
                          <a:spLocks noChangeAspect="1"/>
                        </wps:cNvSpPr>
                        <wps:spPr bwMode="auto">
                          <a:xfrm>
                            <a:off x="5840" y="7989"/>
                            <a:ext cx="107" cy="180"/>
                          </a:xfrm>
                          <a:custGeom>
                            <a:avLst/>
                            <a:gdLst>
                              <a:gd name="T0" fmla="*/ 0 w 289"/>
                              <a:gd name="T1" fmla="*/ 0 h 434"/>
                              <a:gd name="T2" fmla="*/ 0 w 289"/>
                              <a:gd name="T3" fmla="*/ 434 h 434"/>
                              <a:gd name="T4" fmla="*/ 289 w 289"/>
                              <a:gd name="T5" fmla="*/ 434 h 434"/>
                            </a:gdLst>
                            <a:ahLst/>
                            <a:cxnLst>
                              <a:cxn ang="0">
                                <a:pos x="T0" y="T1"/>
                              </a:cxn>
                              <a:cxn ang="0">
                                <a:pos x="T2" y="T3"/>
                              </a:cxn>
                              <a:cxn ang="0">
                                <a:pos x="T4" y="T5"/>
                              </a:cxn>
                            </a:cxnLst>
                            <a:rect l="0" t="0" r="r" b="b"/>
                            <a:pathLst>
                              <a:path w="289" h="434">
                                <a:moveTo>
                                  <a:pt x="0" y="0"/>
                                </a:moveTo>
                                <a:lnTo>
                                  <a:pt x="0" y="434"/>
                                </a:lnTo>
                                <a:lnTo>
                                  <a:pt x="289" y="43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4" name="Freeform 393"/>
                        <wps:cNvSpPr>
                          <a:spLocks noChangeAspect="1"/>
                        </wps:cNvSpPr>
                        <wps:spPr bwMode="auto">
                          <a:xfrm>
                            <a:off x="2234" y="6103"/>
                            <a:ext cx="113" cy="182"/>
                          </a:xfrm>
                          <a:custGeom>
                            <a:avLst/>
                            <a:gdLst>
                              <a:gd name="T0" fmla="*/ 41 w 311"/>
                              <a:gd name="T1" fmla="*/ 21 h 434"/>
                              <a:gd name="T2" fmla="*/ 124 w 311"/>
                              <a:gd name="T3" fmla="*/ 0 h 434"/>
                              <a:gd name="T4" fmla="*/ 185 w 311"/>
                              <a:gd name="T5" fmla="*/ 0 h 434"/>
                              <a:gd name="T6" fmla="*/ 248 w 311"/>
                              <a:gd name="T7" fmla="*/ 21 h 434"/>
                              <a:gd name="T8" fmla="*/ 269 w 311"/>
                              <a:gd name="T9" fmla="*/ 61 h 434"/>
                              <a:gd name="T10" fmla="*/ 269 w 311"/>
                              <a:gd name="T11" fmla="*/ 103 h 434"/>
                              <a:gd name="T12" fmla="*/ 248 w 311"/>
                              <a:gd name="T13" fmla="*/ 145 h 434"/>
                              <a:gd name="T14" fmla="*/ 185 w 311"/>
                              <a:gd name="T15" fmla="*/ 186 h 434"/>
                              <a:gd name="T16" fmla="*/ 248 w 311"/>
                              <a:gd name="T17" fmla="*/ 207 h 434"/>
                              <a:gd name="T18" fmla="*/ 290 w 311"/>
                              <a:gd name="T19" fmla="*/ 248 h 434"/>
                              <a:gd name="T20" fmla="*/ 311 w 311"/>
                              <a:gd name="T21" fmla="*/ 289 h 434"/>
                              <a:gd name="T22" fmla="*/ 311 w 311"/>
                              <a:gd name="T23" fmla="*/ 331 h 434"/>
                              <a:gd name="T24" fmla="*/ 290 w 311"/>
                              <a:gd name="T25" fmla="*/ 373 h 434"/>
                              <a:gd name="T26" fmla="*/ 248 w 311"/>
                              <a:gd name="T27" fmla="*/ 413 h 434"/>
                              <a:gd name="T28" fmla="*/ 185 w 311"/>
                              <a:gd name="T29" fmla="*/ 434 h 434"/>
                              <a:gd name="T30" fmla="*/ 124 w 311"/>
                              <a:gd name="T31" fmla="*/ 434 h 434"/>
                              <a:gd name="T32" fmla="*/ 61 w 311"/>
                              <a:gd name="T33" fmla="*/ 413 h 434"/>
                              <a:gd name="T34" fmla="*/ 0 w 311"/>
                              <a:gd name="T35" fmla="*/ 373 h 4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311" h="434">
                                <a:moveTo>
                                  <a:pt x="41" y="21"/>
                                </a:moveTo>
                                <a:lnTo>
                                  <a:pt x="124" y="0"/>
                                </a:lnTo>
                                <a:lnTo>
                                  <a:pt x="185" y="0"/>
                                </a:lnTo>
                                <a:lnTo>
                                  <a:pt x="248" y="21"/>
                                </a:lnTo>
                                <a:lnTo>
                                  <a:pt x="269" y="61"/>
                                </a:lnTo>
                                <a:lnTo>
                                  <a:pt x="269" y="103"/>
                                </a:lnTo>
                                <a:lnTo>
                                  <a:pt x="248" y="145"/>
                                </a:lnTo>
                                <a:lnTo>
                                  <a:pt x="185" y="186"/>
                                </a:lnTo>
                                <a:lnTo>
                                  <a:pt x="248" y="207"/>
                                </a:lnTo>
                                <a:lnTo>
                                  <a:pt x="290" y="248"/>
                                </a:lnTo>
                                <a:lnTo>
                                  <a:pt x="311" y="289"/>
                                </a:lnTo>
                                <a:lnTo>
                                  <a:pt x="311" y="331"/>
                                </a:lnTo>
                                <a:lnTo>
                                  <a:pt x="290" y="373"/>
                                </a:lnTo>
                                <a:lnTo>
                                  <a:pt x="248" y="413"/>
                                </a:lnTo>
                                <a:lnTo>
                                  <a:pt x="185" y="434"/>
                                </a:lnTo>
                                <a:lnTo>
                                  <a:pt x="124" y="434"/>
                                </a:lnTo>
                                <a:lnTo>
                                  <a:pt x="61" y="413"/>
                                </a:lnTo>
                                <a:lnTo>
                                  <a:pt x="0" y="37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5" name="Line 394"/>
                        <wps:cNvCnPr/>
                        <wps:spPr bwMode="auto">
                          <a:xfrm flipH="1">
                            <a:off x="2271" y="6181"/>
                            <a:ext cx="3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46" name="Freeform 395"/>
                        <wps:cNvSpPr>
                          <a:spLocks noChangeAspect="1"/>
                        </wps:cNvSpPr>
                        <wps:spPr bwMode="auto">
                          <a:xfrm>
                            <a:off x="2385" y="6163"/>
                            <a:ext cx="91" cy="122"/>
                          </a:xfrm>
                          <a:custGeom>
                            <a:avLst/>
                            <a:gdLst>
                              <a:gd name="T0" fmla="*/ 247 w 247"/>
                              <a:gd name="T1" fmla="*/ 228 h 289"/>
                              <a:gd name="T2" fmla="*/ 207 w 247"/>
                              <a:gd name="T3" fmla="*/ 268 h 289"/>
                              <a:gd name="T4" fmla="*/ 165 w 247"/>
                              <a:gd name="T5" fmla="*/ 289 h 289"/>
                              <a:gd name="T6" fmla="*/ 103 w 247"/>
                              <a:gd name="T7" fmla="*/ 289 h 289"/>
                              <a:gd name="T8" fmla="*/ 62 w 247"/>
                              <a:gd name="T9" fmla="*/ 268 h 289"/>
                              <a:gd name="T10" fmla="*/ 41 w 247"/>
                              <a:gd name="T11" fmla="*/ 249 h 289"/>
                              <a:gd name="T12" fmla="*/ 21 w 247"/>
                              <a:gd name="T13" fmla="*/ 228 h 289"/>
                              <a:gd name="T14" fmla="*/ 0 w 247"/>
                              <a:gd name="T15" fmla="*/ 165 h 289"/>
                              <a:gd name="T16" fmla="*/ 0 w 247"/>
                              <a:gd name="T17" fmla="*/ 123 h 289"/>
                              <a:gd name="T18" fmla="*/ 21 w 247"/>
                              <a:gd name="T19" fmla="*/ 62 h 289"/>
                              <a:gd name="T20" fmla="*/ 62 w 247"/>
                              <a:gd name="T21" fmla="*/ 20 h 289"/>
                              <a:gd name="T22" fmla="*/ 103 w 247"/>
                              <a:gd name="T23" fmla="*/ 0 h 289"/>
                              <a:gd name="T24" fmla="*/ 165 w 247"/>
                              <a:gd name="T25" fmla="*/ 0 h 289"/>
                              <a:gd name="T26" fmla="*/ 207 w 247"/>
                              <a:gd name="T27" fmla="*/ 20 h 289"/>
                              <a:gd name="T28" fmla="*/ 247 w 247"/>
                              <a:gd name="T29" fmla="*/ 62 h 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47" h="289">
                                <a:moveTo>
                                  <a:pt x="247" y="228"/>
                                </a:moveTo>
                                <a:lnTo>
                                  <a:pt x="207" y="268"/>
                                </a:lnTo>
                                <a:lnTo>
                                  <a:pt x="165" y="289"/>
                                </a:lnTo>
                                <a:lnTo>
                                  <a:pt x="103" y="289"/>
                                </a:lnTo>
                                <a:lnTo>
                                  <a:pt x="62" y="268"/>
                                </a:lnTo>
                                <a:lnTo>
                                  <a:pt x="41" y="249"/>
                                </a:lnTo>
                                <a:lnTo>
                                  <a:pt x="21" y="228"/>
                                </a:lnTo>
                                <a:lnTo>
                                  <a:pt x="0" y="165"/>
                                </a:lnTo>
                                <a:lnTo>
                                  <a:pt x="0" y="123"/>
                                </a:lnTo>
                                <a:lnTo>
                                  <a:pt x="21" y="62"/>
                                </a:lnTo>
                                <a:lnTo>
                                  <a:pt x="62" y="20"/>
                                </a:lnTo>
                                <a:lnTo>
                                  <a:pt x="103" y="0"/>
                                </a:lnTo>
                                <a:lnTo>
                                  <a:pt x="165" y="0"/>
                                </a:lnTo>
                                <a:lnTo>
                                  <a:pt x="207" y="20"/>
                                </a:lnTo>
                                <a:lnTo>
                                  <a:pt x="247" y="6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7" name="Line 396"/>
                        <wps:cNvCnPr/>
                        <wps:spPr bwMode="auto">
                          <a:xfrm>
                            <a:off x="2476" y="6163"/>
                            <a:ext cx="1" cy="1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48" name="Freeform 397"/>
                        <wps:cNvSpPr>
                          <a:spLocks noChangeAspect="1"/>
                        </wps:cNvSpPr>
                        <wps:spPr bwMode="auto">
                          <a:xfrm>
                            <a:off x="2514" y="6215"/>
                            <a:ext cx="84" cy="70"/>
                          </a:xfrm>
                          <a:custGeom>
                            <a:avLst/>
                            <a:gdLst>
                              <a:gd name="T0" fmla="*/ 145 w 227"/>
                              <a:gd name="T1" fmla="*/ 0 h 166"/>
                              <a:gd name="T2" fmla="*/ 185 w 227"/>
                              <a:gd name="T3" fmla="*/ 21 h 166"/>
                              <a:gd name="T4" fmla="*/ 206 w 227"/>
                              <a:gd name="T5" fmla="*/ 42 h 166"/>
                              <a:gd name="T6" fmla="*/ 227 w 227"/>
                              <a:gd name="T7" fmla="*/ 84 h 166"/>
                              <a:gd name="T8" fmla="*/ 206 w 227"/>
                              <a:gd name="T9" fmla="*/ 126 h 166"/>
                              <a:gd name="T10" fmla="*/ 185 w 227"/>
                              <a:gd name="T11" fmla="*/ 145 h 166"/>
                              <a:gd name="T12" fmla="*/ 145 w 227"/>
                              <a:gd name="T13" fmla="*/ 166 h 166"/>
                              <a:gd name="T14" fmla="*/ 61 w 227"/>
                              <a:gd name="T15" fmla="*/ 166 h 166"/>
                              <a:gd name="T16" fmla="*/ 0 w 227"/>
                              <a:gd name="T17" fmla="*/ 145 h 1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7" h="166">
                                <a:moveTo>
                                  <a:pt x="145" y="0"/>
                                </a:moveTo>
                                <a:lnTo>
                                  <a:pt x="185" y="21"/>
                                </a:lnTo>
                                <a:lnTo>
                                  <a:pt x="206" y="42"/>
                                </a:lnTo>
                                <a:lnTo>
                                  <a:pt x="227" y="84"/>
                                </a:lnTo>
                                <a:lnTo>
                                  <a:pt x="206" y="126"/>
                                </a:lnTo>
                                <a:lnTo>
                                  <a:pt x="185" y="145"/>
                                </a:lnTo>
                                <a:lnTo>
                                  <a:pt x="145" y="166"/>
                                </a:lnTo>
                                <a:lnTo>
                                  <a:pt x="61" y="166"/>
                                </a:lnTo>
                                <a:lnTo>
                                  <a:pt x="0" y="14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9" name="Freeform 398"/>
                        <wps:cNvSpPr>
                          <a:spLocks noChangeAspect="1"/>
                        </wps:cNvSpPr>
                        <wps:spPr bwMode="auto">
                          <a:xfrm>
                            <a:off x="2514" y="6163"/>
                            <a:ext cx="75" cy="52"/>
                          </a:xfrm>
                          <a:custGeom>
                            <a:avLst/>
                            <a:gdLst>
                              <a:gd name="T0" fmla="*/ 0 w 206"/>
                              <a:gd name="T1" fmla="*/ 20 h 123"/>
                              <a:gd name="T2" fmla="*/ 61 w 206"/>
                              <a:gd name="T3" fmla="*/ 0 h 123"/>
                              <a:gd name="T4" fmla="*/ 124 w 206"/>
                              <a:gd name="T5" fmla="*/ 0 h 123"/>
                              <a:gd name="T6" fmla="*/ 185 w 206"/>
                              <a:gd name="T7" fmla="*/ 20 h 123"/>
                              <a:gd name="T8" fmla="*/ 206 w 206"/>
                              <a:gd name="T9" fmla="*/ 62 h 123"/>
                              <a:gd name="T10" fmla="*/ 185 w 206"/>
                              <a:gd name="T11" fmla="*/ 103 h 123"/>
                              <a:gd name="T12" fmla="*/ 145 w 206"/>
                              <a:gd name="T13" fmla="*/ 123 h 123"/>
                              <a:gd name="T14" fmla="*/ 82 w 206"/>
                              <a:gd name="T15" fmla="*/ 123 h 12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06" h="123">
                                <a:moveTo>
                                  <a:pt x="0" y="20"/>
                                </a:moveTo>
                                <a:lnTo>
                                  <a:pt x="61" y="0"/>
                                </a:lnTo>
                                <a:lnTo>
                                  <a:pt x="124" y="0"/>
                                </a:lnTo>
                                <a:lnTo>
                                  <a:pt x="185" y="20"/>
                                </a:lnTo>
                                <a:lnTo>
                                  <a:pt x="206" y="62"/>
                                </a:lnTo>
                                <a:lnTo>
                                  <a:pt x="185" y="103"/>
                                </a:lnTo>
                                <a:lnTo>
                                  <a:pt x="145" y="123"/>
                                </a:lnTo>
                                <a:lnTo>
                                  <a:pt x="82" y="12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 name="Freeform 399"/>
                        <wps:cNvSpPr>
                          <a:spLocks noChangeAspect="1"/>
                        </wps:cNvSpPr>
                        <wps:spPr bwMode="auto">
                          <a:xfrm>
                            <a:off x="2636" y="6163"/>
                            <a:ext cx="90" cy="122"/>
                          </a:xfrm>
                          <a:custGeom>
                            <a:avLst/>
                            <a:gdLst>
                              <a:gd name="T0" fmla="*/ 0 w 248"/>
                              <a:gd name="T1" fmla="*/ 123 h 289"/>
                              <a:gd name="T2" fmla="*/ 248 w 248"/>
                              <a:gd name="T3" fmla="*/ 123 h 289"/>
                              <a:gd name="T4" fmla="*/ 248 w 248"/>
                              <a:gd name="T5" fmla="*/ 82 h 289"/>
                              <a:gd name="T6" fmla="*/ 227 w 248"/>
                              <a:gd name="T7" fmla="*/ 41 h 289"/>
                              <a:gd name="T8" fmla="*/ 206 w 248"/>
                              <a:gd name="T9" fmla="*/ 20 h 289"/>
                              <a:gd name="T10" fmla="*/ 164 w 248"/>
                              <a:gd name="T11" fmla="*/ 0 h 289"/>
                              <a:gd name="T12" fmla="*/ 103 w 248"/>
                              <a:gd name="T13" fmla="*/ 0 h 289"/>
                              <a:gd name="T14" fmla="*/ 61 w 248"/>
                              <a:gd name="T15" fmla="*/ 20 h 289"/>
                              <a:gd name="T16" fmla="*/ 20 w 248"/>
                              <a:gd name="T17" fmla="*/ 62 h 289"/>
                              <a:gd name="T18" fmla="*/ 0 w 248"/>
                              <a:gd name="T19" fmla="*/ 123 h 289"/>
                              <a:gd name="T20" fmla="*/ 0 w 248"/>
                              <a:gd name="T21" fmla="*/ 165 h 289"/>
                              <a:gd name="T22" fmla="*/ 20 w 248"/>
                              <a:gd name="T23" fmla="*/ 228 h 289"/>
                              <a:gd name="T24" fmla="*/ 61 w 248"/>
                              <a:gd name="T25" fmla="*/ 268 h 289"/>
                              <a:gd name="T26" fmla="*/ 103 w 248"/>
                              <a:gd name="T27" fmla="*/ 289 h 289"/>
                              <a:gd name="T28" fmla="*/ 164 w 248"/>
                              <a:gd name="T29" fmla="*/ 289 h 289"/>
                              <a:gd name="T30" fmla="*/ 206 w 248"/>
                              <a:gd name="T31" fmla="*/ 268 h 289"/>
                              <a:gd name="T32" fmla="*/ 248 w 248"/>
                              <a:gd name="T33" fmla="*/ 228 h 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48" h="289">
                                <a:moveTo>
                                  <a:pt x="0" y="123"/>
                                </a:moveTo>
                                <a:lnTo>
                                  <a:pt x="248" y="123"/>
                                </a:lnTo>
                                <a:lnTo>
                                  <a:pt x="248" y="82"/>
                                </a:lnTo>
                                <a:lnTo>
                                  <a:pt x="227" y="41"/>
                                </a:lnTo>
                                <a:lnTo>
                                  <a:pt x="206" y="20"/>
                                </a:lnTo>
                                <a:lnTo>
                                  <a:pt x="164" y="0"/>
                                </a:lnTo>
                                <a:lnTo>
                                  <a:pt x="103" y="0"/>
                                </a:lnTo>
                                <a:lnTo>
                                  <a:pt x="61" y="20"/>
                                </a:lnTo>
                                <a:lnTo>
                                  <a:pt x="20" y="62"/>
                                </a:lnTo>
                                <a:lnTo>
                                  <a:pt x="0" y="123"/>
                                </a:lnTo>
                                <a:lnTo>
                                  <a:pt x="0" y="165"/>
                                </a:lnTo>
                                <a:lnTo>
                                  <a:pt x="20" y="228"/>
                                </a:lnTo>
                                <a:lnTo>
                                  <a:pt x="61" y="268"/>
                                </a:lnTo>
                                <a:lnTo>
                                  <a:pt x="103" y="289"/>
                                </a:lnTo>
                                <a:lnTo>
                                  <a:pt x="164" y="289"/>
                                </a:lnTo>
                                <a:lnTo>
                                  <a:pt x="206" y="268"/>
                                </a:lnTo>
                                <a:lnTo>
                                  <a:pt x="248" y="22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1" name="Freeform 400"/>
                        <wps:cNvSpPr>
                          <a:spLocks noChangeAspect="1"/>
                        </wps:cNvSpPr>
                        <wps:spPr bwMode="auto">
                          <a:xfrm>
                            <a:off x="2779" y="6163"/>
                            <a:ext cx="106" cy="122"/>
                          </a:xfrm>
                          <a:custGeom>
                            <a:avLst/>
                            <a:gdLst>
                              <a:gd name="T0" fmla="*/ 289 w 289"/>
                              <a:gd name="T1" fmla="*/ 289 h 289"/>
                              <a:gd name="T2" fmla="*/ 289 w 289"/>
                              <a:gd name="T3" fmla="*/ 0 h 289"/>
                              <a:gd name="T4" fmla="*/ 145 w 289"/>
                              <a:gd name="T5" fmla="*/ 228 h 289"/>
                              <a:gd name="T6" fmla="*/ 0 w 289"/>
                              <a:gd name="T7" fmla="*/ 0 h 289"/>
                              <a:gd name="T8" fmla="*/ 0 w 289"/>
                              <a:gd name="T9" fmla="*/ 289 h 289"/>
                            </a:gdLst>
                            <a:ahLst/>
                            <a:cxnLst>
                              <a:cxn ang="0">
                                <a:pos x="T0" y="T1"/>
                              </a:cxn>
                              <a:cxn ang="0">
                                <a:pos x="T2" y="T3"/>
                              </a:cxn>
                              <a:cxn ang="0">
                                <a:pos x="T4" y="T5"/>
                              </a:cxn>
                              <a:cxn ang="0">
                                <a:pos x="T6" y="T7"/>
                              </a:cxn>
                              <a:cxn ang="0">
                                <a:pos x="T8" y="T9"/>
                              </a:cxn>
                            </a:cxnLst>
                            <a:rect l="0" t="0" r="r" b="b"/>
                            <a:pathLst>
                              <a:path w="289" h="289">
                                <a:moveTo>
                                  <a:pt x="289" y="289"/>
                                </a:moveTo>
                                <a:lnTo>
                                  <a:pt x="289" y="0"/>
                                </a:lnTo>
                                <a:lnTo>
                                  <a:pt x="145" y="228"/>
                                </a:lnTo>
                                <a:lnTo>
                                  <a:pt x="0" y="0"/>
                                </a:lnTo>
                                <a:lnTo>
                                  <a:pt x="0" y="2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2" name="Freeform 401"/>
                        <wps:cNvSpPr>
                          <a:spLocks noChangeAspect="1"/>
                        </wps:cNvSpPr>
                        <wps:spPr bwMode="auto">
                          <a:xfrm>
                            <a:off x="2939" y="6163"/>
                            <a:ext cx="84" cy="122"/>
                          </a:xfrm>
                          <a:custGeom>
                            <a:avLst/>
                            <a:gdLst>
                              <a:gd name="T0" fmla="*/ 228 w 228"/>
                              <a:gd name="T1" fmla="*/ 0 h 289"/>
                              <a:gd name="T2" fmla="*/ 104 w 228"/>
                              <a:gd name="T3" fmla="*/ 0 h 289"/>
                              <a:gd name="T4" fmla="*/ 104 w 228"/>
                              <a:gd name="T5" fmla="*/ 207 h 289"/>
                              <a:gd name="T6" fmla="*/ 84 w 228"/>
                              <a:gd name="T7" fmla="*/ 268 h 289"/>
                              <a:gd name="T8" fmla="*/ 42 w 228"/>
                              <a:gd name="T9" fmla="*/ 289 h 289"/>
                              <a:gd name="T10" fmla="*/ 0 w 228"/>
                              <a:gd name="T11" fmla="*/ 289 h 289"/>
                            </a:gdLst>
                            <a:ahLst/>
                            <a:cxnLst>
                              <a:cxn ang="0">
                                <a:pos x="T0" y="T1"/>
                              </a:cxn>
                              <a:cxn ang="0">
                                <a:pos x="T2" y="T3"/>
                              </a:cxn>
                              <a:cxn ang="0">
                                <a:pos x="T4" y="T5"/>
                              </a:cxn>
                              <a:cxn ang="0">
                                <a:pos x="T6" y="T7"/>
                              </a:cxn>
                              <a:cxn ang="0">
                                <a:pos x="T8" y="T9"/>
                              </a:cxn>
                              <a:cxn ang="0">
                                <a:pos x="T10" y="T11"/>
                              </a:cxn>
                            </a:cxnLst>
                            <a:rect l="0" t="0" r="r" b="b"/>
                            <a:pathLst>
                              <a:path w="228" h="289">
                                <a:moveTo>
                                  <a:pt x="228" y="0"/>
                                </a:moveTo>
                                <a:lnTo>
                                  <a:pt x="104" y="0"/>
                                </a:lnTo>
                                <a:lnTo>
                                  <a:pt x="104" y="207"/>
                                </a:lnTo>
                                <a:lnTo>
                                  <a:pt x="84" y="268"/>
                                </a:lnTo>
                                <a:lnTo>
                                  <a:pt x="42" y="289"/>
                                </a:lnTo>
                                <a:lnTo>
                                  <a:pt x="0" y="2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 name="Line 402"/>
                        <wps:cNvCnPr/>
                        <wps:spPr bwMode="auto">
                          <a:xfrm>
                            <a:off x="3023" y="6163"/>
                            <a:ext cx="1" cy="1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54" name="Freeform 403"/>
                        <wps:cNvSpPr>
                          <a:spLocks noChangeAspect="1"/>
                        </wps:cNvSpPr>
                        <wps:spPr bwMode="auto">
                          <a:xfrm>
                            <a:off x="3083" y="6163"/>
                            <a:ext cx="83" cy="122"/>
                          </a:xfrm>
                          <a:custGeom>
                            <a:avLst/>
                            <a:gdLst>
                              <a:gd name="T0" fmla="*/ 0 w 227"/>
                              <a:gd name="T1" fmla="*/ 0 h 289"/>
                              <a:gd name="T2" fmla="*/ 0 w 227"/>
                              <a:gd name="T3" fmla="*/ 207 h 289"/>
                              <a:gd name="T4" fmla="*/ 21 w 227"/>
                              <a:gd name="T5" fmla="*/ 268 h 289"/>
                              <a:gd name="T6" fmla="*/ 61 w 227"/>
                              <a:gd name="T7" fmla="*/ 289 h 289"/>
                              <a:gd name="T8" fmla="*/ 124 w 227"/>
                              <a:gd name="T9" fmla="*/ 289 h 289"/>
                              <a:gd name="T10" fmla="*/ 166 w 227"/>
                              <a:gd name="T11" fmla="*/ 268 h 289"/>
                              <a:gd name="T12" fmla="*/ 227 w 227"/>
                              <a:gd name="T13" fmla="*/ 207 h 289"/>
                            </a:gdLst>
                            <a:ahLst/>
                            <a:cxnLst>
                              <a:cxn ang="0">
                                <a:pos x="T0" y="T1"/>
                              </a:cxn>
                              <a:cxn ang="0">
                                <a:pos x="T2" y="T3"/>
                              </a:cxn>
                              <a:cxn ang="0">
                                <a:pos x="T4" y="T5"/>
                              </a:cxn>
                              <a:cxn ang="0">
                                <a:pos x="T6" y="T7"/>
                              </a:cxn>
                              <a:cxn ang="0">
                                <a:pos x="T8" y="T9"/>
                              </a:cxn>
                              <a:cxn ang="0">
                                <a:pos x="T10" y="T11"/>
                              </a:cxn>
                              <a:cxn ang="0">
                                <a:pos x="T12" y="T13"/>
                              </a:cxn>
                            </a:cxnLst>
                            <a:rect l="0" t="0" r="r" b="b"/>
                            <a:pathLst>
                              <a:path w="227" h="289">
                                <a:moveTo>
                                  <a:pt x="0" y="0"/>
                                </a:moveTo>
                                <a:lnTo>
                                  <a:pt x="0" y="207"/>
                                </a:lnTo>
                                <a:lnTo>
                                  <a:pt x="21" y="268"/>
                                </a:lnTo>
                                <a:lnTo>
                                  <a:pt x="61" y="289"/>
                                </a:lnTo>
                                <a:lnTo>
                                  <a:pt x="124" y="289"/>
                                </a:lnTo>
                                <a:lnTo>
                                  <a:pt x="166" y="268"/>
                                </a:lnTo>
                                <a:lnTo>
                                  <a:pt x="227" y="207"/>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5" name="Line 404"/>
                        <wps:cNvCnPr/>
                        <wps:spPr bwMode="auto">
                          <a:xfrm>
                            <a:off x="3166" y="6163"/>
                            <a:ext cx="2" cy="1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56" name="Line 405"/>
                        <wps:cNvCnPr/>
                        <wps:spPr bwMode="auto">
                          <a:xfrm>
                            <a:off x="3226" y="6163"/>
                            <a:ext cx="2" cy="1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57" name="Freeform 406"/>
                        <wps:cNvSpPr>
                          <a:spLocks noChangeAspect="1"/>
                        </wps:cNvSpPr>
                        <wps:spPr bwMode="auto">
                          <a:xfrm>
                            <a:off x="3226" y="6163"/>
                            <a:ext cx="77" cy="122"/>
                          </a:xfrm>
                          <a:custGeom>
                            <a:avLst/>
                            <a:gdLst>
                              <a:gd name="T0" fmla="*/ 0 w 207"/>
                              <a:gd name="T1" fmla="*/ 82 h 289"/>
                              <a:gd name="T2" fmla="*/ 62 w 207"/>
                              <a:gd name="T3" fmla="*/ 20 h 289"/>
                              <a:gd name="T4" fmla="*/ 104 w 207"/>
                              <a:gd name="T5" fmla="*/ 0 h 289"/>
                              <a:gd name="T6" fmla="*/ 144 w 207"/>
                              <a:gd name="T7" fmla="*/ 0 h 289"/>
                              <a:gd name="T8" fmla="*/ 186 w 207"/>
                              <a:gd name="T9" fmla="*/ 20 h 289"/>
                              <a:gd name="T10" fmla="*/ 207 w 207"/>
                              <a:gd name="T11" fmla="*/ 82 h 289"/>
                              <a:gd name="T12" fmla="*/ 207 w 207"/>
                              <a:gd name="T13" fmla="*/ 289 h 289"/>
                            </a:gdLst>
                            <a:ahLst/>
                            <a:cxnLst>
                              <a:cxn ang="0">
                                <a:pos x="T0" y="T1"/>
                              </a:cxn>
                              <a:cxn ang="0">
                                <a:pos x="T2" y="T3"/>
                              </a:cxn>
                              <a:cxn ang="0">
                                <a:pos x="T4" y="T5"/>
                              </a:cxn>
                              <a:cxn ang="0">
                                <a:pos x="T6" y="T7"/>
                              </a:cxn>
                              <a:cxn ang="0">
                                <a:pos x="T8" y="T9"/>
                              </a:cxn>
                              <a:cxn ang="0">
                                <a:pos x="T10" y="T11"/>
                              </a:cxn>
                              <a:cxn ang="0">
                                <a:pos x="T12" y="T13"/>
                              </a:cxn>
                            </a:cxnLst>
                            <a:rect l="0" t="0" r="r" b="b"/>
                            <a:pathLst>
                              <a:path w="207" h="289">
                                <a:moveTo>
                                  <a:pt x="0" y="82"/>
                                </a:moveTo>
                                <a:lnTo>
                                  <a:pt x="62" y="20"/>
                                </a:lnTo>
                                <a:lnTo>
                                  <a:pt x="104" y="0"/>
                                </a:lnTo>
                                <a:lnTo>
                                  <a:pt x="144" y="0"/>
                                </a:lnTo>
                                <a:lnTo>
                                  <a:pt x="186" y="20"/>
                                </a:lnTo>
                                <a:lnTo>
                                  <a:pt x="207" y="82"/>
                                </a:lnTo>
                                <a:lnTo>
                                  <a:pt x="207" y="2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8" name="Freeform 407"/>
                        <wps:cNvSpPr>
                          <a:spLocks noChangeAspect="1"/>
                        </wps:cNvSpPr>
                        <wps:spPr bwMode="auto">
                          <a:xfrm>
                            <a:off x="3303" y="6163"/>
                            <a:ext cx="76" cy="122"/>
                          </a:xfrm>
                          <a:custGeom>
                            <a:avLst/>
                            <a:gdLst>
                              <a:gd name="T0" fmla="*/ 0 w 207"/>
                              <a:gd name="T1" fmla="*/ 82 h 289"/>
                              <a:gd name="T2" fmla="*/ 61 w 207"/>
                              <a:gd name="T3" fmla="*/ 20 h 289"/>
                              <a:gd name="T4" fmla="*/ 103 w 207"/>
                              <a:gd name="T5" fmla="*/ 0 h 289"/>
                              <a:gd name="T6" fmla="*/ 145 w 207"/>
                              <a:gd name="T7" fmla="*/ 0 h 289"/>
                              <a:gd name="T8" fmla="*/ 187 w 207"/>
                              <a:gd name="T9" fmla="*/ 20 h 289"/>
                              <a:gd name="T10" fmla="*/ 207 w 207"/>
                              <a:gd name="T11" fmla="*/ 82 h 289"/>
                              <a:gd name="T12" fmla="*/ 207 w 207"/>
                              <a:gd name="T13" fmla="*/ 289 h 289"/>
                            </a:gdLst>
                            <a:ahLst/>
                            <a:cxnLst>
                              <a:cxn ang="0">
                                <a:pos x="T0" y="T1"/>
                              </a:cxn>
                              <a:cxn ang="0">
                                <a:pos x="T2" y="T3"/>
                              </a:cxn>
                              <a:cxn ang="0">
                                <a:pos x="T4" y="T5"/>
                              </a:cxn>
                              <a:cxn ang="0">
                                <a:pos x="T6" y="T7"/>
                              </a:cxn>
                              <a:cxn ang="0">
                                <a:pos x="T8" y="T9"/>
                              </a:cxn>
                              <a:cxn ang="0">
                                <a:pos x="T10" y="T11"/>
                              </a:cxn>
                              <a:cxn ang="0">
                                <a:pos x="T12" y="T13"/>
                              </a:cxn>
                            </a:cxnLst>
                            <a:rect l="0" t="0" r="r" b="b"/>
                            <a:pathLst>
                              <a:path w="207" h="289">
                                <a:moveTo>
                                  <a:pt x="0" y="82"/>
                                </a:moveTo>
                                <a:lnTo>
                                  <a:pt x="61" y="20"/>
                                </a:lnTo>
                                <a:lnTo>
                                  <a:pt x="103" y="0"/>
                                </a:lnTo>
                                <a:lnTo>
                                  <a:pt x="145" y="0"/>
                                </a:lnTo>
                                <a:lnTo>
                                  <a:pt x="187" y="20"/>
                                </a:lnTo>
                                <a:lnTo>
                                  <a:pt x="207" y="82"/>
                                </a:lnTo>
                                <a:lnTo>
                                  <a:pt x="207" y="2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 name="Freeform 408"/>
                        <wps:cNvSpPr>
                          <a:spLocks noChangeAspect="1"/>
                        </wps:cNvSpPr>
                        <wps:spPr bwMode="auto">
                          <a:xfrm>
                            <a:off x="3432" y="6163"/>
                            <a:ext cx="90" cy="122"/>
                          </a:xfrm>
                          <a:custGeom>
                            <a:avLst/>
                            <a:gdLst>
                              <a:gd name="T0" fmla="*/ 0 w 248"/>
                              <a:gd name="T1" fmla="*/ 123 h 289"/>
                              <a:gd name="T2" fmla="*/ 248 w 248"/>
                              <a:gd name="T3" fmla="*/ 123 h 289"/>
                              <a:gd name="T4" fmla="*/ 248 w 248"/>
                              <a:gd name="T5" fmla="*/ 82 h 289"/>
                              <a:gd name="T6" fmla="*/ 227 w 248"/>
                              <a:gd name="T7" fmla="*/ 41 h 289"/>
                              <a:gd name="T8" fmla="*/ 206 w 248"/>
                              <a:gd name="T9" fmla="*/ 20 h 289"/>
                              <a:gd name="T10" fmla="*/ 166 w 248"/>
                              <a:gd name="T11" fmla="*/ 0 h 289"/>
                              <a:gd name="T12" fmla="*/ 103 w 248"/>
                              <a:gd name="T13" fmla="*/ 0 h 289"/>
                              <a:gd name="T14" fmla="*/ 61 w 248"/>
                              <a:gd name="T15" fmla="*/ 20 h 289"/>
                              <a:gd name="T16" fmla="*/ 20 w 248"/>
                              <a:gd name="T17" fmla="*/ 62 h 289"/>
                              <a:gd name="T18" fmla="*/ 0 w 248"/>
                              <a:gd name="T19" fmla="*/ 123 h 289"/>
                              <a:gd name="T20" fmla="*/ 0 w 248"/>
                              <a:gd name="T21" fmla="*/ 165 h 289"/>
                              <a:gd name="T22" fmla="*/ 20 w 248"/>
                              <a:gd name="T23" fmla="*/ 228 h 289"/>
                              <a:gd name="T24" fmla="*/ 61 w 248"/>
                              <a:gd name="T25" fmla="*/ 268 h 289"/>
                              <a:gd name="T26" fmla="*/ 103 w 248"/>
                              <a:gd name="T27" fmla="*/ 289 h 289"/>
                              <a:gd name="T28" fmla="*/ 166 w 248"/>
                              <a:gd name="T29" fmla="*/ 289 h 289"/>
                              <a:gd name="T30" fmla="*/ 206 w 248"/>
                              <a:gd name="T31" fmla="*/ 268 h 289"/>
                              <a:gd name="T32" fmla="*/ 248 w 248"/>
                              <a:gd name="T33" fmla="*/ 228 h 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48" h="289">
                                <a:moveTo>
                                  <a:pt x="0" y="123"/>
                                </a:moveTo>
                                <a:lnTo>
                                  <a:pt x="248" y="123"/>
                                </a:lnTo>
                                <a:lnTo>
                                  <a:pt x="248" y="82"/>
                                </a:lnTo>
                                <a:lnTo>
                                  <a:pt x="227" y="41"/>
                                </a:lnTo>
                                <a:lnTo>
                                  <a:pt x="206" y="20"/>
                                </a:lnTo>
                                <a:lnTo>
                                  <a:pt x="166" y="0"/>
                                </a:lnTo>
                                <a:lnTo>
                                  <a:pt x="103" y="0"/>
                                </a:lnTo>
                                <a:lnTo>
                                  <a:pt x="61" y="20"/>
                                </a:lnTo>
                                <a:lnTo>
                                  <a:pt x="20" y="62"/>
                                </a:lnTo>
                                <a:lnTo>
                                  <a:pt x="0" y="123"/>
                                </a:lnTo>
                                <a:lnTo>
                                  <a:pt x="0" y="165"/>
                                </a:lnTo>
                                <a:lnTo>
                                  <a:pt x="20" y="228"/>
                                </a:lnTo>
                                <a:lnTo>
                                  <a:pt x="61" y="268"/>
                                </a:lnTo>
                                <a:lnTo>
                                  <a:pt x="103" y="289"/>
                                </a:lnTo>
                                <a:lnTo>
                                  <a:pt x="166" y="289"/>
                                </a:lnTo>
                                <a:lnTo>
                                  <a:pt x="206" y="268"/>
                                </a:lnTo>
                                <a:lnTo>
                                  <a:pt x="248" y="22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0" name="Freeform 409"/>
                        <wps:cNvSpPr>
                          <a:spLocks noChangeAspect="1"/>
                        </wps:cNvSpPr>
                        <wps:spPr bwMode="auto">
                          <a:xfrm>
                            <a:off x="3568" y="6163"/>
                            <a:ext cx="83" cy="122"/>
                          </a:xfrm>
                          <a:custGeom>
                            <a:avLst/>
                            <a:gdLst>
                              <a:gd name="T0" fmla="*/ 228 w 228"/>
                              <a:gd name="T1" fmla="*/ 0 h 289"/>
                              <a:gd name="T2" fmla="*/ 104 w 228"/>
                              <a:gd name="T3" fmla="*/ 0 h 289"/>
                              <a:gd name="T4" fmla="*/ 104 w 228"/>
                              <a:gd name="T5" fmla="*/ 207 h 289"/>
                              <a:gd name="T6" fmla="*/ 83 w 228"/>
                              <a:gd name="T7" fmla="*/ 268 h 289"/>
                              <a:gd name="T8" fmla="*/ 42 w 228"/>
                              <a:gd name="T9" fmla="*/ 289 h 289"/>
                              <a:gd name="T10" fmla="*/ 0 w 228"/>
                              <a:gd name="T11" fmla="*/ 289 h 289"/>
                            </a:gdLst>
                            <a:ahLst/>
                            <a:cxnLst>
                              <a:cxn ang="0">
                                <a:pos x="T0" y="T1"/>
                              </a:cxn>
                              <a:cxn ang="0">
                                <a:pos x="T2" y="T3"/>
                              </a:cxn>
                              <a:cxn ang="0">
                                <a:pos x="T4" y="T5"/>
                              </a:cxn>
                              <a:cxn ang="0">
                                <a:pos x="T6" y="T7"/>
                              </a:cxn>
                              <a:cxn ang="0">
                                <a:pos x="T8" y="T9"/>
                              </a:cxn>
                              <a:cxn ang="0">
                                <a:pos x="T10" y="T11"/>
                              </a:cxn>
                            </a:cxnLst>
                            <a:rect l="0" t="0" r="r" b="b"/>
                            <a:pathLst>
                              <a:path w="228" h="289">
                                <a:moveTo>
                                  <a:pt x="228" y="0"/>
                                </a:moveTo>
                                <a:lnTo>
                                  <a:pt x="104" y="0"/>
                                </a:lnTo>
                                <a:lnTo>
                                  <a:pt x="104" y="207"/>
                                </a:lnTo>
                                <a:lnTo>
                                  <a:pt x="83" y="268"/>
                                </a:lnTo>
                                <a:lnTo>
                                  <a:pt x="42" y="289"/>
                                </a:lnTo>
                                <a:lnTo>
                                  <a:pt x="0" y="28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1" name="Line 410"/>
                        <wps:cNvCnPr/>
                        <wps:spPr bwMode="auto">
                          <a:xfrm>
                            <a:off x="3651" y="6163"/>
                            <a:ext cx="2" cy="1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62" name="Freeform 411"/>
                        <wps:cNvSpPr>
                          <a:spLocks noChangeAspect="1"/>
                        </wps:cNvSpPr>
                        <wps:spPr bwMode="auto">
                          <a:xfrm>
                            <a:off x="3712" y="6198"/>
                            <a:ext cx="83" cy="87"/>
                          </a:xfrm>
                          <a:custGeom>
                            <a:avLst/>
                            <a:gdLst>
                              <a:gd name="T0" fmla="*/ 0 w 227"/>
                              <a:gd name="T1" fmla="*/ 41 h 207"/>
                              <a:gd name="T2" fmla="*/ 21 w 227"/>
                              <a:gd name="T3" fmla="*/ 21 h 207"/>
                              <a:gd name="T4" fmla="*/ 61 w 227"/>
                              <a:gd name="T5" fmla="*/ 0 h 207"/>
                              <a:gd name="T6" fmla="*/ 124 w 227"/>
                              <a:gd name="T7" fmla="*/ 0 h 207"/>
                              <a:gd name="T8" fmla="*/ 145 w 227"/>
                              <a:gd name="T9" fmla="*/ 0 h 207"/>
                              <a:gd name="T10" fmla="*/ 186 w 227"/>
                              <a:gd name="T11" fmla="*/ 21 h 207"/>
                              <a:gd name="T12" fmla="*/ 206 w 227"/>
                              <a:gd name="T13" fmla="*/ 41 h 207"/>
                              <a:gd name="T14" fmla="*/ 227 w 227"/>
                              <a:gd name="T15" fmla="*/ 83 h 207"/>
                              <a:gd name="T16" fmla="*/ 227 w 227"/>
                              <a:gd name="T17" fmla="*/ 125 h 207"/>
                              <a:gd name="T18" fmla="*/ 206 w 227"/>
                              <a:gd name="T19" fmla="*/ 167 h 207"/>
                              <a:gd name="T20" fmla="*/ 186 w 227"/>
                              <a:gd name="T21" fmla="*/ 186 h 207"/>
                              <a:gd name="T22" fmla="*/ 145 w 227"/>
                              <a:gd name="T23" fmla="*/ 207 h 207"/>
                              <a:gd name="T24" fmla="*/ 61 w 227"/>
                              <a:gd name="T25" fmla="*/ 207 h 207"/>
                              <a:gd name="T26" fmla="*/ 21 w 227"/>
                              <a:gd name="T27" fmla="*/ 186 h 207"/>
                              <a:gd name="T28" fmla="*/ 0 w 227"/>
                              <a:gd name="T29" fmla="*/ 167 h 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27" h="207">
                                <a:moveTo>
                                  <a:pt x="0" y="41"/>
                                </a:moveTo>
                                <a:lnTo>
                                  <a:pt x="21" y="21"/>
                                </a:lnTo>
                                <a:lnTo>
                                  <a:pt x="61" y="0"/>
                                </a:lnTo>
                                <a:lnTo>
                                  <a:pt x="124" y="0"/>
                                </a:lnTo>
                                <a:lnTo>
                                  <a:pt x="145" y="0"/>
                                </a:lnTo>
                                <a:lnTo>
                                  <a:pt x="186" y="21"/>
                                </a:lnTo>
                                <a:lnTo>
                                  <a:pt x="206" y="41"/>
                                </a:lnTo>
                                <a:lnTo>
                                  <a:pt x="227" y="83"/>
                                </a:lnTo>
                                <a:lnTo>
                                  <a:pt x="227" y="125"/>
                                </a:lnTo>
                                <a:lnTo>
                                  <a:pt x="206" y="167"/>
                                </a:lnTo>
                                <a:lnTo>
                                  <a:pt x="186" y="186"/>
                                </a:lnTo>
                                <a:lnTo>
                                  <a:pt x="145" y="207"/>
                                </a:lnTo>
                                <a:lnTo>
                                  <a:pt x="61" y="207"/>
                                </a:lnTo>
                                <a:lnTo>
                                  <a:pt x="21" y="186"/>
                                </a:lnTo>
                                <a:lnTo>
                                  <a:pt x="0" y="167"/>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 name="Line 412"/>
                        <wps:cNvCnPr/>
                        <wps:spPr bwMode="auto">
                          <a:xfrm>
                            <a:off x="3712" y="6163"/>
                            <a:ext cx="1" cy="1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64" name="Freeform 413"/>
                        <wps:cNvSpPr>
                          <a:spLocks noChangeAspect="1"/>
                        </wps:cNvSpPr>
                        <wps:spPr bwMode="auto">
                          <a:xfrm>
                            <a:off x="3962" y="6103"/>
                            <a:ext cx="38" cy="182"/>
                          </a:xfrm>
                          <a:custGeom>
                            <a:avLst/>
                            <a:gdLst>
                              <a:gd name="T0" fmla="*/ 0 w 104"/>
                              <a:gd name="T1" fmla="*/ 82 h 434"/>
                              <a:gd name="T2" fmla="*/ 42 w 104"/>
                              <a:gd name="T3" fmla="*/ 61 h 434"/>
                              <a:gd name="T4" fmla="*/ 104 w 104"/>
                              <a:gd name="T5" fmla="*/ 0 h 434"/>
                              <a:gd name="T6" fmla="*/ 104 w 104"/>
                              <a:gd name="T7" fmla="*/ 434 h 434"/>
                            </a:gdLst>
                            <a:ahLst/>
                            <a:cxnLst>
                              <a:cxn ang="0">
                                <a:pos x="T0" y="T1"/>
                              </a:cxn>
                              <a:cxn ang="0">
                                <a:pos x="T2" y="T3"/>
                              </a:cxn>
                              <a:cxn ang="0">
                                <a:pos x="T4" y="T5"/>
                              </a:cxn>
                              <a:cxn ang="0">
                                <a:pos x="T6" y="T7"/>
                              </a:cxn>
                            </a:cxnLst>
                            <a:rect l="0" t="0" r="r" b="b"/>
                            <a:pathLst>
                              <a:path w="104" h="434">
                                <a:moveTo>
                                  <a:pt x="0" y="82"/>
                                </a:moveTo>
                                <a:lnTo>
                                  <a:pt x="42" y="61"/>
                                </a:lnTo>
                                <a:lnTo>
                                  <a:pt x="104" y="0"/>
                                </a:lnTo>
                                <a:lnTo>
                                  <a:pt x="104" y="43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5" name="Freeform 414"/>
                        <wps:cNvSpPr>
                          <a:spLocks noChangeAspect="1"/>
                        </wps:cNvSpPr>
                        <wps:spPr bwMode="auto">
                          <a:xfrm>
                            <a:off x="4106" y="6163"/>
                            <a:ext cx="91" cy="122"/>
                          </a:xfrm>
                          <a:custGeom>
                            <a:avLst/>
                            <a:gdLst>
                              <a:gd name="T0" fmla="*/ 248 w 248"/>
                              <a:gd name="T1" fmla="*/ 228 h 289"/>
                              <a:gd name="T2" fmla="*/ 206 w 248"/>
                              <a:gd name="T3" fmla="*/ 268 h 289"/>
                              <a:gd name="T4" fmla="*/ 166 w 248"/>
                              <a:gd name="T5" fmla="*/ 289 h 289"/>
                              <a:gd name="T6" fmla="*/ 103 w 248"/>
                              <a:gd name="T7" fmla="*/ 289 h 289"/>
                              <a:gd name="T8" fmla="*/ 61 w 248"/>
                              <a:gd name="T9" fmla="*/ 268 h 289"/>
                              <a:gd name="T10" fmla="*/ 42 w 248"/>
                              <a:gd name="T11" fmla="*/ 249 h 289"/>
                              <a:gd name="T12" fmla="*/ 21 w 248"/>
                              <a:gd name="T13" fmla="*/ 228 h 289"/>
                              <a:gd name="T14" fmla="*/ 0 w 248"/>
                              <a:gd name="T15" fmla="*/ 165 h 289"/>
                              <a:gd name="T16" fmla="*/ 0 w 248"/>
                              <a:gd name="T17" fmla="*/ 123 h 289"/>
                              <a:gd name="T18" fmla="*/ 21 w 248"/>
                              <a:gd name="T19" fmla="*/ 62 h 289"/>
                              <a:gd name="T20" fmla="*/ 61 w 248"/>
                              <a:gd name="T21" fmla="*/ 20 h 289"/>
                              <a:gd name="T22" fmla="*/ 103 w 248"/>
                              <a:gd name="T23" fmla="*/ 0 h 289"/>
                              <a:gd name="T24" fmla="*/ 166 w 248"/>
                              <a:gd name="T25" fmla="*/ 0 h 289"/>
                              <a:gd name="T26" fmla="*/ 206 w 248"/>
                              <a:gd name="T27" fmla="*/ 20 h 289"/>
                              <a:gd name="T28" fmla="*/ 248 w 248"/>
                              <a:gd name="T29" fmla="*/ 62 h 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48" h="289">
                                <a:moveTo>
                                  <a:pt x="248" y="228"/>
                                </a:moveTo>
                                <a:lnTo>
                                  <a:pt x="206" y="268"/>
                                </a:lnTo>
                                <a:lnTo>
                                  <a:pt x="166" y="289"/>
                                </a:lnTo>
                                <a:lnTo>
                                  <a:pt x="103" y="289"/>
                                </a:lnTo>
                                <a:lnTo>
                                  <a:pt x="61" y="268"/>
                                </a:lnTo>
                                <a:lnTo>
                                  <a:pt x="42" y="249"/>
                                </a:lnTo>
                                <a:lnTo>
                                  <a:pt x="21" y="228"/>
                                </a:lnTo>
                                <a:lnTo>
                                  <a:pt x="0" y="165"/>
                                </a:lnTo>
                                <a:lnTo>
                                  <a:pt x="0" y="123"/>
                                </a:lnTo>
                                <a:lnTo>
                                  <a:pt x="21" y="62"/>
                                </a:lnTo>
                                <a:lnTo>
                                  <a:pt x="61" y="20"/>
                                </a:lnTo>
                                <a:lnTo>
                                  <a:pt x="103" y="0"/>
                                </a:lnTo>
                                <a:lnTo>
                                  <a:pt x="166" y="0"/>
                                </a:lnTo>
                                <a:lnTo>
                                  <a:pt x="206" y="20"/>
                                </a:lnTo>
                                <a:lnTo>
                                  <a:pt x="248" y="6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6" name="Line 415"/>
                        <wps:cNvCnPr/>
                        <wps:spPr bwMode="auto">
                          <a:xfrm>
                            <a:off x="4197" y="6163"/>
                            <a:ext cx="1" cy="1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67" name="Line 416"/>
                        <wps:cNvCnPr/>
                        <wps:spPr bwMode="auto">
                          <a:xfrm flipV="1">
                            <a:off x="7199" y="6350"/>
                            <a:ext cx="321" cy="38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68" name="Line 417"/>
                        <wps:cNvCnPr/>
                        <wps:spPr bwMode="auto">
                          <a:xfrm>
                            <a:off x="7520" y="6350"/>
                            <a:ext cx="1988"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69" name="Line 418"/>
                        <wps:cNvCnPr/>
                        <wps:spPr bwMode="auto">
                          <a:xfrm flipV="1">
                            <a:off x="6967" y="5052"/>
                            <a:ext cx="478" cy="19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70" name="Line 419"/>
                        <wps:cNvCnPr/>
                        <wps:spPr bwMode="auto">
                          <a:xfrm>
                            <a:off x="7445" y="5052"/>
                            <a:ext cx="1828"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71" name="Line 420"/>
                        <wps:cNvCnPr/>
                        <wps:spPr bwMode="auto">
                          <a:xfrm flipH="1" flipV="1">
                            <a:off x="4320" y="5194"/>
                            <a:ext cx="479" cy="22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72" name="Line 421"/>
                        <wps:cNvCnPr/>
                        <wps:spPr bwMode="auto">
                          <a:xfrm flipH="1">
                            <a:off x="2661" y="5194"/>
                            <a:ext cx="1659"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73" name="Line 422"/>
                        <wps:cNvCnPr/>
                        <wps:spPr bwMode="auto">
                          <a:xfrm>
                            <a:off x="6860" y="7738"/>
                            <a:ext cx="1536"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74" name="Line 423"/>
                        <wps:cNvCnPr/>
                        <wps:spPr bwMode="auto">
                          <a:xfrm>
                            <a:off x="6703" y="7349"/>
                            <a:ext cx="1693"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75" name="Line 424"/>
                        <wps:cNvCnPr/>
                        <wps:spPr bwMode="auto">
                          <a:xfrm>
                            <a:off x="8392" y="7921"/>
                            <a:ext cx="1" cy="18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76" name="Line 425"/>
                        <wps:cNvCnPr/>
                        <wps:spPr bwMode="auto">
                          <a:xfrm flipV="1">
                            <a:off x="8392" y="6409"/>
                            <a:ext cx="1" cy="75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77" name="Line 426"/>
                        <wps:cNvCnPr/>
                        <wps:spPr bwMode="auto">
                          <a:xfrm flipV="1">
                            <a:off x="8392" y="7349"/>
                            <a:ext cx="1" cy="38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78" name="Freeform 427"/>
                        <wps:cNvSpPr>
                          <a:spLocks noChangeAspect="1"/>
                        </wps:cNvSpPr>
                        <wps:spPr bwMode="auto">
                          <a:xfrm>
                            <a:off x="8366" y="7738"/>
                            <a:ext cx="52" cy="183"/>
                          </a:xfrm>
                          <a:custGeom>
                            <a:avLst/>
                            <a:gdLst>
                              <a:gd name="T0" fmla="*/ 0 w 145"/>
                              <a:gd name="T1" fmla="*/ 436 h 436"/>
                              <a:gd name="T2" fmla="*/ 145 w 145"/>
                              <a:gd name="T3" fmla="*/ 436 h 436"/>
                              <a:gd name="T4" fmla="*/ 72 w 145"/>
                              <a:gd name="T5" fmla="*/ 0 h 436"/>
                              <a:gd name="T6" fmla="*/ 0 w 145"/>
                              <a:gd name="T7" fmla="*/ 436 h 436"/>
                            </a:gdLst>
                            <a:ahLst/>
                            <a:cxnLst>
                              <a:cxn ang="0">
                                <a:pos x="T0" y="T1"/>
                              </a:cxn>
                              <a:cxn ang="0">
                                <a:pos x="T2" y="T3"/>
                              </a:cxn>
                              <a:cxn ang="0">
                                <a:pos x="T4" y="T5"/>
                              </a:cxn>
                              <a:cxn ang="0">
                                <a:pos x="T6" y="T7"/>
                              </a:cxn>
                            </a:cxnLst>
                            <a:rect l="0" t="0" r="r" b="b"/>
                            <a:pathLst>
                              <a:path w="145" h="436">
                                <a:moveTo>
                                  <a:pt x="0" y="436"/>
                                </a:moveTo>
                                <a:lnTo>
                                  <a:pt x="145" y="436"/>
                                </a:lnTo>
                                <a:lnTo>
                                  <a:pt x="72" y="0"/>
                                </a:lnTo>
                                <a:lnTo>
                                  <a:pt x="0" y="4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428"/>
                        <wps:cNvSpPr>
                          <a:spLocks noChangeAspect="1"/>
                        </wps:cNvSpPr>
                        <wps:spPr bwMode="auto">
                          <a:xfrm>
                            <a:off x="8366" y="7738"/>
                            <a:ext cx="52" cy="183"/>
                          </a:xfrm>
                          <a:custGeom>
                            <a:avLst/>
                            <a:gdLst>
                              <a:gd name="T0" fmla="*/ 0 w 145"/>
                              <a:gd name="T1" fmla="*/ 436 h 436"/>
                              <a:gd name="T2" fmla="*/ 145 w 145"/>
                              <a:gd name="T3" fmla="*/ 436 h 436"/>
                              <a:gd name="T4" fmla="*/ 72 w 145"/>
                              <a:gd name="T5" fmla="*/ 0 h 436"/>
                              <a:gd name="T6" fmla="*/ 0 w 145"/>
                              <a:gd name="T7" fmla="*/ 436 h 436"/>
                            </a:gdLst>
                            <a:ahLst/>
                            <a:cxnLst>
                              <a:cxn ang="0">
                                <a:pos x="T0" y="T1"/>
                              </a:cxn>
                              <a:cxn ang="0">
                                <a:pos x="T2" y="T3"/>
                              </a:cxn>
                              <a:cxn ang="0">
                                <a:pos x="T4" y="T5"/>
                              </a:cxn>
                              <a:cxn ang="0">
                                <a:pos x="T6" y="T7"/>
                              </a:cxn>
                            </a:cxnLst>
                            <a:rect l="0" t="0" r="r" b="b"/>
                            <a:pathLst>
                              <a:path w="145" h="436">
                                <a:moveTo>
                                  <a:pt x="0" y="436"/>
                                </a:moveTo>
                                <a:lnTo>
                                  <a:pt x="145" y="436"/>
                                </a:lnTo>
                                <a:lnTo>
                                  <a:pt x="72" y="0"/>
                                </a:lnTo>
                                <a:lnTo>
                                  <a:pt x="0" y="4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0" name="Freeform 429"/>
                        <wps:cNvSpPr>
                          <a:spLocks noChangeAspect="1"/>
                        </wps:cNvSpPr>
                        <wps:spPr bwMode="auto">
                          <a:xfrm>
                            <a:off x="8366" y="7167"/>
                            <a:ext cx="52" cy="182"/>
                          </a:xfrm>
                          <a:custGeom>
                            <a:avLst/>
                            <a:gdLst>
                              <a:gd name="T0" fmla="*/ 0 w 145"/>
                              <a:gd name="T1" fmla="*/ 0 h 436"/>
                              <a:gd name="T2" fmla="*/ 145 w 145"/>
                              <a:gd name="T3" fmla="*/ 0 h 436"/>
                              <a:gd name="T4" fmla="*/ 72 w 145"/>
                              <a:gd name="T5" fmla="*/ 436 h 436"/>
                              <a:gd name="T6" fmla="*/ 0 w 145"/>
                              <a:gd name="T7" fmla="*/ 0 h 436"/>
                            </a:gdLst>
                            <a:ahLst/>
                            <a:cxnLst>
                              <a:cxn ang="0">
                                <a:pos x="T0" y="T1"/>
                              </a:cxn>
                              <a:cxn ang="0">
                                <a:pos x="T2" y="T3"/>
                              </a:cxn>
                              <a:cxn ang="0">
                                <a:pos x="T4" y="T5"/>
                              </a:cxn>
                              <a:cxn ang="0">
                                <a:pos x="T6" y="T7"/>
                              </a:cxn>
                            </a:cxnLst>
                            <a:rect l="0" t="0" r="r" b="b"/>
                            <a:pathLst>
                              <a:path w="145" h="436">
                                <a:moveTo>
                                  <a:pt x="0" y="0"/>
                                </a:moveTo>
                                <a:lnTo>
                                  <a:pt x="145" y="0"/>
                                </a:lnTo>
                                <a:lnTo>
                                  <a:pt x="72" y="43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1" name="Freeform 430"/>
                        <wps:cNvSpPr>
                          <a:spLocks noChangeAspect="1"/>
                        </wps:cNvSpPr>
                        <wps:spPr bwMode="auto">
                          <a:xfrm>
                            <a:off x="8366" y="7167"/>
                            <a:ext cx="52" cy="182"/>
                          </a:xfrm>
                          <a:custGeom>
                            <a:avLst/>
                            <a:gdLst>
                              <a:gd name="T0" fmla="*/ 0 w 145"/>
                              <a:gd name="T1" fmla="*/ 0 h 436"/>
                              <a:gd name="T2" fmla="*/ 145 w 145"/>
                              <a:gd name="T3" fmla="*/ 0 h 436"/>
                              <a:gd name="T4" fmla="*/ 72 w 145"/>
                              <a:gd name="T5" fmla="*/ 436 h 436"/>
                              <a:gd name="T6" fmla="*/ 0 w 145"/>
                              <a:gd name="T7" fmla="*/ 0 h 436"/>
                            </a:gdLst>
                            <a:ahLst/>
                            <a:cxnLst>
                              <a:cxn ang="0">
                                <a:pos x="T0" y="T1"/>
                              </a:cxn>
                              <a:cxn ang="0">
                                <a:pos x="T2" y="T3"/>
                              </a:cxn>
                              <a:cxn ang="0">
                                <a:pos x="T4" y="T5"/>
                              </a:cxn>
                              <a:cxn ang="0">
                                <a:pos x="T6" y="T7"/>
                              </a:cxn>
                            </a:cxnLst>
                            <a:rect l="0" t="0" r="r" b="b"/>
                            <a:pathLst>
                              <a:path w="145" h="436">
                                <a:moveTo>
                                  <a:pt x="0" y="0"/>
                                </a:moveTo>
                                <a:lnTo>
                                  <a:pt x="145" y="0"/>
                                </a:lnTo>
                                <a:lnTo>
                                  <a:pt x="72" y="436"/>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2" name="Freeform 431"/>
                        <wps:cNvSpPr>
                          <a:spLocks noChangeAspect="1"/>
                        </wps:cNvSpPr>
                        <wps:spPr bwMode="auto">
                          <a:xfrm>
                            <a:off x="8152" y="6863"/>
                            <a:ext cx="159" cy="32"/>
                          </a:xfrm>
                          <a:custGeom>
                            <a:avLst/>
                            <a:gdLst>
                              <a:gd name="T0" fmla="*/ 73 w 434"/>
                              <a:gd name="T1" fmla="*/ 73 h 73"/>
                              <a:gd name="T2" fmla="*/ 0 w 434"/>
                              <a:gd name="T3" fmla="*/ 0 h 73"/>
                              <a:gd name="T4" fmla="*/ 434 w 434"/>
                              <a:gd name="T5" fmla="*/ 0 h 73"/>
                            </a:gdLst>
                            <a:ahLst/>
                            <a:cxnLst>
                              <a:cxn ang="0">
                                <a:pos x="T0" y="T1"/>
                              </a:cxn>
                              <a:cxn ang="0">
                                <a:pos x="T2" y="T3"/>
                              </a:cxn>
                              <a:cxn ang="0">
                                <a:pos x="T4" y="T5"/>
                              </a:cxn>
                            </a:cxnLst>
                            <a:rect l="0" t="0" r="r" b="b"/>
                            <a:pathLst>
                              <a:path w="434" h="73">
                                <a:moveTo>
                                  <a:pt x="73" y="73"/>
                                </a:moveTo>
                                <a:lnTo>
                                  <a:pt x="0" y="0"/>
                                </a:lnTo>
                                <a:lnTo>
                                  <a:pt x="43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 name="Line 432"/>
                        <wps:cNvCnPr/>
                        <wps:spPr bwMode="auto">
                          <a:xfrm flipV="1">
                            <a:off x="8311" y="6833"/>
                            <a:ext cx="2" cy="6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84" name="Freeform 433"/>
                        <wps:cNvSpPr>
                          <a:spLocks noChangeAspect="1"/>
                        </wps:cNvSpPr>
                        <wps:spPr bwMode="auto">
                          <a:xfrm>
                            <a:off x="8152" y="6683"/>
                            <a:ext cx="159" cy="90"/>
                          </a:xfrm>
                          <a:custGeom>
                            <a:avLst/>
                            <a:gdLst>
                              <a:gd name="T0" fmla="*/ 434 w 434"/>
                              <a:gd name="T1" fmla="*/ 146 h 218"/>
                              <a:gd name="T2" fmla="*/ 363 w 434"/>
                              <a:gd name="T3" fmla="*/ 218 h 218"/>
                              <a:gd name="T4" fmla="*/ 73 w 434"/>
                              <a:gd name="T5" fmla="*/ 218 h 218"/>
                              <a:gd name="T6" fmla="*/ 0 w 434"/>
                              <a:gd name="T7" fmla="*/ 146 h 218"/>
                              <a:gd name="T8" fmla="*/ 0 w 434"/>
                              <a:gd name="T9" fmla="*/ 73 h 218"/>
                              <a:gd name="T10" fmla="*/ 73 w 434"/>
                              <a:gd name="T11" fmla="*/ 0 h 218"/>
                              <a:gd name="T12" fmla="*/ 363 w 434"/>
                              <a:gd name="T13" fmla="*/ 0 h 218"/>
                              <a:gd name="T14" fmla="*/ 434 w 434"/>
                              <a:gd name="T15" fmla="*/ 73 h 218"/>
                              <a:gd name="T16" fmla="*/ 434 w 434"/>
                              <a:gd name="T17" fmla="*/ 146 h 2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4" h="218">
                                <a:moveTo>
                                  <a:pt x="434" y="146"/>
                                </a:moveTo>
                                <a:lnTo>
                                  <a:pt x="363" y="218"/>
                                </a:lnTo>
                                <a:lnTo>
                                  <a:pt x="73" y="218"/>
                                </a:lnTo>
                                <a:lnTo>
                                  <a:pt x="0" y="146"/>
                                </a:lnTo>
                                <a:lnTo>
                                  <a:pt x="0" y="73"/>
                                </a:lnTo>
                                <a:lnTo>
                                  <a:pt x="73" y="0"/>
                                </a:lnTo>
                                <a:lnTo>
                                  <a:pt x="363" y="0"/>
                                </a:lnTo>
                                <a:lnTo>
                                  <a:pt x="434" y="73"/>
                                </a:lnTo>
                                <a:lnTo>
                                  <a:pt x="434" y="14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5" name="Freeform 434"/>
                        <wps:cNvSpPr>
                          <a:spLocks noChangeAspect="1"/>
                        </wps:cNvSpPr>
                        <wps:spPr bwMode="auto">
                          <a:xfrm>
                            <a:off x="8152" y="6500"/>
                            <a:ext cx="159" cy="121"/>
                          </a:xfrm>
                          <a:custGeom>
                            <a:avLst/>
                            <a:gdLst>
                              <a:gd name="T0" fmla="*/ 434 w 434"/>
                              <a:gd name="T1" fmla="*/ 216 h 289"/>
                              <a:gd name="T2" fmla="*/ 363 w 434"/>
                              <a:gd name="T3" fmla="*/ 289 h 289"/>
                              <a:gd name="T4" fmla="*/ 289 w 434"/>
                              <a:gd name="T5" fmla="*/ 289 h 289"/>
                              <a:gd name="T6" fmla="*/ 218 w 434"/>
                              <a:gd name="T7" fmla="*/ 216 h 289"/>
                              <a:gd name="T8" fmla="*/ 218 w 434"/>
                              <a:gd name="T9" fmla="*/ 71 h 289"/>
                              <a:gd name="T10" fmla="*/ 145 w 434"/>
                              <a:gd name="T11" fmla="*/ 0 h 289"/>
                              <a:gd name="T12" fmla="*/ 73 w 434"/>
                              <a:gd name="T13" fmla="*/ 0 h 289"/>
                              <a:gd name="T14" fmla="*/ 0 w 434"/>
                              <a:gd name="T15" fmla="*/ 71 h 289"/>
                              <a:gd name="T16" fmla="*/ 0 w 434"/>
                              <a:gd name="T17" fmla="*/ 216 h 289"/>
                              <a:gd name="T18" fmla="*/ 73 w 434"/>
                              <a:gd name="T19" fmla="*/ 289 h 289"/>
                              <a:gd name="T20" fmla="*/ 145 w 434"/>
                              <a:gd name="T21" fmla="*/ 289 h 289"/>
                              <a:gd name="T22" fmla="*/ 218 w 434"/>
                              <a:gd name="T23" fmla="*/ 216 h 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34" h="289">
                                <a:moveTo>
                                  <a:pt x="434" y="216"/>
                                </a:moveTo>
                                <a:lnTo>
                                  <a:pt x="363" y="289"/>
                                </a:lnTo>
                                <a:lnTo>
                                  <a:pt x="289" y="289"/>
                                </a:lnTo>
                                <a:lnTo>
                                  <a:pt x="218" y="216"/>
                                </a:lnTo>
                                <a:lnTo>
                                  <a:pt x="218" y="71"/>
                                </a:lnTo>
                                <a:lnTo>
                                  <a:pt x="145" y="0"/>
                                </a:lnTo>
                                <a:lnTo>
                                  <a:pt x="73" y="0"/>
                                </a:lnTo>
                                <a:lnTo>
                                  <a:pt x="0" y="71"/>
                                </a:lnTo>
                                <a:lnTo>
                                  <a:pt x="0" y="216"/>
                                </a:lnTo>
                                <a:lnTo>
                                  <a:pt x="73" y="289"/>
                                </a:lnTo>
                                <a:lnTo>
                                  <a:pt x="145" y="289"/>
                                </a:lnTo>
                                <a:lnTo>
                                  <a:pt x="218" y="21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Freeform 435"/>
                        <wps:cNvSpPr>
                          <a:spLocks noChangeAspect="1"/>
                        </wps:cNvSpPr>
                        <wps:spPr bwMode="auto">
                          <a:xfrm>
                            <a:off x="8232" y="6500"/>
                            <a:ext cx="79" cy="91"/>
                          </a:xfrm>
                          <a:custGeom>
                            <a:avLst/>
                            <a:gdLst>
                              <a:gd name="T0" fmla="*/ 0 w 216"/>
                              <a:gd name="T1" fmla="*/ 71 h 216"/>
                              <a:gd name="T2" fmla="*/ 71 w 216"/>
                              <a:gd name="T3" fmla="*/ 0 h 216"/>
                              <a:gd name="T4" fmla="*/ 145 w 216"/>
                              <a:gd name="T5" fmla="*/ 0 h 216"/>
                              <a:gd name="T6" fmla="*/ 216 w 216"/>
                              <a:gd name="T7" fmla="*/ 71 h 216"/>
                              <a:gd name="T8" fmla="*/ 216 w 216"/>
                              <a:gd name="T9" fmla="*/ 216 h 216"/>
                            </a:gdLst>
                            <a:ahLst/>
                            <a:cxnLst>
                              <a:cxn ang="0">
                                <a:pos x="T0" y="T1"/>
                              </a:cxn>
                              <a:cxn ang="0">
                                <a:pos x="T2" y="T3"/>
                              </a:cxn>
                              <a:cxn ang="0">
                                <a:pos x="T4" y="T5"/>
                              </a:cxn>
                              <a:cxn ang="0">
                                <a:pos x="T6" y="T7"/>
                              </a:cxn>
                              <a:cxn ang="0">
                                <a:pos x="T8" y="T9"/>
                              </a:cxn>
                            </a:cxnLst>
                            <a:rect l="0" t="0" r="r" b="b"/>
                            <a:pathLst>
                              <a:path w="216" h="216">
                                <a:moveTo>
                                  <a:pt x="0" y="71"/>
                                </a:moveTo>
                                <a:lnTo>
                                  <a:pt x="71" y="0"/>
                                </a:lnTo>
                                <a:lnTo>
                                  <a:pt x="145" y="0"/>
                                </a:lnTo>
                                <a:lnTo>
                                  <a:pt x="216" y="71"/>
                                </a:lnTo>
                                <a:lnTo>
                                  <a:pt x="216" y="21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7" name="Line 436"/>
                        <wps:cNvCnPr/>
                        <wps:spPr bwMode="auto">
                          <a:xfrm>
                            <a:off x="6857" y="7738"/>
                            <a:ext cx="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88" name="Line 437"/>
                        <wps:cNvCnPr/>
                        <wps:spPr bwMode="auto">
                          <a:xfrm>
                            <a:off x="6702" y="7349"/>
                            <a:ext cx="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89" name="Line 438"/>
                        <wps:cNvCnPr/>
                        <wps:spPr bwMode="auto">
                          <a:xfrm>
                            <a:off x="8392" y="7349"/>
                            <a:ext cx="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90" name="Line 439"/>
                        <wps:cNvCnPr/>
                        <wps:spPr bwMode="auto">
                          <a:xfrm>
                            <a:off x="8159" y="7738"/>
                            <a:ext cx="1800"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91" name="Line 440"/>
                        <wps:cNvCnPr/>
                        <wps:spPr bwMode="auto">
                          <a:xfrm>
                            <a:off x="6824" y="4476"/>
                            <a:ext cx="3135"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92" name="Line 441"/>
                        <wps:cNvCnPr/>
                        <wps:spPr bwMode="auto">
                          <a:xfrm flipV="1">
                            <a:off x="9955" y="4656"/>
                            <a:ext cx="1" cy="290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93" name="Freeform 442"/>
                        <wps:cNvSpPr>
                          <a:spLocks noChangeAspect="1"/>
                        </wps:cNvSpPr>
                        <wps:spPr bwMode="auto">
                          <a:xfrm>
                            <a:off x="9928" y="7556"/>
                            <a:ext cx="53" cy="182"/>
                          </a:xfrm>
                          <a:custGeom>
                            <a:avLst/>
                            <a:gdLst>
                              <a:gd name="T0" fmla="*/ 0 w 145"/>
                              <a:gd name="T1" fmla="*/ 0 h 434"/>
                              <a:gd name="T2" fmla="*/ 145 w 145"/>
                              <a:gd name="T3" fmla="*/ 0 h 434"/>
                              <a:gd name="T4" fmla="*/ 72 w 145"/>
                              <a:gd name="T5" fmla="*/ 434 h 434"/>
                              <a:gd name="T6" fmla="*/ 0 w 145"/>
                              <a:gd name="T7" fmla="*/ 0 h 434"/>
                            </a:gdLst>
                            <a:ahLst/>
                            <a:cxnLst>
                              <a:cxn ang="0">
                                <a:pos x="T0" y="T1"/>
                              </a:cxn>
                              <a:cxn ang="0">
                                <a:pos x="T2" y="T3"/>
                              </a:cxn>
                              <a:cxn ang="0">
                                <a:pos x="T4" y="T5"/>
                              </a:cxn>
                              <a:cxn ang="0">
                                <a:pos x="T6" y="T7"/>
                              </a:cxn>
                            </a:cxnLst>
                            <a:rect l="0" t="0" r="r" b="b"/>
                            <a:pathLst>
                              <a:path w="145" h="434">
                                <a:moveTo>
                                  <a:pt x="0" y="0"/>
                                </a:moveTo>
                                <a:lnTo>
                                  <a:pt x="145" y="0"/>
                                </a:lnTo>
                                <a:lnTo>
                                  <a:pt x="72" y="43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4" name="Freeform 443"/>
                        <wps:cNvSpPr>
                          <a:spLocks noChangeAspect="1"/>
                        </wps:cNvSpPr>
                        <wps:spPr bwMode="auto">
                          <a:xfrm>
                            <a:off x="9928" y="7556"/>
                            <a:ext cx="53" cy="182"/>
                          </a:xfrm>
                          <a:custGeom>
                            <a:avLst/>
                            <a:gdLst>
                              <a:gd name="T0" fmla="*/ 0 w 145"/>
                              <a:gd name="T1" fmla="*/ 0 h 434"/>
                              <a:gd name="T2" fmla="*/ 145 w 145"/>
                              <a:gd name="T3" fmla="*/ 0 h 434"/>
                              <a:gd name="T4" fmla="*/ 72 w 145"/>
                              <a:gd name="T5" fmla="*/ 434 h 434"/>
                              <a:gd name="T6" fmla="*/ 0 w 145"/>
                              <a:gd name="T7" fmla="*/ 0 h 434"/>
                            </a:gdLst>
                            <a:ahLst/>
                            <a:cxnLst>
                              <a:cxn ang="0">
                                <a:pos x="T0" y="T1"/>
                              </a:cxn>
                              <a:cxn ang="0">
                                <a:pos x="T2" y="T3"/>
                              </a:cxn>
                              <a:cxn ang="0">
                                <a:pos x="T4" y="T5"/>
                              </a:cxn>
                              <a:cxn ang="0">
                                <a:pos x="T6" y="T7"/>
                              </a:cxn>
                            </a:cxnLst>
                            <a:rect l="0" t="0" r="r" b="b"/>
                            <a:pathLst>
                              <a:path w="145" h="434">
                                <a:moveTo>
                                  <a:pt x="0" y="0"/>
                                </a:moveTo>
                                <a:lnTo>
                                  <a:pt x="145" y="0"/>
                                </a:lnTo>
                                <a:lnTo>
                                  <a:pt x="72" y="434"/>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5" name="Freeform 444"/>
                        <wps:cNvSpPr>
                          <a:spLocks noChangeAspect="1"/>
                        </wps:cNvSpPr>
                        <wps:spPr bwMode="auto">
                          <a:xfrm>
                            <a:off x="9928" y="4476"/>
                            <a:ext cx="53" cy="180"/>
                          </a:xfrm>
                          <a:custGeom>
                            <a:avLst/>
                            <a:gdLst>
                              <a:gd name="T0" fmla="*/ 0 w 145"/>
                              <a:gd name="T1" fmla="*/ 436 h 436"/>
                              <a:gd name="T2" fmla="*/ 145 w 145"/>
                              <a:gd name="T3" fmla="*/ 436 h 436"/>
                              <a:gd name="T4" fmla="*/ 72 w 145"/>
                              <a:gd name="T5" fmla="*/ 0 h 436"/>
                              <a:gd name="T6" fmla="*/ 0 w 145"/>
                              <a:gd name="T7" fmla="*/ 436 h 436"/>
                            </a:gdLst>
                            <a:ahLst/>
                            <a:cxnLst>
                              <a:cxn ang="0">
                                <a:pos x="T0" y="T1"/>
                              </a:cxn>
                              <a:cxn ang="0">
                                <a:pos x="T2" y="T3"/>
                              </a:cxn>
                              <a:cxn ang="0">
                                <a:pos x="T4" y="T5"/>
                              </a:cxn>
                              <a:cxn ang="0">
                                <a:pos x="T6" y="T7"/>
                              </a:cxn>
                            </a:cxnLst>
                            <a:rect l="0" t="0" r="r" b="b"/>
                            <a:pathLst>
                              <a:path w="145" h="436">
                                <a:moveTo>
                                  <a:pt x="0" y="436"/>
                                </a:moveTo>
                                <a:lnTo>
                                  <a:pt x="145" y="436"/>
                                </a:lnTo>
                                <a:lnTo>
                                  <a:pt x="72" y="0"/>
                                </a:lnTo>
                                <a:lnTo>
                                  <a:pt x="0" y="4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6" name="Freeform 445"/>
                        <wps:cNvSpPr>
                          <a:spLocks noChangeAspect="1"/>
                        </wps:cNvSpPr>
                        <wps:spPr bwMode="auto">
                          <a:xfrm>
                            <a:off x="9928" y="4476"/>
                            <a:ext cx="53" cy="180"/>
                          </a:xfrm>
                          <a:custGeom>
                            <a:avLst/>
                            <a:gdLst>
                              <a:gd name="T0" fmla="*/ 0 w 145"/>
                              <a:gd name="T1" fmla="*/ 436 h 436"/>
                              <a:gd name="T2" fmla="*/ 145 w 145"/>
                              <a:gd name="T3" fmla="*/ 436 h 436"/>
                              <a:gd name="T4" fmla="*/ 72 w 145"/>
                              <a:gd name="T5" fmla="*/ 0 h 436"/>
                              <a:gd name="T6" fmla="*/ 0 w 145"/>
                              <a:gd name="T7" fmla="*/ 436 h 436"/>
                            </a:gdLst>
                            <a:ahLst/>
                            <a:cxnLst>
                              <a:cxn ang="0">
                                <a:pos x="T0" y="T1"/>
                              </a:cxn>
                              <a:cxn ang="0">
                                <a:pos x="T2" y="T3"/>
                              </a:cxn>
                              <a:cxn ang="0">
                                <a:pos x="T4" y="T5"/>
                              </a:cxn>
                              <a:cxn ang="0">
                                <a:pos x="T6" y="T7"/>
                              </a:cxn>
                            </a:cxnLst>
                            <a:rect l="0" t="0" r="r" b="b"/>
                            <a:pathLst>
                              <a:path w="145" h="436">
                                <a:moveTo>
                                  <a:pt x="0" y="436"/>
                                </a:moveTo>
                                <a:lnTo>
                                  <a:pt x="145" y="436"/>
                                </a:lnTo>
                                <a:lnTo>
                                  <a:pt x="72" y="0"/>
                                </a:lnTo>
                                <a:lnTo>
                                  <a:pt x="0" y="4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7" name="Freeform 446"/>
                        <wps:cNvSpPr>
                          <a:spLocks noChangeAspect="1"/>
                        </wps:cNvSpPr>
                        <wps:spPr bwMode="auto">
                          <a:xfrm>
                            <a:off x="9714" y="6213"/>
                            <a:ext cx="160" cy="120"/>
                          </a:xfrm>
                          <a:custGeom>
                            <a:avLst/>
                            <a:gdLst>
                              <a:gd name="T0" fmla="*/ 435 w 435"/>
                              <a:gd name="T1" fmla="*/ 218 h 290"/>
                              <a:gd name="T2" fmla="*/ 362 w 435"/>
                              <a:gd name="T3" fmla="*/ 290 h 290"/>
                              <a:gd name="T4" fmla="*/ 291 w 435"/>
                              <a:gd name="T5" fmla="*/ 290 h 290"/>
                              <a:gd name="T6" fmla="*/ 218 w 435"/>
                              <a:gd name="T7" fmla="*/ 218 h 290"/>
                              <a:gd name="T8" fmla="*/ 218 w 435"/>
                              <a:gd name="T9" fmla="*/ 73 h 290"/>
                              <a:gd name="T10" fmla="*/ 145 w 435"/>
                              <a:gd name="T11" fmla="*/ 0 h 290"/>
                              <a:gd name="T12" fmla="*/ 73 w 435"/>
                              <a:gd name="T13" fmla="*/ 0 h 290"/>
                              <a:gd name="T14" fmla="*/ 0 w 435"/>
                              <a:gd name="T15" fmla="*/ 73 h 290"/>
                              <a:gd name="T16" fmla="*/ 0 w 435"/>
                              <a:gd name="T17" fmla="*/ 218 h 290"/>
                              <a:gd name="T18" fmla="*/ 73 w 435"/>
                              <a:gd name="T19" fmla="*/ 290 h 290"/>
                              <a:gd name="T20" fmla="*/ 145 w 435"/>
                              <a:gd name="T21" fmla="*/ 290 h 290"/>
                              <a:gd name="T22" fmla="*/ 218 w 435"/>
                              <a:gd name="T23" fmla="*/ 218 h 2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35" h="290">
                                <a:moveTo>
                                  <a:pt x="435" y="218"/>
                                </a:moveTo>
                                <a:lnTo>
                                  <a:pt x="362" y="290"/>
                                </a:lnTo>
                                <a:lnTo>
                                  <a:pt x="291" y="290"/>
                                </a:lnTo>
                                <a:lnTo>
                                  <a:pt x="218" y="218"/>
                                </a:lnTo>
                                <a:lnTo>
                                  <a:pt x="218" y="73"/>
                                </a:lnTo>
                                <a:lnTo>
                                  <a:pt x="145" y="0"/>
                                </a:lnTo>
                                <a:lnTo>
                                  <a:pt x="73" y="0"/>
                                </a:lnTo>
                                <a:lnTo>
                                  <a:pt x="0" y="73"/>
                                </a:lnTo>
                                <a:lnTo>
                                  <a:pt x="0" y="218"/>
                                </a:lnTo>
                                <a:lnTo>
                                  <a:pt x="73" y="290"/>
                                </a:lnTo>
                                <a:lnTo>
                                  <a:pt x="145" y="290"/>
                                </a:lnTo>
                                <a:lnTo>
                                  <a:pt x="218" y="2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8" name="Freeform 447"/>
                        <wps:cNvSpPr>
                          <a:spLocks noChangeAspect="1"/>
                        </wps:cNvSpPr>
                        <wps:spPr bwMode="auto">
                          <a:xfrm>
                            <a:off x="9795" y="6213"/>
                            <a:ext cx="79" cy="90"/>
                          </a:xfrm>
                          <a:custGeom>
                            <a:avLst/>
                            <a:gdLst>
                              <a:gd name="T0" fmla="*/ 0 w 217"/>
                              <a:gd name="T1" fmla="*/ 73 h 218"/>
                              <a:gd name="T2" fmla="*/ 73 w 217"/>
                              <a:gd name="T3" fmla="*/ 0 h 218"/>
                              <a:gd name="T4" fmla="*/ 144 w 217"/>
                              <a:gd name="T5" fmla="*/ 0 h 218"/>
                              <a:gd name="T6" fmla="*/ 217 w 217"/>
                              <a:gd name="T7" fmla="*/ 73 h 218"/>
                              <a:gd name="T8" fmla="*/ 217 w 217"/>
                              <a:gd name="T9" fmla="*/ 218 h 218"/>
                            </a:gdLst>
                            <a:ahLst/>
                            <a:cxnLst>
                              <a:cxn ang="0">
                                <a:pos x="T0" y="T1"/>
                              </a:cxn>
                              <a:cxn ang="0">
                                <a:pos x="T2" y="T3"/>
                              </a:cxn>
                              <a:cxn ang="0">
                                <a:pos x="T4" y="T5"/>
                              </a:cxn>
                              <a:cxn ang="0">
                                <a:pos x="T6" y="T7"/>
                              </a:cxn>
                              <a:cxn ang="0">
                                <a:pos x="T8" y="T9"/>
                              </a:cxn>
                            </a:cxnLst>
                            <a:rect l="0" t="0" r="r" b="b"/>
                            <a:pathLst>
                              <a:path w="217" h="218">
                                <a:moveTo>
                                  <a:pt x="0" y="73"/>
                                </a:moveTo>
                                <a:lnTo>
                                  <a:pt x="73" y="0"/>
                                </a:lnTo>
                                <a:lnTo>
                                  <a:pt x="144" y="0"/>
                                </a:lnTo>
                                <a:lnTo>
                                  <a:pt x="217" y="73"/>
                                </a:lnTo>
                                <a:lnTo>
                                  <a:pt x="217" y="2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9" name="Freeform 448"/>
                        <wps:cNvSpPr>
                          <a:spLocks noChangeAspect="1"/>
                        </wps:cNvSpPr>
                        <wps:spPr bwMode="auto">
                          <a:xfrm>
                            <a:off x="9714" y="6061"/>
                            <a:ext cx="160" cy="92"/>
                          </a:xfrm>
                          <a:custGeom>
                            <a:avLst/>
                            <a:gdLst>
                              <a:gd name="T0" fmla="*/ 435 w 435"/>
                              <a:gd name="T1" fmla="*/ 145 h 218"/>
                              <a:gd name="T2" fmla="*/ 362 w 435"/>
                              <a:gd name="T3" fmla="*/ 218 h 218"/>
                              <a:gd name="T4" fmla="*/ 73 w 435"/>
                              <a:gd name="T5" fmla="*/ 218 h 218"/>
                              <a:gd name="T6" fmla="*/ 0 w 435"/>
                              <a:gd name="T7" fmla="*/ 145 h 218"/>
                              <a:gd name="T8" fmla="*/ 0 w 435"/>
                              <a:gd name="T9" fmla="*/ 72 h 218"/>
                              <a:gd name="T10" fmla="*/ 73 w 435"/>
                              <a:gd name="T11" fmla="*/ 0 h 218"/>
                              <a:gd name="T12" fmla="*/ 362 w 435"/>
                              <a:gd name="T13" fmla="*/ 0 h 218"/>
                              <a:gd name="T14" fmla="*/ 435 w 435"/>
                              <a:gd name="T15" fmla="*/ 72 h 218"/>
                              <a:gd name="T16" fmla="*/ 435 w 435"/>
                              <a:gd name="T17" fmla="*/ 145 h 2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5" h="218">
                                <a:moveTo>
                                  <a:pt x="435" y="145"/>
                                </a:moveTo>
                                <a:lnTo>
                                  <a:pt x="362" y="218"/>
                                </a:lnTo>
                                <a:lnTo>
                                  <a:pt x="73" y="218"/>
                                </a:lnTo>
                                <a:lnTo>
                                  <a:pt x="0" y="145"/>
                                </a:lnTo>
                                <a:lnTo>
                                  <a:pt x="0" y="72"/>
                                </a:lnTo>
                                <a:lnTo>
                                  <a:pt x="73" y="0"/>
                                </a:lnTo>
                                <a:lnTo>
                                  <a:pt x="362" y="0"/>
                                </a:lnTo>
                                <a:lnTo>
                                  <a:pt x="435" y="72"/>
                                </a:lnTo>
                                <a:lnTo>
                                  <a:pt x="435" y="14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Freeform 449"/>
                        <wps:cNvSpPr>
                          <a:spLocks noChangeAspect="1"/>
                        </wps:cNvSpPr>
                        <wps:spPr bwMode="auto">
                          <a:xfrm>
                            <a:off x="9714" y="5879"/>
                            <a:ext cx="160" cy="122"/>
                          </a:xfrm>
                          <a:custGeom>
                            <a:avLst/>
                            <a:gdLst>
                              <a:gd name="T0" fmla="*/ 362 w 435"/>
                              <a:gd name="T1" fmla="*/ 291 h 291"/>
                              <a:gd name="T2" fmla="*/ 435 w 435"/>
                              <a:gd name="T3" fmla="*/ 218 h 291"/>
                              <a:gd name="T4" fmla="*/ 435 w 435"/>
                              <a:gd name="T5" fmla="*/ 73 h 291"/>
                              <a:gd name="T6" fmla="*/ 362 w 435"/>
                              <a:gd name="T7" fmla="*/ 0 h 291"/>
                              <a:gd name="T8" fmla="*/ 218 w 435"/>
                              <a:gd name="T9" fmla="*/ 0 h 291"/>
                              <a:gd name="T10" fmla="*/ 145 w 435"/>
                              <a:gd name="T11" fmla="*/ 73 h 291"/>
                              <a:gd name="T12" fmla="*/ 145 w 435"/>
                              <a:gd name="T13" fmla="*/ 291 h 291"/>
                              <a:gd name="T14" fmla="*/ 0 w 435"/>
                              <a:gd name="T15" fmla="*/ 291 h 291"/>
                              <a:gd name="T16" fmla="*/ 0 w 435"/>
                              <a:gd name="T17" fmla="*/ 0 h 2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5" h="291">
                                <a:moveTo>
                                  <a:pt x="362" y="291"/>
                                </a:moveTo>
                                <a:lnTo>
                                  <a:pt x="435" y="218"/>
                                </a:lnTo>
                                <a:lnTo>
                                  <a:pt x="435" y="73"/>
                                </a:lnTo>
                                <a:lnTo>
                                  <a:pt x="362" y="0"/>
                                </a:lnTo>
                                <a:lnTo>
                                  <a:pt x="218" y="0"/>
                                </a:lnTo>
                                <a:lnTo>
                                  <a:pt x="145" y="73"/>
                                </a:lnTo>
                                <a:lnTo>
                                  <a:pt x="145" y="291"/>
                                </a:lnTo>
                                <a:lnTo>
                                  <a:pt x="0" y="29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1" name="Line 450"/>
                        <wps:cNvCnPr/>
                        <wps:spPr bwMode="auto">
                          <a:xfrm>
                            <a:off x="8156" y="7738"/>
                            <a:ext cx="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802" name="Line 451"/>
                        <wps:cNvCnPr/>
                        <wps:spPr bwMode="auto">
                          <a:xfrm>
                            <a:off x="6821" y="4476"/>
                            <a:ext cx="1"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803" name="Line 452"/>
                        <wps:cNvCnPr/>
                        <wps:spPr bwMode="auto">
                          <a:xfrm>
                            <a:off x="9955" y="4476"/>
                            <a:ext cx="1"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804" name="Line 453"/>
                        <wps:cNvCnPr/>
                        <wps:spPr bwMode="auto">
                          <a:xfrm flipV="1">
                            <a:off x="4456" y="4051"/>
                            <a:ext cx="2" cy="71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805" name="Line 454"/>
                        <wps:cNvCnPr/>
                        <wps:spPr bwMode="auto">
                          <a:xfrm flipV="1">
                            <a:off x="7259" y="4051"/>
                            <a:ext cx="1" cy="5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806" name="Line 455"/>
                        <wps:cNvCnPr/>
                        <wps:spPr bwMode="auto">
                          <a:xfrm>
                            <a:off x="4615" y="4056"/>
                            <a:ext cx="2484"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807" name="Freeform 456"/>
                        <wps:cNvSpPr>
                          <a:spLocks noChangeAspect="1"/>
                        </wps:cNvSpPr>
                        <wps:spPr bwMode="auto">
                          <a:xfrm>
                            <a:off x="4456" y="4026"/>
                            <a:ext cx="159" cy="60"/>
                          </a:xfrm>
                          <a:custGeom>
                            <a:avLst/>
                            <a:gdLst>
                              <a:gd name="T0" fmla="*/ 436 w 436"/>
                              <a:gd name="T1" fmla="*/ 0 h 145"/>
                              <a:gd name="T2" fmla="*/ 436 w 436"/>
                              <a:gd name="T3" fmla="*/ 145 h 145"/>
                              <a:gd name="T4" fmla="*/ 0 w 436"/>
                              <a:gd name="T5" fmla="*/ 73 h 145"/>
                              <a:gd name="T6" fmla="*/ 436 w 436"/>
                              <a:gd name="T7" fmla="*/ 0 h 145"/>
                            </a:gdLst>
                            <a:ahLst/>
                            <a:cxnLst>
                              <a:cxn ang="0">
                                <a:pos x="T0" y="T1"/>
                              </a:cxn>
                              <a:cxn ang="0">
                                <a:pos x="T2" y="T3"/>
                              </a:cxn>
                              <a:cxn ang="0">
                                <a:pos x="T4" y="T5"/>
                              </a:cxn>
                              <a:cxn ang="0">
                                <a:pos x="T6" y="T7"/>
                              </a:cxn>
                            </a:cxnLst>
                            <a:rect l="0" t="0" r="r" b="b"/>
                            <a:pathLst>
                              <a:path w="436" h="145">
                                <a:moveTo>
                                  <a:pt x="436" y="0"/>
                                </a:moveTo>
                                <a:lnTo>
                                  <a:pt x="436" y="145"/>
                                </a:lnTo>
                                <a:lnTo>
                                  <a:pt x="0" y="73"/>
                                </a:lnTo>
                                <a:lnTo>
                                  <a:pt x="43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8" name="Freeform 457"/>
                        <wps:cNvSpPr>
                          <a:spLocks noChangeAspect="1"/>
                        </wps:cNvSpPr>
                        <wps:spPr bwMode="auto">
                          <a:xfrm>
                            <a:off x="4456" y="4026"/>
                            <a:ext cx="159" cy="60"/>
                          </a:xfrm>
                          <a:custGeom>
                            <a:avLst/>
                            <a:gdLst>
                              <a:gd name="T0" fmla="*/ 436 w 436"/>
                              <a:gd name="T1" fmla="*/ 0 h 145"/>
                              <a:gd name="T2" fmla="*/ 436 w 436"/>
                              <a:gd name="T3" fmla="*/ 145 h 145"/>
                              <a:gd name="T4" fmla="*/ 0 w 436"/>
                              <a:gd name="T5" fmla="*/ 73 h 145"/>
                              <a:gd name="T6" fmla="*/ 436 w 436"/>
                              <a:gd name="T7" fmla="*/ 0 h 145"/>
                            </a:gdLst>
                            <a:ahLst/>
                            <a:cxnLst>
                              <a:cxn ang="0">
                                <a:pos x="T0" y="T1"/>
                              </a:cxn>
                              <a:cxn ang="0">
                                <a:pos x="T2" y="T3"/>
                              </a:cxn>
                              <a:cxn ang="0">
                                <a:pos x="T4" y="T5"/>
                              </a:cxn>
                              <a:cxn ang="0">
                                <a:pos x="T6" y="T7"/>
                              </a:cxn>
                            </a:cxnLst>
                            <a:rect l="0" t="0" r="r" b="b"/>
                            <a:pathLst>
                              <a:path w="436" h="145">
                                <a:moveTo>
                                  <a:pt x="436" y="0"/>
                                </a:moveTo>
                                <a:lnTo>
                                  <a:pt x="436" y="145"/>
                                </a:lnTo>
                                <a:lnTo>
                                  <a:pt x="0" y="73"/>
                                </a:lnTo>
                                <a:lnTo>
                                  <a:pt x="43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9" name="Freeform 458"/>
                        <wps:cNvSpPr>
                          <a:spLocks noChangeAspect="1"/>
                        </wps:cNvSpPr>
                        <wps:spPr bwMode="auto">
                          <a:xfrm>
                            <a:off x="7099" y="4026"/>
                            <a:ext cx="160" cy="60"/>
                          </a:xfrm>
                          <a:custGeom>
                            <a:avLst/>
                            <a:gdLst>
                              <a:gd name="T0" fmla="*/ 0 w 434"/>
                              <a:gd name="T1" fmla="*/ 0 h 145"/>
                              <a:gd name="T2" fmla="*/ 0 w 434"/>
                              <a:gd name="T3" fmla="*/ 145 h 145"/>
                              <a:gd name="T4" fmla="*/ 434 w 434"/>
                              <a:gd name="T5" fmla="*/ 73 h 145"/>
                              <a:gd name="T6" fmla="*/ 0 w 434"/>
                              <a:gd name="T7" fmla="*/ 0 h 145"/>
                            </a:gdLst>
                            <a:ahLst/>
                            <a:cxnLst>
                              <a:cxn ang="0">
                                <a:pos x="T0" y="T1"/>
                              </a:cxn>
                              <a:cxn ang="0">
                                <a:pos x="T2" y="T3"/>
                              </a:cxn>
                              <a:cxn ang="0">
                                <a:pos x="T4" y="T5"/>
                              </a:cxn>
                              <a:cxn ang="0">
                                <a:pos x="T6" y="T7"/>
                              </a:cxn>
                            </a:cxnLst>
                            <a:rect l="0" t="0" r="r" b="b"/>
                            <a:pathLst>
                              <a:path w="434" h="145">
                                <a:moveTo>
                                  <a:pt x="0" y="0"/>
                                </a:moveTo>
                                <a:lnTo>
                                  <a:pt x="0" y="145"/>
                                </a:lnTo>
                                <a:lnTo>
                                  <a:pt x="434" y="7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0" name="Freeform 459"/>
                        <wps:cNvSpPr>
                          <a:spLocks noChangeAspect="1"/>
                        </wps:cNvSpPr>
                        <wps:spPr bwMode="auto">
                          <a:xfrm>
                            <a:off x="7099" y="4026"/>
                            <a:ext cx="160" cy="60"/>
                          </a:xfrm>
                          <a:custGeom>
                            <a:avLst/>
                            <a:gdLst>
                              <a:gd name="T0" fmla="*/ 0 w 434"/>
                              <a:gd name="T1" fmla="*/ 0 h 145"/>
                              <a:gd name="T2" fmla="*/ 0 w 434"/>
                              <a:gd name="T3" fmla="*/ 145 h 145"/>
                              <a:gd name="T4" fmla="*/ 434 w 434"/>
                              <a:gd name="T5" fmla="*/ 73 h 145"/>
                              <a:gd name="T6" fmla="*/ 0 w 434"/>
                              <a:gd name="T7" fmla="*/ 0 h 145"/>
                            </a:gdLst>
                            <a:ahLst/>
                            <a:cxnLst>
                              <a:cxn ang="0">
                                <a:pos x="T0" y="T1"/>
                              </a:cxn>
                              <a:cxn ang="0">
                                <a:pos x="T2" y="T3"/>
                              </a:cxn>
                              <a:cxn ang="0">
                                <a:pos x="T4" y="T5"/>
                              </a:cxn>
                              <a:cxn ang="0">
                                <a:pos x="T6" y="T7"/>
                              </a:cxn>
                            </a:cxnLst>
                            <a:rect l="0" t="0" r="r" b="b"/>
                            <a:pathLst>
                              <a:path w="434" h="145">
                                <a:moveTo>
                                  <a:pt x="0" y="0"/>
                                </a:moveTo>
                                <a:lnTo>
                                  <a:pt x="0" y="145"/>
                                </a:lnTo>
                                <a:lnTo>
                                  <a:pt x="434" y="73"/>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1" name="Freeform 460"/>
                        <wps:cNvSpPr>
                          <a:spLocks noChangeAspect="1"/>
                        </wps:cNvSpPr>
                        <wps:spPr bwMode="auto">
                          <a:xfrm>
                            <a:off x="5658" y="3784"/>
                            <a:ext cx="106" cy="182"/>
                          </a:xfrm>
                          <a:custGeom>
                            <a:avLst/>
                            <a:gdLst>
                              <a:gd name="T0" fmla="*/ 0 w 289"/>
                              <a:gd name="T1" fmla="*/ 0 h 436"/>
                              <a:gd name="T2" fmla="*/ 289 w 289"/>
                              <a:gd name="T3" fmla="*/ 0 h 436"/>
                              <a:gd name="T4" fmla="*/ 73 w 289"/>
                              <a:gd name="T5" fmla="*/ 436 h 436"/>
                            </a:gdLst>
                            <a:ahLst/>
                            <a:cxnLst>
                              <a:cxn ang="0">
                                <a:pos x="T0" y="T1"/>
                              </a:cxn>
                              <a:cxn ang="0">
                                <a:pos x="T2" y="T3"/>
                              </a:cxn>
                              <a:cxn ang="0">
                                <a:pos x="T4" y="T5"/>
                              </a:cxn>
                            </a:cxnLst>
                            <a:rect l="0" t="0" r="r" b="b"/>
                            <a:pathLst>
                              <a:path w="289" h="436">
                                <a:moveTo>
                                  <a:pt x="0" y="0"/>
                                </a:moveTo>
                                <a:lnTo>
                                  <a:pt x="289" y="0"/>
                                </a:lnTo>
                                <a:lnTo>
                                  <a:pt x="73" y="4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2" name="Freeform 461"/>
                        <wps:cNvSpPr>
                          <a:spLocks noChangeAspect="1"/>
                        </wps:cNvSpPr>
                        <wps:spPr bwMode="auto">
                          <a:xfrm>
                            <a:off x="5818" y="3784"/>
                            <a:ext cx="106" cy="182"/>
                          </a:xfrm>
                          <a:custGeom>
                            <a:avLst/>
                            <a:gdLst>
                              <a:gd name="T0" fmla="*/ 73 w 291"/>
                              <a:gd name="T1" fmla="*/ 436 h 436"/>
                              <a:gd name="T2" fmla="*/ 145 w 291"/>
                              <a:gd name="T3" fmla="*/ 436 h 436"/>
                              <a:gd name="T4" fmla="*/ 291 w 291"/>
                              <a:gd name="T5" fmla="*/ 291 h 436"/>
                              <a:gd name="T6" fmla="*/ 291 w 291"/>
                              <a:gd name="T7" fmla="*/ 73 h 436"/>
                              <a:gd name="T8" fmla="*/ 218 w 291"/>
                              <a:gd name="T9" fmla="*/ 0 h 436"/>
                              <a:gd name="T10" fmla="*/ 73 w 291"/>
                              <a:gd name="T11" fmla="*/ 0 h 436"/>
                              <a:gd name="T12" fmla="*/ 0 w 291"/>
                              <a:gd name="T13" fmla="*/ 73 h 436"/>
                              <a:gd name="T14" fmla="*/ 0 w 291"/>
                              <a:gd name="T15" fmla="*/ 146 h 436"/>
                              <a:gd name="T16" fmla="*/ 73 w 291"/>
                              <a:gd name="T17" fmla="*/ 218 h 436"/>
                              <a:gd name="T18" fmla="*/ 291 w 291"/>
                              <a:gd name="T19" fmla="*/ 218 h 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91" h="436">
                                <a:moveTo>
                                  <a:pt x="73" y="436"/>
                                </a:moveTo>
                                <a:lnTo>
                                  <a:pt x="145" y="436"/>
                                </a:lnTo>
                                <a:lnTo>
                                  <a:pt x="291" y="291"/>
                                </a:lnTo>
                                <a:lnTo>
                                  <a:pt x="291" y="73"/>
                                </a:lnTo>
                                <a:lnTo>
                                  <a:pt x="218" y="0"/>
                                </a:lnTo>
                                <a:lnTo>
                                  <a:pt x="73" y="0"/>
                                </a:lnTo>
                                <a:lnTo>
                                  <a:pt x="0" y="73"/>
                                </a:lnTo>
                                <a:lnTo>
                                  <a:pt x="0" y="146"/>
                                </a:lnTo>
                                <a:lnTo>
                                  <a:pt x="73" y="218"/>
                                </a:lnTo>
                                <a:lnTo>
                                  <a:pt x="291" y="2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3" name="Freeform 462"/>
                        <wps:cNvSpPr>
                          <a:spLocks noChangeAspect="1"/>
                        </wps:cNvSpPr>
                        <wps:spPr bwMode="auto">
                          <a:xfrm>
                            <a:off x="5976" y="3784"/>
                            <a:ext cx="81" cy="182"/>
                          </a:xfrm>
                          <a:custGeom>
                            <a:avLst/>
                            <a:gdLst>
                              <a:gd name="T0" fmla="*/ 72 w 216"/>
                              <a:gd name="T1" fmla="*/ 436 h 436"/>
                              <a:gd name="T2" fmla="*/ 0 w 216"/>
                              <a:gd name="T3" fmla="*/ 362 h 436"/>
                              <a:gd name="T4" fmla="*/ 0 w 216"/>
                              <a:gd name="T5" fmla="*/ 73 h 436"/>
                              <a:gd name="T6" fmla="*/ 72 w 216"/>
                              <a:gd name="T7" fmla="*/ 0 h 436"/>
                              <a:gd name="T8" fmla="*/ 145 w 216"/>
                              <a:gd name="T9" fmla="*/ 0 h 436"/>
                              <a:gd name="T10" fmla="*/ 216 w 216"/>
                              <a:gd name="T11" fmla="*/ 73 h 436"/>
                              <a:gd name="T12" fmla="*/ 216 w 216"/>
                              <a:gd name="T13" fmla="*/ 362 h 436"/>
                              <a:gd name="T14" fmla="*/ 145 w 216"/>
                              <a:gd name="T15" fmla="*/ 436 h 436"/>
                              <a:gd name="T16" fmla="*/ 72 w 216"/>
                              <a:gd name="T17" fmla="*/ 436 h 4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16" h="436">
                                <a:moveTo>
                                  <a:pt x="72" y="436"/>
                                </a:moveTo>
                                <a:lnTo>
                                  <a:pt x="0" y="362"/>
                                </a:lnTo>
                                <a:lnTo>
                                  <a:pt x="0" y="73"/>
                                </a:lnTo>
                                <a:lnTo>
                                  <a:pt x="72" y="0"/>
                                </a:lnTo>
                                <a:lnTo>
                                  <a:pt x="145" y="0"/>
                                </a:lnTo>
                                <a:lnTo>
                                  <a:pt x="216" y="73"/>
                                </a:lnTo>
                                <a:lnTo>
                                  <a:pt x="216" y="362"/>
                                </a:lnTo>
                                <a:lnTo>
                                  <a:pt x="145" y="436"/>
                                </a:lnTo>
                                <a:lnTo>
                                  <a:pt x="72" y="43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4" name="Line 463"/>
                        <wps:cNvCnPr/>
                        <wps:spPr bwMode="auto">
                          <a:xfrm>
                            <a:off x="4456" y="4768"/>
                            <a:ext cx="2"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815" name="Line 464"/>
                        <wps:cNvCnPr/>
                        <wps:spPr bwMode="auto">
                          <a:xfrm>
                            <a:off x="7259" y="4609"/>
                            <a:ext cx="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816" name="Line 465"/>
                        <wps:cNvCnPr/>
                        <wps:spPr bwMode="auto">
                          <a:xfrm>
                            <a:off x="7259" y="4056"/>
                            <a:ext cx="1" cy="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53" o:spid="_x0000_s1026" style="position:absolute;left:0;text-align:left;margin-left:9.75pt;margin-top:16.1pt;width:447pt;height:253.05pt;z-index:251681792" coordorigin="2061,3784" coordsize="7920,4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" o:allowincell="f">
                <o:lock v:ext="edit" aspectratio="t"/>
                <v:line id="Line 3" o:spid="_x0000_s1027" style="position:absolute;visibility:visible;mso-wrap-style:square" from="4925,4344" to="4927,7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5f8UAAADcAAAADwAAAGRycy9kb3ducmV2LnhtbESPT2sCMRTE7wW/Q3iCt5q1Vl23Rimi&#10;aG+tf8DjY/O6G9y8LJuo229vBKHHYWZ+w8wWra3ElRpvHCsY9BMQxLnThgsFh/36NQXhA7LGyjEp&#10;+CMPi3nnZYaZdjf+oesuFCJC2GeooAyhzqT0eUkWfd/VxNH7dY3FEGVTSN3gLcJtJd+SZCwtGo4L&#10;Jda0LCk/7y5Wgfkeb0Zfk+P0KFebMDil59TYg1K9bvv5ASJQG/7Dz/ZWKxiO3uFxJh4B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o5f8UAAADcAAAADwAAAAAAAAAA&#10;AAAAAAChAgAAZHJzL2Rvd25yZXYueG1sUEsFBgAAAAAEAAQA+QAAAJMDAAAAAA==&#10;" strokeweight="0"/>
                <v:line id="Line 4" o:spid="_x0000_s1028" style="position:absolute;flip:x;visibility:visible;mso-wrap-style:square" from="4631,6464" to="4925,6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KvIcYAAADcAAAADwAAAGRycy9kb3ducmV2LnhtbESPQWsCMRSE7wX/Q3hCbzVbi23ZGkUs&#10;FRFUtPXQ23Pzuru4eVmS6MZ/bwqFHoeZ+YYZT6NpxIWcry0reBxkIIgLq2suFXx9fjy8gvABWWNj&#10;mRRcycN00rsbY65txzu67EMpEoR9jgqqENpcSl9UZNAPbEucvB/rDIYkXSm1wy7BTSOHWfYsDdac&#10;FipsaV5RcdqfjYLd5oWPbnGOp3js1tvvQ7k6vM+Uuu/H2RuIQDH8h//aS63gaTSC3zPpCMjJ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5iryHGAAAA3AAAAA8AAAAAAAAA&#10;AAAAAAAAoQIAAGRycy9kb3ducmV2LnhtbFBLBQYAAAAABAAEAPkAAACUAwAAAAA=&#10;" strokeweight="0"/>
                <v:line id="Line 5" o:spid="_x0000_s1029" style="position:absolute;flip:x;visibility:visible;mso-wrap-style:square" from="4595,6327" to="4925,6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AxVsYAAADcAAAADwAAAGRycy9kb3ducmV2LnhtbESPQWsCMRSE74L/ITyht5qtpbZsjSKW&#10;ihSqaOuht+fmdXdx87Ik0Y3/3hQKHoeZ+YaZzKJpxJmcry0reBhmIIgLq2suFXx/vd+/gPABWWNj&#10;mRRcyMNs2u9NMNe24y2dd6EUCcI+RwVVCG0upS8qMuiHtiVO3q91BkOSrpTaYZfgppGjLBtLgzWn&#10;hQpbWlRUHHcno2C7fuaDW57iMR66z83PvvzYv82VuhvE+SuIQDHcwv/tlVbw+DSG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wMVbGAAAA3AAAAA8AAAAAAAAA&#10;AAAAAAAAoQIAAGRycy9kb3ducmV2LnhtbFBLBQYAAAAABAAEAPkAAACUAwAAAAA=&#10;" strokeweight="0"/>
                <v:line id="Line 6" o:spid="_x0000_s1030" style="position:absolute;flip:x;visibility:visible;mso-wrap-style:square" from="4626,6327" to="4765,6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yUzcYAAADcAAAADwAAAGRycy9kb3ducmV2LnhtbESPQWsCMRSE74L/ITyhN83W0lq2RhFL&#10;RQq1aOuht+fmdXdx87Ik0Y3/3hQKHoeZ+YaZzqNpxJmcry0ruB9lIIgLq2suFXx/vQ2fQfiArLGx&#10;TAou5GE+6/emmGvb8ZbOu1CKBGGfo4IqhDaX0hcVGfQj2xIn79c6gyFJV0rtsEtw08hxlj1JgzWn&#10;hQpbWlZUHHcno2C7mfDBrU7xGA/dx+fPvnzfvy6UuhvExQuIQDHcwv/ttVbw8DiBvzPp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H8lM3GAAAA3AAAAA8AAAAAAAAA&#10;AAAAAAAAoQIAAGRycy9kb3ducmV2LnhtbFBLBQYAAAAABAAEAPkAAACUAwAAAAA=&#10;" strokeweight="0"/>
                <v:line id="Line 7" o:spid="_x0000_s1031" style="position:absolute;flip:x;visibility:visible;mso-wrap-style:square" from="4660,6417" to="4925,6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MAv8QAAADcAAAADwAAAGRycy9kb3ducmV2LnhtbERPy2oCMRTdF/oP4Ra6q5lafDAaRSwt&#10;RVDR1oW76+R2ZnByMyTRiX9vFoUuD+c9nUfTiCs5X1tW8NrLQBAXVtdcKvj5/ngZg/ABWWNjmRTc&#10;yMN89vgwxVzbjnd03YdSpBD2OSqoQmhzKX1RkUHfsy1x4n6tMxgSdKXUDrsUbhrZz7KhNFhzaqiw&#10;pWVFxXl/MQp2mxGf3OclnuOpW2+Ph3J1eF8o9fwUFxMQgWL4F/+5v7SCt0Fam86k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YwC/xAAAANwAAAAPAAAAAAAAAAAA&#10;AAAAAKECAABkcnMvZG93bnJldi54bWxQSwUGAAAAAAQABAD5AAAAkgMAAAAA&#10;" strokeweight="0"/>
                <v:shape id="Freeform 8" o:spid="_x0000_s1032" style="position:absolute;left:4623;top:6447;width:8;height:17;visibility:visible;mso-wrap-style:square;v-text-anchor:top" coordsize="2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3P+sIA&#10;AADcAAAADwAAAGRycy9kb3ducmV2LnhtbESPzarCMBSE94LvEI5wN6KpVxStRhHBizvxZ+PukBzb&#10;YnNSmmjr298IgsthZr5hluvWluJJtS8cKxgNExDE2pmCMwWX824wA+EDssHSMSl4kYf1qttZYmpc&#10;w0d6nkImIoR9igryEKpUSq9zsuiHriKO3s3VFkOUdSZNjU2E21L+JslUWiw4LuRY0TYnfT89rIKk&#10;OEz0Bquxvh3+subV9u9X3Vfqp9duFiACteEb/rT3RsF4Mof3mX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jc/6wgAAANwAAAAPAAAAAAAAAAAAAAAAAJgCAABkcnMvZG93&#10;bnJldi54bWxQSwUGAAAAAAQABAD1AAAAhwMAAAAA&#10;" path="m9,l,15,6,31r16,8e" filled="f" strokeweight="0">
                  <v:path arrowok="t" o:connecttype="custom" o:connectlocs="3,0;0,7;2,14;8,17" o:connectangles="0,0,0,0"/>
                  <o:lock v:ext="edit" aspectratio="t"/>
                </v:shape>
                <v:line id="Line 9" o:spid="_x0000_s1033" style="position:absolute;flip:x;visibility:visible;mso-wrap-style:square" from="4765,6190" to="4925,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nGBMMAAADcAAAADwAAAGRycy9kb3ducmV2LnhtbERPy2oCMRTdF/yHcIXuakYFW0ajiKKU&#10;Qlt8LdxdJ9eZwcnNkEQn/ftmUejycN6zRTSNeJDztWUFw0EGgriwuuZSwfGweXkD4QOyxsYyKfgh&#10;D4t572mGubYd7+ixD6VIIexzVFCF0OZS+qIig35gW+LEXa0zGBJ0pdQOuxRuGjnKsok0WHNqqLCl&#10;VUXFbX83CnZfr3xx23u8xUv3+X0+lR+n9VKp535cTkEEiuFf/Od+1wrGk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5xgTDAAAA3AAAAA8AAAAAAAAAAAAA&#10;AAAAoQIAAGRycy9kb3ducmV2LnhtbFBLBQYAAAAABAAEAPkAAACRAwAAAAA=&#10;" strokeweight="0"/>
                <v:line id="Line 10" o:spid="_x0000_s1034" style="position:absolute;flip:y;visibility:visible;mso-wrap-style:square" from="4591,6190" to="4765,6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Vjn8YAAADcAAAADwAAAGRycy9kb3ducmV2LnhtbESPQWsCMRSE74X+h/AK3mrWCrZsjSJK&#10;RQQr2nro7bl53V3cvCxJdOO/N4WCx2FmvmHG02gacSHna8sKBv0MBHFhdc2lgu+vj+c3ED4ga2ws&#10;k4IreZhOHh/GmGvb8Y4u+1CKBGGfo4IqhDaX0hcVGfR92xIn79c6gyFJV0rtsEtw08iXLBtJgzWn&#10;hQpbmldUnPZno2D3+cpHtzzHUzx2m+3PoVwfFjOlek9x9g4iUAz38H97pRUMRwP4O5OOgJ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1Y5/GAAAA3AAAAA8AAAAAAAAA&#10;AAAAAAAAoQIAAGRycy9kb3ducmV2LnhtbFBLBQYAAAAABAAEAPkAAACUAwAAAAA=&#10;" strokeweight="0"/>
                <v:line id="Line 11" o:spid="_x0000_s1035" style="position:absolute;flip:x;visibility:visible;mso-wrap-style:square" from="4634,6282" to="4925,6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96MYAAADcAAAADwAAAGRycy9kb3ducmV2LnhtbESPQWsCMRSE7wX/Q3hCbzWrBStbo4hi&#10;KQUraj309ty87i5uXpYkuum/N4WCx2FmvmGm82gacSXna8sKhoMMBHFhdc2lgq/D+mkCwgdkjY1l&#10;UvBLHuaz3sMUc2073tF1H0qRIOxzVFCF0OZS+qIig35gW+Lk/VhnMCTpSqkddgluGjnKsrE0WHNa&#10;qLClZUXFeX8xCnafL3xyb5d4jqdus/0+lh/H1UKpx35cvIIIFMM9/N9+1wqexyP4O5OO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ejGAAAA3AAAAA8AAAAAAAAA&#10;AAAAAAAAoQIAAGRycy9kb3ducmV2LnhtbFBLBQYAAAAABAAEAPkAAACUAwAAAAA=&#10;" strokeweight="0"/>
                <v:shape id="Freeform 12" o:spid="_x0000_s1036" style="position:absolute;left:4588;top:6310;width:7;height:17;visibility:visible;mso-wrap-style:square;v-text-anchor:top" coordsize="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fxp8UA&#10;AADcAAAADwAAAGRycy9kb3ducmV2LnhtbESPQWvCQBSE74X+h+UVeim6UUHamI20SsGDh9aK4O2R&#10;fSbB7Nuwu4nx37uC0OMwM98w2XIwjejJ+dqygsk4AUFcWF1zqWD/9z16B+EDssbGMim4kodl/vyU&#10;YarthX+p34VSRAj7FBVUIbSplL6oyKAf25Y4eifrDIYoXSm1w0uEm0ZOk2QuDdYcFypsaVVRcd51&#10;RoE7fHRyJZuvsD7W2x+3p27avyn1+jJ8LkAEGsJ/+NHeaAWz+QzuZ+IR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V/GnxQAAANwAAAAPAAAAAAAAAAAAAAAAAJgCAABkcnMv&#10;ZG93bnJldi54bWxQSwUGAAAAAAQABAD1AAAAigMAAAAA&#10;" path="m11,l,16,6,34r17,7e" filled="f" strokeweight="0">
                  <v:path arrowok="t" o:connecttype="custom" o:connectlocs="3,0;0,7;2,14;7,17" o:connectangles="0,0,0,0"/>
                  <o:lock v:ext="edit" aspectratio="t"/>
                </v:shape>
                <v:line id="Line 13" o:spid="_x0000_s1037" style="position:absolute;flip:x;visibility:visible;mso-wrap-style:square" from="4595,6054" to="4925,6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LAB8YAAADcAAAADwAAAGRycy9kb3ducmV2LnhtbESPQWsCMRSE74L/ITyht5qtLbZsjSKW&#10;ihSqaOuht+fmdXdx87Ik0Y3/3hQKHoeZ+YaZzKJpxJmcry0reBhmIIgLq2suFXx/vd+/gPABWWNj&#10;mRRcyMNs2u9NMNe24y2dd6EUCcI+RwVVCG0upS8qMuiHtiVO3q91BkOSrpTaYZfgppGjLBtLgzWn&#10;hQpbWlRUHHcno2C7fuaDW57iMR66z83PvvzYv82VuhvE+SuIQDHcwv/tlVbwOH6C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9CwAfGAAAA3AAAAA8AAAAAAAAA&#10;AAAAAAAAoQIAAGRycy9kb3ducmV2LnhtbFBLBQYAAAAABAAEAPkAAACUAwAAAAA=&#10;" strokeweight="0"/>
                <v:line id="Line 14" o:spid="_x0000_s1038" style="position:absolute;flip:x;visibility:visible;mso-wrap-style:square" from="4634,6008" to="4925,6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5lnMYAAADcAAAADwAAAGRycy9kb3ducmV2LnhtbESPQWsCMRSE74L/ITyht5qtpbZsjSKW&#10;ihSqaOuht+fmdXdx87Ik0Y3/3hQKHoeZ+YaZzKJpxJmcry0reBhmIIgLq2suFXx/vd+/gPABWWNj&#10;mRRcyMNs2u9NMNe24y2dd6EUCcI+RwVVCG0upS8qMuiHtiVO3q91BkOSrpTaYZfgppGjLBtLgzWn&#10;hQpbWlRUHHcno2C7fuaDW57iMR66z83PvvzYv82VuhvE+SuIQDHcwv/tlVbwOH6C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OZZzGAAAA3AAAAA8AAAAAAAAA&#10;AAAAAAAAoQIAAGRycy9kb3ducmV2LnhtbFBLBQYAAAAABAAEAPkAAACUAwAAAAA=&#10;" strokeweight="0"/>
                <v:line id="Line 15" o:spid="_x0000_s1039" style="position:absolute;flip:x;visibility:visible;mso-wrap-style:square" from="4765,5917" to="4925,5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z768cAAADcAAAADwAAAGRycy9kb3ducmV2LnhtbESPT2sCMRTE74V+h/AK3mrWFrZlNYq0&#10;tIjQiv8O3p6b5+7i5mVJohu/fVMo9DjMzG+YySyaVlzJ+caygtEwA0FcWt1wpWC3/Xh8BeEDssbW&#10;Mim4kYfZ9P5ugoW2Pa/pugmVSBD2BSqoQ+gKKX1Zk0E/tB1x8k7WGQxJukpqh32Cm1Y+ZVkuDTac&#10;Fmrs6K2m8ry5GAXr7xc+us9LPMdj/7U67Kvl/n2u1OAhzscgAsXwH/5rL7SC5zyH3zPpCMjp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3PvrxwAAANwAAAAPAAAAAAAA&#10;AAAAAAAAAKECAABkcnMvZG93bnJldi54bWxQSwUGAAAAAAQABAD5AAAAlQMAAAAA&#10;" strokeweight="0"/>
                <v:line id="Line 16" o:spid="_x0000_s1040" style="position:absolute;flip:x;visibility:visible;mso-wrap-style:square" from="4631,6190" to="4925,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BecMYAAADcAAAADwAAAGRycy9kb3ducmV2LnhtbESPQWsCMRSE74L/ITyhN83agsrWKGJp&#10;EaEtaj309ty87i5uXpYkuum/N0Khx2FmvmHmy2gacSXna8sKxqMMBHFhdc2lgq/D63AGwgdkjY1l&#10;UvBLHpaLfm+OubYd7+i6D6VIEPY5KqhCaHMpfVGRQT+yLXHyfqwzGJJ0pdQOuwQ3jXzMsok0WHNa&#10;qLCldUXFeX8xCnYfUz65t0s8x1P3/vl9LLfHl5VSD4O4egYRKIb/8F97oxU8TaZwP5OOgF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XnDGAAAA3AAAAA8AAAAAAAAA&#10;AAAAAAAAoQIAAGRycy9kb3ducmV2LnhtbFBLBQYAAAAABAAEAPkAAACUAwAAAAA=&#10;" strokeweight="0"/>
                <v:line id="Line 17" o:spid="_x0000_s1041" style="position:absolute;flip:x;visibility:visible;mso-wrap-style:square" from="4660,6145" to="4925,6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KAsMAAADcAAAADwAAAGRycy9kb3ducmV2LnhtbERPy2oCMRTdF/yHcIXuakYFW0ajiKKU&#10;Qlt8LdxdJ9eZwcnNkEQn/ftmUejycN6zRTSNeJDztWUFw0EGgriwuuZSwfGweXkD4QOyxsYyKfgh&#10;D4t572mGubYd7+ixD6VIIexzVFCF0OZS+qIig35gW+LEXa0zGBJ0pdQOuxRuGjnKsok0WHNqqLCl&#10;VUXFbX83CnZfr3xx23u8xUv3+X0+lR+n9VKp535cTkEEiuFf/Od+1wrGk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4PygLDAAAA3AAAAA8AAAAAAAAAAAAA&#10;AAAAoQIAAGRycy9kb3ducmV2LnhtbFBLBQYAAAAABAAEAPkAAACRAwAAAAA=&#10;" strokeweight="0"/>
                <v:line id="Line 18" o:spid="_x0000_s1042" style="position:absolute;flip:y;visibility:visible;mso-wrap-style:square" from="4591,5917" to="4765,6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NvmcYAAADcAAAADwAAAGRycy9kb3ducmV2LnhtbESPQWsCMRSE7wX/Q3hCbzVbC7bdGkUs&#10;FRFUtPXQ23Pzuru4eVmS6MZ/bwqFHoeZ+YYZT6NpxIWcry0reBxkIIgLq2suFXx9fjy8gPABWWNj&#10;mRRcycN00rsbY65txzu67EMpEoR9jgqqENpcSl9UZNAPbEucvB/rDIYkXSm1wy7BTSOHWTaSBmtO&#10;CxW2NK+oOO3PRsFu88xHtzjHUzx26+33oVwd3mdK3ffj7A1EoBj+w3/tpVbwNHqF3zPpCMjJ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Db5nGAAAA3AAAAA8AAAAAAAAA&#10;AAAAAAAAoQIAAGRycy9kb3ducmV2LnhtbFBLBQYAAAAABAAEAPkAAACUAwAAAAA=&#10;" strokeweight="0"/>
                <v:line id="Line 19" o:spid="_x0000_s1043" style="position:absolute;flip:x;visibility:visible;mso-wrap-style:square" from="4626,6054" to="4765,6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BQ2cMAAADcAAAADwAAAGRycy9kb3ducmV2LnhtbERPTWsCMRC9F/ofwhS81WwVtKxGEUUR&#10;wRZtPXgbN9Pdxc1kSaIb/31zKPT4eN/TeTSNuJPztWUFb/0MBHFhdc2lgu+v9es7CB+QNTaWScGD&#10;PMxnz09TzLXt+ED3YyhFCmGfo4IqhDaX0hcVGfR92xIn7sc6gyFBV0rtsEvhppGDLBtJgzWnhgpb&#10;WlZUXI83o+DwMeaL29ziNV66/ef5VO5Oq4VSvZe4mIAIFMO/+M+91QqG4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WgUNnDAAAA3AAAAA8AAAAAAAAAAAAA&#10;AAAAoQIAAGRycy9kb3ducmV2LnhtbFBLBQYAAAAABAAEAPkAAACRAwAAAAA=&#10;" strokeweight="0"/>
                <v:shape id="Freeform 20" o:spid="_x0000_s1044" style="position:absolute;left:4623;top:6175;width:8;height:15;visibility:visible;mso-wrap-style:square;v-text-anchor:top" coordsize="2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6fnMIA&#10;AADcAAAADwAAAGRycy9kb3ducmV2LnhtbESPzarCMBSE9xd8h3AEN6KpylWpRhFBcSf+bNwdkmNb&#10;bE5KE219e3PhgsthZr5hluvWluJFtS8cKxgNExDE2pmCMwXXy24wB+EDssHSMSl4k4f1qvOzxNS4&#10;hk/0OodMRAj7FBXkIVSplF7nZNEPXUUcvburLYYo60yaGpsIt6UcJ8lUWiw4LuRY0TYn/Tg/rYKk&#10;OP7qDVYTfT/us+bd9h833Veq1203CxCB2vAN/7cPRsFkNoK/M/EIy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Tp+cwgAAANwAAAAPAAAAAAAAAAAAAAAAAJgCAABkcnMvZG93&#10;bnJldi54bWxQSwUGAAAAAAQABAD1AAAAhwMAAAAA&#10;" path="m9,l,16,6,33r16,6e" filled="f" strokeweight="0">
                  <v:path arrowok="t" o:connecttype="custom" o:connectlocs="3,0;0,6;2,13;8,15" o:connectangles="0,0,0,0"/>
                  <o:lock v:ext="edit" aspectratio="t"/>
                </v:shape>
                <v:shape id="Freeform 21" o:spid="_x0000_s1045" style="position:absolute;left:4588;top:6038;width:7;height:16;visibility:visible;mso-wrap-style:square;v-text-anchor:top" coordsize="2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guGcQA&#10;AADcAAAADwAAAGRycy9kb3ducmV2LnhtbESPQWvCQBSE74L/YXlCb2a3SrSNriKC0IIXteD1NftM&#10;QrNvQ3aNsb/eLRQ8DjPzDbNc97YWHbW+cqzhNVEgiHNnKi40fJ124zcQPiAbrB2Thjt5WK+GgyVm&#10;xt34QN0xFCJC2GeooQyhyaT0eUkWfeIa4uhdXGsxRNkW0rR4i3Bby4lSM2mx4rhQYkPbkvKf49Vq&#10;2Px+bz+L853PtH/vrqlUVZoqrV9G/WYBIlAfnuH/9ofRMJ1P4O9MP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oLhnEAAAA3AAAAA8AAAAAAAAAAAAAAAAAmAIAAGRycy9k&#10;b3ducmV2LnhtbFBLBQYAAAAABAAEAPUAAACJAwAAAAA=&#10;" path="m11,l,16,6,33r17,7e" filled="f" strokeweight="0">
                  <v:path arrowok="t" o:connecttype="custom" o:connectlocs="3,0;0,6;2,13;7,16" o:connectangles="0,0,0,0"/>
                  <o:lock v:ext="edit" aspectratio="t"/>
                </v:shape>
                <v:line id="Line 22" o:spid="_x0000_s1046" style="position:absolute;flip:x;visibility:visible;mso-wrap-style:square" from="4660,5600" to="4925,5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LOrsYAAADcAAAADwAAAGRycy9kb3ducmV2LnhtbESPQWsCMRSE70L/Q3iCN81aocrWKNKi&#10;SMEWtR56e25edxc3L0sS3fjvm0Khx2FmvmHmy2gacSPna8sKxqMMBHFhdc2lgs/jejgD4QOyxsYy&#10;KbiTh+XioTfHXNuO93Q7hFIkCPscFVQhtLmUvqjIoB/Zljh539YZDEm6UmqHXYKbRj5m2ZM0WHNa&#10;qLCll4qKy+FqFOzfp3x2m2u8xHO3+/g6lW+n15VSg35cPYMIFMN/+K+91Qom0w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yzq7GAAAA3AAAAA8AAAAAAAAA&#10;AAAAAAAAoQIAAGRycy9kb3ducmV2LnhtbFBLBQYAAAAABAAEAPkAAACUAwAAAAA=&#10;" strokeweight="0"/>
                <v:line id="Line 23" o:spid="_x0000_s1047" style="position:absolute;flip:x;visibility:visible;mso-wrap-style:square" from="4631,5645" to="4925,5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tW2sYAAADcAAAADwAAAGRycy9kb3ducmV2LnhtbESPQWsCMRSE74L/ITyhN83Wllq2RhFL&#10;RQq1aOuht+fmdXdx87Ik0Y3/3hQKHoeZ+YaZzqNpxJmcry0ruB9lIIgLq2suFXx/vQ2fQfiArLGx&#10;TAou5GE+6/emmGvb8ZbOu1CKBGGfo4IqhDaX0hcVGfQj2xIn79c6gyFJV0rtsEtw08hxlj1JgzWn&#10;hQpbWlZUHHcno2C7mfDBrU7xGA/dx+fPvnzfvy6UuhvExQuIQDHcwv/ttVbwMHmEvzPp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bVtrGAAAA3AAAAA8AAAAAAAAA&#10;AAAAAAAAoQIAAGRycy9kb3ducmV2LnhtbFBLBQYAAAAABAAEAPkAAACUAwAAAAA=&#10;" strokeweight="0"/>
                <v:line id="Line 24" o:spid="_x0000_s1048" style="position:absolute;flip:x;visibility:visible;mso-wrap-style:square" from="4765,5373" to="4925,5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fzQcYAAADcAAAADwAAAGRycy9kb3ducmV2LnhtbESPQWsCMRSE74L/ITyhN83W0lq2RhFL&#10;RQq1aOuht+fmdXdx87Ik0Y3/3hQKHoeZ+YaZzqNpxJmcry0ruB9lIIgLq2suFXx/vQ2fQfiArLGx&#10;TAou5GE+6/emmGvb8ZbOu1CKBGGfo4IqhDaX0hcVGfQj2xIn79c6gyFJV0rtsEtw08hxlj1JgzWn&#10;hQpbWlZUHHcno2C7mfDBrU7xGA/dx+fPvnzfvy6UuhvExQuIQDHcwv/ttVbwMHmEvzPp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X80HGAAAA3AAAAA8AAAAAAAAA&#10;AAAAAAAAoQIAAGRycy9kb3ducmV2LnhtbFBLBQYAAAAABAAEAPkAAACUAwAAAAA=&#10;" strokeweight="0"/>
                <v:line id="Line 25" o:spid="_x0000_s1049" style="position:absolute;flip:x;visibility:visible;mso-wrap-style:square" from="4634,5463" to="4925,5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VtNsYAAADcAAAADwAAAGRycy9kb3ducmV2LnhtbESPQWsCMRSE74L/ITyhN83agsrWKGJp&#10;EaEtaj309ty87i5uXpYkuum/N0Khx2FmvmHmy2gacSXna8sKxqMMBHFhdc2lgq/D63AGwgdkjY1l&#10;UvBLHpaLfm+OubYd7+i6D6VIEPY5KqhCaHMpfVGRQT+yLXHyfqwzGJJ0pdQOuwQ3jXzMsok0WHNa&#10;qLCldUXFeX8xCnYfUz65t0s8x1P3/vl9LLfHl5VSD4O4egYRKIb/8F97oxU8TSdwP5OOgF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FbTbGAAAA3AAAAA8AAAAAAAAA&#10;AAAAAAAAoQIAAGRycy9kb3ducmV2LnhtbFBLBQYAAAAABAAEAPkAAACUAwAAAAA=&#10;" strokeweight="0"/>
                <v:line id="Line 26" o:spid="_x0000_s1050" style="position:absolute;flip:x;visibility:visible;mso-wrap-style:square" from="4595,5508" to="4925,5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nIrccAAADcAAAADwAAAGRycy9kb3ducmV2LnhtbESPT2sCMRTE74V+h/AK3mrWFrplNYq0&#10;tEihFf8dvD03z93FzcuSRDf99kYo9DjMzG+YySyaVlzI+caygtEwA0FcWt1wpWC7+Xh8BeEDssbW&#10;Min4JQ+z6f3dBAtte17RZR0qkSDsC1RQh9AVUvqyJoN+aDvi5B2tMxiSdJXUDvsEN618yrIXabDh&#10;tFBjR281laf12ShY/eR8cJ/neIqH/nu531Vfu/e5UoOHOB+DCBTDf/ivvdAKnvMcbmfSEZD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ScitxwAAANwAAAAPAAAAAAAA&#10;AAAAAAAAAKECAABkcnMvZG93bnJldi54bWxQSwUGAAAAAAQABAD5AAAAlQMAAAAA&#10;" strokeweight="0"/>
                <v:line id="Line 27" o:spid="_x0000_s1051" style="position:absolute;flip:x;visibility:visible;mso-wrap-style:square" from="4595,5780" to="4925,5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Zc38MAAADcAAAADwAAAGRycy9kb3ducmV2LnhtbERPTWsCMRC9F/ofwhS81WwVtKxGEUUR&#10;wRZtPXgbN9Pdxc1kSaIb/31zKPT4eN/TeTSNuJPztWUFb/0MBHFhdc2lgu+v9es7CB+QNTaWScGD&#10;PMxnz09TzLXt+ED3YyhFCmGfo4IqhDaX0hcVGfR92xIn7sc6gyFBV0rtsEvhppGDLBtJgzWnhgpb&#10;WlZUXI83o+DwMeaL29ziNV66/ef5VO5Oq4VSvZe4mIAIFMO/+M+91QqG4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WXN/DAAAA3AAAAA8AAAAAAAAAAAAA&#10;AAAAoQIAAGRycy9kb3ducmV2LnhtbFBLBQYAAAAABAAEAPkAAACRAwAAAAA=&#10;" strokeweight="0"/>
                <v:line id="Line 28" o:spid="_x0000_s1052" style="position:absolute;flip:x;visibility:visible;mso-wrap-style:square" from="4634,5735" to="4925,5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r5RMYAAADcAAAADwAAAGRycy9kb3ducmV2LnhtbESPQWsCMRSE74L/ITyht5qthdpujSKW&#10;ihSqaOuht+fmdXdx87Ik0Y3/3hQKHoeZ+YaZzKJpxJmcry0reBhmIIgLq2suFXx/vd8/g/ABWWNj&#10;mRRcyMNs2u9NMNe24y2dd6EUCcI+RwVVCG0upS8qMuiHtiVO3q91BkOSrpTaYZfgppGjLHuSBmtO&#10;CxW2tKioOO5ORsF2PeaDW57iMR66z83PvvzYv82VuhvE+SuIQDHcwv/tlVbwOH6B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a+UTGAAAA3AAAAA8AAAAAAAAA&#10;AAAAAAAAoQIAAGRycy9kb3ducmV2LnhtbFBLBQYAAAAABAAEAPkAAACUAwAAAAA=&#10;" strokeweight="0"/>
                <v:line id="Line 29" o:spid="_x0000_s1053" style="position:absolute;flip:x;visibility:visible;mso-wrap-style:square" from="4765,5645" to="4925,5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Ug/sMAAADcAAAADwAAAGRycy9kb3ducmV2LnhtbERPTWsCMRC9F/ofwhS81WwVrKxGEUUR&#10;wRZtPXgbN9Pdxc1kSaIb/31zKPT4eN/TeTSNuJPztWUFb/0MBHFhdc2lgu+v9esYhA/IGhvLpOBB&#10;Huaz56cp5tp2fKD7MZQihbDPUUEVQptL6YuKDPq+bYkT92OdwZCgK6V22KVw08hBlo2kwZpTQ4Ut&#10;LSsqrsebUXD4eOeL29ziNV66/ef5VO5Oq4VSvZe4mIAIFMO/+M+91QqG4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B1IP7DAAAA3AAAAA8AAAAAAAAAAAAA&#10;AAAAoQIAAGRycy9kb3ducmV2LnhtbFBLBQYAAAAABAAEAPkAAACRAwAAAAA=&#10;" strokeweight="0"/>
                <v:line id="Line 30" o:spid="_x0000_s1054" style="position:absolute;flip:x;visibility:visible;mso-wrap-style:square" from="4631,5917" to="4925,5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mFZcYAAADcAAAADwAAAGRycy9kb3ducmV2LnhtbESPQWsCMRSE74L/ITyhN81qoZWtUURR&#10;SsEWbT309tw8dxc3L0sS3fTfm0Khx2FmvmFmi2gacSPna8sKxqMMBHFhdc2lgq/PzXAKwgdkjY1l&#10;UvBDHhbzfm+GubYd7+l2CKVIEPY5KqhCaHMpfVGRQT+yLXHyztYZDEm6UmqHXYKbRk6y7EkarDkt&#10;VNjSqqLicrgaBfv3Zz657TVe4qnbfXwfy7fjeqnUwyAuX0AEiuE//Nd+1Qoep2P4PZOOgJz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5hWXGAAAA3AAAAA8AAAAAAAAA&#10;AAAAAAAAoQIAAGRycy9kb3ducmV2LnhtbFBLBQYAAAAABAAEAPkAAACUAwAAAAA=&#10;" strokeweight="0"/>
                <v:line id="Line 31" o:spid="_x0000_s1055" style="position:absolute;flip:x;visibility:visible;mso-wrap-style:square" from="4660,5872" to="4925,5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bEsYAAADcAAAADwAAAGRycy9kb3ducmV2LnhtbESPQWsCMRSE74L/ITzBm2ZVaGVrFFFa&#10;SsEWbT309tw8dxc3L0sS3fTfm0Khx2FmvmEWq2gacSPna8sKJuMMBHFhdc2lgq/P59EchA/IGhvL&#10;pOCHPKyW/d4Cc2073tPtEEqRIOxzVFCF0OZS+qIig35sW+Lkna0zGJJ0pdQOuwQ3jZxm2YM0WHNa&#10;qLClTUXF5XA1Cvbvj3xyL9d4iadu9/F9LN+O27VSw0FcP4EIFMN/+K/9qhXM5lP4PZOO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GxLGAAAA3AAAAA8AAAAAAAAA&#10;AAAAAAAAoQIAAGRycy9kb3ducmV2LnhtbFBLBQYAAAAABAAEAPkAAACUAwAAAAA=&#10;" strokeweight="0"/>
                <v:line id="Line 32" o:spid="_x0000_s1056" style="position:absolute;flip:y;visibility:visible;mso-wrap-style:square" from="4591,5645" to="4765,5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e+icYAAADcAAAADwAAAGRycy9kb3ducmV2LnhtbESPQWsCMRSE7wX/Q3iCt5pVoZWtUURR&#10;SsEWbT309tw8dxc3L0sS3fTfm0Khx2FmvmFmi2gacSPna8sKRsMMBHFhdc2lgq/PzeMUhA/IGhvL&#10;pOCHPCzmvYcZ5tp2vKfbIZQiQdjnqKAKoc2l9EVFBv3QtsTJO1tnMCTpSqkddgluGjnOsidpsOa0&#10;UGFLq4qKy+FqFOzfn/nkttd4iadu9/F9LN+O66VSg35cvoAIFMN/+K/9qhVMphP4PZOOgJz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nvonGAAAA3AAAAA8AAAAAAAAA&#10;AAAAAAAAoQIAAGRycy9kb3ducmV2LnhtbFBLBQYAAAAABAAEAPkAAACUAwAAAAA=&#10;" strokeweight="0"/>
                <v:line id="Line 33" o:spid="_x0000_s1057" style="position:absolute;flip:x;visibility:visible;mso-wrap-style:square" from="4626,5780" to="4765,5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4m/cYAAADcAAAADwAAAGRycy9kb3ducmV2LnhtbESPQWsCMRSE74L/ITyhN83Wlla2RhFL&#10;RQq1aOuht+fmdXdx87Ik0Y3/3hQKHoeZ+YaZzqNpxJmcry0ruB9lIIgLq2suFXx/vQ0nIHxA1thY&#10;JgUX8jCf9XtTzLXteEvnXShFgrDPUUEVQptL6YuKDPqRbYmT92udwZCkK6V22CW4aeQ4y56kwZrT&#10;QoUtLSsqjruTUbDdPPPBrU7xGA/dx+fPvnzfvy6UuhvExQuIQDHcwv/ttVbwMHmEvzPp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9OJv3GAAAA3AAAAA8AAAAAAAAA&#10;AAAAAAAAoQIAAGRycy9kb3ducmV2LnhtbFBLBQYAAAAABAAEAPkAAACUAwAAAAA=&#10;" strokeweight="0"/>
                <v:shape id="Freeform 34" o:spid="_x0000_s1058" style="position:absolute;left:4623;top:5902;width:8;height:15;visibility:visible;mso-wrap-style:square;v-text-anchor:top" coordsize="2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DpuMQA&#10;AADcAAAADwAAAGRycy9kb3ducmV2LnhtbESPzWrDMBCE74G+g9hCL6GWk5ASXMsmBBpyC0l76W2R&#10;1j/YWhlLjZ23rwKFHoeZ+YbJy9n24kajbx0rWCUpCGLtTMu1gq/Pj9cdCB+QDfaOScGdPJTF0yLH&#10;zLiJL3S7hlpECPsMFTQhDJmUXjdk0SduII5e5UaLIcqxlmbEKcJtL9dp+iYtthwXGhzo0JDurj9W&#10;Qdqet3qPw0ZX52M93edl962XSr08z/t3EIHm8B/+a5+Mgs1uC48z8QjI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g6bjEAAAA3AAAAA8AAAAAAAAAAAAAAAAAmAIAAGRycy9k&#10;b3ducmV2LnhtbFBLBQYAAAAABAAEAPUAAACJAwAAAAA=&#10;" path="m9,l,15,6,31r16,8e" filled="f" strokeweight="0">
                  <v:path arrowok="t" o:connecttype="custom" o:connectlocs="3,0;0,6;2,12;8,15" o:connectangles="0,0,0,0"/>
                  <o:lock v:ext="edit" aspectratio="t"/>
                </v:shape>
                <v:shape id="Freeform 35" o:spid="_x0000_s1059" style="position:absolute;left:4588;top:5764;width:7;height:16;visibility:visible;mso-wrap-style:square;v-text-anchor:top" coordsize="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y0xcYA&#10;AADcAAAADwAAAGRycy9kb3ducmV2LnhtbESPQWvCQBSE70L/w/IKvYhutCA2zUZapeChB01F6O2R&#10;fU1Cs2/D7ibGf98tCB6HmfmGyTajacVAzjeWFSzmCQji0uqGKwWnr4/ZGoQPyBpby6TgSh42+cMk&#10;w1TbCx9pKEIlIoR9igrqELpUSl/WZNDPbUccvR/rDIYoXSW1w0uEm1Yuk2QlDTYcF2rsaFtT+Vv0&#10;RoE7v/RyK9v3sPtuPg/uRP1ymCr19Di+vYIINIZ7+NbeawXP6xX8n4lHQO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y0xcYAAADcAAAADwAAAAAAAAAAAAAAAACYAgAAZHJz&#10;L2Rvd25yZXYueG1sUEsFBgAAAAAEAAQA9QAAAIsDAAAAAA==&#10;" path="m11,l,16,6,33r17,8e" filled="f" strokeweight="0">
                  <v:path arrowok="t" o:connecttype="custom" o:connectlocs="3,0;0,6;2,13;7,16" o:connectangles="0,0,0,0"/>
                  <o:lock v:ext="edit" aspectratio="t"/>
                </v:shape>
                <v:line id="Line 36" o:spid="_x0000_s1060" style="position:absolute;flip:y;visibility:visible;mso-wrap-style:square" from="4591,5373" to="4765,5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y4isYAAADcAAAADwAAAGRycy9kb3ducmV2LnhtbESPQWsCMRSE70L/Q3iF3jSrBZWtUUSx&#10;FMEWbT309tw8dxc3L0sS3fjvm0Khx2FmvmFmi2gacSPna8sKhoMMBHFhdc2lgq/PTX8KwgdkjY1l&#10;UnAnD4v5Q2+GubYd7+l2CKVIEPY5KqhCaHMpfVGRQT+wLXHyztYZDEm6UmqHXYKbRo6ybCwN1pwW&#10;KmxpVVFxOVyNgv37hE/u9Rov8dTtPr6P5fa4Xir19BiXLyACxfAf/mu/aQXP0wn8nklHQM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uIrGAAAA3AAAAA8AAAAAAAAA&#10;AAAAAAAAoQIAAGRycy9kb3ducmV2LnhtbFBLBQYAAAAABAAEAPkAAACUAwAAAAA=&#10;" strokeweight="0"/>
                <v:line id="Line 37" o:spid="_x0000_s1061" style="position:absolute;flip:x;visibility:visible;mso-wrap-style:square" from="4626,5508" to="4765,5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Ms+MMAAADcAAAADwAAAGRycy9kb3ducmV2LnhtbERPTWsCMRC9F/ofwhS81WwVrKxGEUUR&#10;wRZtPXgbN9Pdxc1kSaIb/31zKPT4eN/TeTSNuJPztWUFb/0MBHFhdc2lgu+v9esYhA/IGhvLpOBB&#10;Huaz56cp5tp2fKD7MZQihbDPUUEVQptL6YuKDPq+bYkT92OdwZCgK6V22KVw08hBlo2kwZpTQ4Ut&#10;LSsqrsebUXD4eOeL29ziNV66/ef5VO5Oq4VSvZe4mIAIFMO/+M+91QqG4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4DLPjDAAAA3AAAAA8AAAAAAAAAAAAA&#10;AAAAoQIAAGRycy9kb3ducmV2LnhtbFBLBQYAAAAABAAEAPkAAACRAwAAAAA=&#10;" strokeweight="0"/>
                <v:shape id="Freeform 38" o:spid="_x0000_s1062" style="position:absolute;left:4623;top:5628;width:8;height:17;visibility:visible;mso-wrap-style:square;v-text-anchor:top" coordsize="2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3jvcQA&#10;AADcAAAADwAAAGRycy9kb3ducmV2LnhtbESPT4vCMBTE7wt+h/CEvYimKitaG0UWXPYm/rl4eyTP&#10;trR5KU3W1m+/EQSPw8z8hsm2va3FnVpfOlYwnSQgiLUzJecKLuf9eAnCB2SDtWNS8CAP283gI8PU&#10;uI6PdD+FXEQI+xQVFCE0qZReF2TRT1xDHL2bay2GKNtcmha7CLe1nCXJQlosOS4U2NB3Qbo6/VkF&#10;SXn40jts5vp2+Mm7Rz+qrnqk1Oew361BBOrDO/xq/xoF8+UKn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t473EAAAA3AAAAA8AAAAAAAAAAAAAAAAAmAIAAGRycy9k&#10;b3ducmV2LnhtbFBLBQYAAAAABAAEAPUAAACJAwAAAAA=&#10;" path="m9,l,15,6,32r16,7e" filled="f" strokeweight="0">
                  <v:path arrowok="t" o:connecttype="custom" o:connectlocs="3,0;0,7;2,14;8,17" o:connectangles="0,0,0,0"/>
                  <o:lock v:ext="edit" aspectratio="t"/>
                </v:shape>
                <v:shape id="Freeform 39" o:spid="_x0000_s1063" style="position:absolute;left:4588;top:5491;width:7;height:17;visibility:visible;mso-wrap-style:square;v-text-anchor:top" coordsize="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Af98EA&#10;AADcAAAADwAAAGRycy9kb3ducmV2LnhtbERPy4rCMBTdD/gP4QpuBk1HQbRjFEcRXLjwxcDsLs2d&#10;ttjclCSt9e/NQnB5OO/FqjOVaMn50rKCr1ECgjizuuRcwfWyG85A+ICssbJMCh7kYbXsfSww1fbO&#10;J2rPIRcxhH2KCooQ6lRKnxVk0I9sTRy5f+sMhghdLrXDeww3lRwnyVQaLDk2FFjTpqDsdm6MAvc7&#10;b+RGVj9h+1ceju5Kzbj9VGrQ79bfIAJ14S1+ufdawWQe58cz8Qj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QH/fBAAAA3AAAAA8AAAAAAAAAAAAAAAAAmAIAAGRycy9kb3du&#10;cmV2LnhtbFBLBQYAAAAABAAEAPUAAACGAwAAAAA=&#10;" path="m11,l,15,6,33r17,8e" filled="f" strokeweight="0">
                  <v:path arrowok="t" o:connecttype="custom" o:connectlocs="3,0;0,6;2,14;7,17" o:connectangles="0,0,0,0"/>
                  <o:lock v:ext="edit" aspectratio="t"/>
                </v:shape>
                <v:line id="Line 40" o:spid="_x0000_s1064" style="position:absolute;visibility:visible;mso-wrap-style:square" from="4925,5872" to="5191,5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QgfcUAAADcAAAADwAAAGRycy9kb3ducmV2LnhtbESPT2vCQBTE70K/w/IK3uomSm2MriJi&#10;0d6sf8DjI/tMFrNvQ3ar6bd3CwWPw8z8hpktOluLG7XeOFaQDhIQxIXThksFx8PnWwbCB2SNtWNS&#10;8EseFvOX3gxz7e78Tbd9KEWEsM9RQRVCk0vpi4os+oFriKN3ca3FEGVbSt3iPcJtLYdJMpYWDceF&#10;ChtaVVRc9z9WgdmNN+9fH6fJSa43IT1n18zYo1L91245BRGoC8/wf3urFYwmKfydiUdAz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QgfcUAAADcAAAADwAAAAAAAAAA&#10;AAAAAAChAgAAZHJzL2Rvd25yZXYueG1sUEsFBgAAAAAEAAQA+QAAAJMDAAAAAA==&#10;" strokeweight="0"/>
                <v:line id="Line 41" o:spid="_x0000_s1065" style="position:absolute;visibility:visible;mso-wrap-style:square" from="4925,5917" to="5220,5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a+CsQAAADcAAAADwAAAGRycy9kb3ducmV2LnhtbESPT4vCMBTE7wt+h/AEb2uqslqrUURc&#10;dG/+BY+P5tkGm5fSZLX77c3Cwh6HmfkNM1+2thIParxxrGDQT0AQ504bLhScT5/vKQgfkDVWjknB&#10;D3lYLjpvc8y0e/KBHsdQiAhhn6GCMoQ6k9LnJVn0fVcTR+/mGoshyqaQusFnhNtKDpNkLC0ajgsl&#10;1rQuKb8fv60Csx9vP74ml+lFbrZhcE3vqbFnpXrddjUDEagN/+G/9k4rGE2H8HsmHg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1r4KxAAAANwAAAAPAAAAAAAAAAAA&#10;AAAAAKECAABkcnMvZG93bnJldi54bWxQSwUGAAAAAAQABAD5AAAAkgMAAAAA&#10;" strokeweight="0"/>
                <v:line id="Line 42" o:spid="_x0000_s1066" style="position:absolute;visibility:visible;mso-wrap-style:square" from="4925,5645" to="5085,5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obkcUAAADcAAAADwAAAGRycy9kb3ducmV2LnhtbESPT2vCQBTE74V+h+UVetONSjVJXaVI&#10;RXvzX6DHR/Y1Wcy+DdlV02/vFoQeh5n5DTNf9rYRV+q8caxgNExAEJdOG64UnI7rQQrCB2SNjWNS&#10;8Eselovnpznm2t14T9dDqESEsM9RQR1Cm0vpy5os+qFriaP34zqLIcqukrrDW4TbRo6TZCotGo4L&#10;Nba0qqk8Hy5WgdlNN29fsyIr5OcmjL7Tc2rsSanXl/7jHUSgPvyHH+2tVjDJJvB3Jh4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obkcUAAADcAAAADwAAAAAAAAAA&#10;AAAAAAChAgAAZHJzL2Rvd25yZXYueG1sUEsFBgAAAAAEAAQA+QAAAJMDAAAAAA==&#10;" strokeweight="0"/>
                <v:line id="Line 43" o:spid="_x0000_s1067" style="position:absolute;visibility:visible;mso-wrap-style:square" from="4925,5735" to="5217,5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OD5cUAAADcAAAADwAAAGRycy9kb3ducmV2LnhtbESPQWsCMRSE74L/ITzBm2bV1q5bo5Ri&#10;0d7UKvT42Dx3g5uXZRN1/fdGKPQ4zMw3zHzZ2kpcqfHGsYLRMAFBnDttuFBw+PkapCB8QNZYOSYF&#10;d/KwXHQ7c8y0u/GOrvtQiAhhn6GCMoQ6k9LnJVn0Q1cTR+/kGoshyqaQusFbhNtKjpNkKi0ajgsl&#10;1vRZUn7eX6wCs52uX7/fjrOjXK3D6Dc9p8YelOr32o93EIHa8B/+a2+0gsnsBZ5n4hG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OD5cUAAADcAAAADwAAAAAAAAAA&#10;AAAAAAChAgAAZHJzL2Rvd25yZXYueG1sUEsFBgAAAAAEAAQA+QAAAJMDAAAAAA==&#10;" strokeweight="0"/>
                <v:line id="Line 44" o:spid="_x0000_s1068" style="position:absolute;visibility:visible;mso-wrap-style:square" from="4925,5780" to="5255,5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8mfsUAAADcAAAADwAAAGRycy9kb3ducmV2LnhtbESPT4vCMBTE74LfITxhb2uqotZqFBEX&#10;3duuf8Djo3m2wealNFntfnuzsOBxmJnfMItVaytxp8YbxwoG/QQEce604ULB6fjxnoLwAVlj5ZgU&#10;/JKH1bLbWWCm3YO/6X4IhYgQ9hkqKEOoMyl9XpJF33c1cfSurrEYomwKqRt8RLit5DBJJtKi4bhQ&#10;Yk2bkvLb4ccqMF+T3fhzep6d5XYXBpf0lhp7Uuqt167nIAK14RX+b++1gtFsDH9n4h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8mfsUAAADcAAAADwAAAAAAAAAA&#10;AAAAAAChAgAAZHJzL2Rvd25yZXYueG1sUEsFBgAAAAAEAAQA+QAAAJMDAAAAAA==&#10;" strokeweight="0"/>
                <v:line id="Line 45" o:spid="_x0000_s1069" style="position:absolute;visibility:visible;mso-wrap-style:square" from="4925,5508" to="5255,5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4CcQAAADcAAAADwAAAGRycy9kb3ducmV2LnhtbESPQWvCQBSE7wX/w/KE3nRjizFGVyml&#10;or2pVejxkX0mi9m3Ibtq/PduQehxmJlvmPmys7W4UuuNYwWjYQKCuHDacKng8LMaZCB8QNZYOyYF&#10;d/KwXPRe5phrd+MdXfehFBHCPkcFVQhNLqUvKrLoh64hjt7JtRZDlG0pdYu3CLe1fEuSVFo0HBcq&#10;bOizouK8v1gFZpuux9+T4/Qov9Zh9JudM2MPSr32u48ZiEBd+A8/2xut4H2awt+Ze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7bgJxAAAANwAAAAPAAAAAAAAAAAA&#10;AAAAAKECAABkcnMvZG93bnJldi54bWxQSwUGAAAAAAQABAD5AAAAkgMAAAAA&#10;" strokeweight="0"/>
                <v:line id="Line 46" o:spid="_x0000_s1070" style="position:absolute;visibility:visible;mso-wrap-style:square" from="4925,5463" to="5217,5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EdksUAAADcAAAADwAAAGRycy9kb3ducmV2LnhtbESPQWvCQBSE74L/YXmCt7pRqcbUVUQs&#10;1ltrE+jxkX1NFrNvQ3ar6b/vCgWPw8x8w6y3vW3ElTpvHCuYThIQxKXThisF+efrUwrCB2SNjWNS&#10;8EsetpvhYI2Zdjf+oOs5VCJC2GeooA6hzaT0ZU0W/cS1xNH7dp3FEGVXSd3hLcJtI2dJspAWDceF&#10;Glva11Rezj9WgXlfHJ9Py2JVyMMxTL/SS2psrtR41O9eQATqwyP8337TCuarJdzPxCM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EdksUAAADcAAAADwAAAAAAAAAA&#10;AAAAAAChAgAAZHJzL2Rvd25yZXYueG1sUEsFBgAAAAAEAAQA+QAAAJMDAAAAAA==&#10;" strokeweight="0"/>
                <v:line id="Line 47" o:spid="_x0000_s1071" style="position:absolute;visibility:visible;mso-wrap-style:square" from="4925,5373" to="5085,5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6J4MIAAADcAAAADwAAAGRycy9kb3ducmV2LnhtbERPz2vCMBS+C/sfwhN207QOXe2MZcjE&#10;edtcCzs+mmcbbF5Kk2n33y+HgceP7/emGG0nrjR441hBOk9AENdOG24UlF/7WQbCB2SNnWNS8Ese&#10;iu3DZIO5djf+pOspNCKGsM9RQRtCn0vp65Ys+rnriSN3doPFEOHQSD3gLYbbTi6SZCUtGo4NLfa0&#10;a6m+nH6sAvOxOiyPz9W6km+HkH5nl8zYUqnH6fj6AiLQGO7if/e7VvC0jmvjmXgE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T6J4MIAAADcAAAADwAAAAAAAAAAAAAA&#10;AAChAgAAZHJzL2Rvd25yZXYueG1sUEsFBgAAAAAEAAQA+QAAAJADAAAAAA==&#10;" strokeweight="0"/>
                <v:line id="Line 48" o:spid="_x0000_s1072" style="position:absolute;visibility:visible;mso-wrap-style:square" from="4925,5645" to="5220,5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Ise8UAAADcAAAADwAAAGRycy9kb3ducmV2LnhtbESPT2vCQBTE70K/w/IKvelGS20SXUVK&#10;RXuz/gGPj+wzWcy+DdlV02/vFgSPw8z8hpnOO1uLK7XeOFYwHCQgiAunDZcK9rtlPwXhA7LG2jEp&#10;+CMP89lLb4q5djf+pes2lCJC2OeooAqhyaX0RUUW/cA1xNE7udZiiLItpW7xFuG2lqMkGUuLhuNC&#10;hQ19VVSctxerwGzGq4+fz0N2kN+rMDym59TYvVJvr91iAiJQF57hR3utFbxnGfyf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nIse8UAAADcAAAADwAAAAAAAAAA&#10;AAAAAAChAgAAZHJzL2Rvd25yZXYueG1sUEsFBgAAAAAEAAQA+QAAAJMDAAAAAA==&#10;" strokeweight="0"/>
                <v:line id="Line 49" o:spid="_x0000_s1073" style="position:absolute;visibility:visible;mso-wrap-style:square" from="4925,5600" to="5191,5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dBMEAAADcAAAADwAAAGRycy9kb3ducmV2LnhtbERPy4rCMBTdC/MP4Q6401Tx0alGGURx&#10;3Kmj4PLS3GmDzU1pota/N4sBl4fzni9bW4k7Nd44VjDoJyCIc6cNFwpOv5teCsIHZI2VY1LwJA/L&#10;xUdnjpl2Dz7Q/RgKEUPYZ6igDKHOpPR5SRZ939XEkftzjcUQYVNI3eAjhttKDpNkIi0ajg0l1rQq&#10;Kb8eb1aB2U+24930/HWW620YXNJrauxJqe5n+z0DEagNb/G/+0crGCVxfjwTj4Bcv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6N0EwQAAANwAAAAPAAAAAAAAAAAAAAAA&#10;AKECAABkcnMvZG93bnJldi54bWxQSwUGAAAAAAQABAD5AAAAjwMAAAAA&#10;" strokeweight="0"/>
                <v:line id="Line 50" o:spid="_x0000_s1074" style="position:absolute;visibility:visible;mso-wrap-style:square" from="4925,6145" to="5191,6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R4n8UAAADcAAAADwAAAGRycy9kb3ducmV2LnhtbESPQWvCQBSE70L/w/IKvdVNSrUxugml&#10;tKi31ip4fGSfyWL2bchuNf57Vyh4HGbmG2ZRDrYVJ+q9cawgHScgiCunDdcKtr9fzxkIH5A1to5J&#10;wYU8lMXDaIG5dmf+odMm1CJC2OeooAmhy6X0VUMW/dh1xNE7uN5iiLKvpe7xHOG2lS9JMpUWDceF&#10;Bjv6aKg6bv6sAvM9XU7Wb7vZTn4uQ7rPjpmxW6WeHof3OYhAQ7iH/9srreA1SeF2Jh4BW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KR4n8UAAADcAAAADwAAAAAAAAAA&#10;AAAAAAChAgAAZHJzL2Rvd25yZXYueG1sUEsFBgAAAAAEAAQA+QAAAJMDAAAAAA==&#10;" strokeweight="0"/>
                <v:line id="Line 51" o:spid="_x0000_s1075" style="position:absolute;visibility:visible;mso-wrap-style:square" from="4925,6190" to="5220,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bm6MUAAADcAAAADwAAAGRycy9kb3ducmV2LnhtbESPQWvCQBSE74X+h+UJvdWNUm2MWaWU&#10;Fu3NRgMeH9lnsph9G7Jbjf/eLRR6HGbmGyZfD7YVF+q9caxgMk5AEFdOG64VHPafzykIH5A1to5J&#10;wY08rFePDzlm2l35my5FqEWEsM9QQRNCl0npq4Ys+rHriKN3cr3FEGVfS93jNcJtK6dJMpcWDceF&#10;Bjt6b6g6Fz9WgdnNN7Ov13JRyo9NmBzTc2rsQamn0fC2BBFoCP/hv/ZWK3hJpvB7Jh4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bm6MUAAADcAAAADwAAAAAAAAAA&#10;AAAAAAChAgAAZHJzL2Rvd25yZXYueG1sUEsFBgAAAAAEAAQA+QAAAJMDAAAAAA==&#10;" strokeweight="0"/>
                <v:line id="Line 52" o:spid="_x0000_s1076" style="position:absolute;visibility:visible;mso-wrap-style:square" from="4925,5917" to="5085,5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pDc8UAAADcAAAADwAAAGRycy9kb3ducmV2LnhtbESPT2sCMRTE70K/Q3gFb5q1Wt1ujVKK&#10;ot7qP/D42LzuBjcvyybq+u2NUOhxmJnfMNN5aytxpcYbxwoG/QQEce604ULBYb/spSB8QNZYOSYF&#10;d/Iwn710pphpd+MtXXehEBHCPkMFZQh1JqXPS7Lo+64mjt6vayyGKJtC6gZvEW4r+ZYkY2nRcFwo&#10;sabvkvLz7mIVmJ/x6n0zOX4c5WIVBqf0nBp7UKr72n59ggjUhv/wX3utFYySITzPxCMgZ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zpDc8UAAADcAAAADwAAAAAAAAAA&#10;AAAAAAChAgAAZHJzL2Rvd25yZXYueG1sUEsFBgAAAAAEAAQA+QAAAJMDAAAAAA==&#10;" strokeweight="0"/>
                <v:line id="Line 53" o:spid="_x0000_s1077" style="position:absolute;visibility:visible;mso-wrap-style:square" from="4925,6008" to="5217,6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PbB8QAAADcAAAADwAAAGRycy9kb3ducmV2LnhtbESPT4vCMBTE74LfIbwFb5q6uFqrUWRx&#10;cb35Fzw+mrdtsHkpTVa7334jCB6HmfkNM1+2thI3arxxrGA4SEAQ504bLhScjl/9FIQPyBorx6Tg&#10;jzwsF93OHDPt7ryn2yEUIkLYZ6igDKHOpPR5SRb9wNXE0ftxjcUQZVNI3eA9wm0l35NkLC0ajgsl&#10;1vRZUn49/FoFZjfefGwn5+lZrjdheEmvqbEnpXpv7WoGIlAbXuFn+1srGCUjeJyJR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09sHxAAAANwAAAAPAAAAAAAAAAAA&#10;AAAAAKECAABkcnMvZG93bnJldi54bWxQSwUGAAAAAAQABAD5AAAAkgMAAAAA&#10;" strokeweight="0"/>
                <v:line id="Line 54" o:spid="_x0000_s1078" style="position:absolute;visibility:visible;mso-wrap-style:square" from="4925,6054" to="5255,6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9+nMQAAADcAAAADwAAAGRycy9kb3ducmV2LnhtbESPW4vCMBSE3xf8D+EI+6api5dajSKL&#10;i+6bV/Dx0BzbYHNSmqx2/71ZEPZxmJlvmPmytZW4U+ONYwWDfgKCOHfacKHgdPzqpSB8QNZYOSYF&#10;v+Rhuei8zTHT7sF7uh9CISKEfYYKyhDqTEqfl2TR911NHL2rayyGKJtC6gYfEW4r+ZEkY2nRcFwo&#10;sabPkvLb4ccqMLvxZvQ9OU/Pcr0Jg0t6S409KfXebVczEIHa8B9+tbdawTAZwd+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n36cxAAAANwAAAAPAAAAAAAAAAAA&#10;AAAAAKECAABkcnMvZG93bnJldi54bWxQSwUGAAAAAAQABAD5AAAAkgMAAAAA&#10;" strokeweight="0"/>
                <v:line id="Line 55" o:spid="_x0000_s1079" style="position:absolute;visibility:visible;mso-wrap-style:square" from="4925,6327" to="5255,6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3g68UAAADcAAAADwAAAGRycy9kb3ducmV2LnhtbESPT2vCQBTE74LfYXmCN90oNqapq0hp&#10;UW+tf6DHR/Y1Wcy+Ddmtpt/eFQSPw8z8hlmsOluLC7XeOFYwGScgiAunDZcKjofPUQbCB2SNtWNS&#10;8E8eVst+b4G5dlf+pss+lCJC2OeooAqhyaX0RUUW/dg1xNH7da3FEGVbSt3iNcJtLadJkkqLhuNC&#10;hQ29V1Sc939WgflKNy+7+en1JD82YfKTnTNjj0oNB936DUSgLjzDj/ZWK5glKdzPxCM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03g68UAAADcAAAADwAAAAAAAAAA&#10;AAAAAAChAgAAZHJzL2Rvd25yZXYueG1sUEsFBgAAAAAEAAQA+QAAAJMDAAAAAA==&#10;" strokeweight="0"/>
                <v:line id="Line 56" o:spid="_x0000_s1080" style="position:absolute;visibility:visible;mso-wrap-style:square" from="4925,6282" to="5217,6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FFcMUAAADcAAAADwAAAGRycy9kb3ducmV2LnhtbESPQWvCQBSE70L/w/IKvdWNpZo0dQ1F&#10;FOvNWoUeH9nXZDH7NmTXGP99Vyh4HGbmG2ZeDLYRPXXeOFYwGScgiEunDVcKDt/r5wyED8gaG8ek&#10;4EoeisXDaI65dhf+on4fKhEh7HNUUIfQ5lL6siaLfuxa4uj9us5iiLKrpO7wEuG2kS9JMpMWDceF&#10;Glta1lSe9merwOxmm+k2Pb4d5WoTJj/ZKTP2oNTT4/DxDiLQEO7h//anVvCapHA7E4+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AFFcMUAAADcAAAADwAAAAAAAAAA&#10;AAAAAAChAgAAZHJzL2Rvd25yZXYueG1sUEsFBgAAAAAEAAQA+QAAAJMDAAAAAA==&#10;" strokeweight="0"/>
                <v:line id="Line 57" o:spid="_x0000_s1081" style="position:absolute;visibility:visible;mso-wrap-style:square" from="4925,6190" to="5085,6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7RAsEAAADcAAAADwAAAGRycy9kb3ducmV2LnhtbERPy4rCMBTdC/MP4Q6401Tx0alGGURx&#10;3Kmj4PLS3GmDzU1pota/N4sBl4fzni9bW4k7Nd44VjDoJyCIc6cNFwpOv5teCsIHZI2VY1LwJA/L&#10;xUdnjpl2Dz7Q/RgKEUPYZ6igDKHOpPR5SRZ939XEkftzjcUQYVNI3eAjhttKDpNkIi0ajg0l1rQq&#10;Kb8eb1aB2U+24930/HWW620YXNJrauxJqe5n+z0DEagNb/G/+0crGCVxbTwTj4Bcv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ntECwQAAANwAAAAPAAAAAAAAAAAAAAAA&#10;AKECAABkcnMvZG93bnJldi54bWxQSwUGAAAAAAQABAD5AAAAjwMAAAAA&#10;" strokeweight="0"/>
                <v:line id="Line 58" o:spid="_x0000_s1082" style="position:absolute;visibility:visible;mso-wrap-style:square" from="4925,6464" to="5220,6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J0mcUAAADcAAAADwAAAGRycy9kb3ducmV2LnhtbESPQWvCQBSE70L/w/IKvdWNpdqYuoYi&#10;ivVmU4UeH9nXZDH7NmTXGP99Vyh4HGbmG2aRD7YRPXXeOFYwGScgiEunDVcKDt+b5xSED8gaG8ek&#10;4Eoe8uXDaIGZdhf+or4IlYgQ9hkqqENoMyl9WZNFP3YtcfR+XWcxRNlVUnd4iXDbyJckmUmLhuNC&#10;jS2taipPxdkqMPvZdrp7O86Pcr0Nk5/0lBp7UOrpcfh4BxFoCPfwf/tTK3hN5nA7E4+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tJ0mcUAAADcAAAADwAAAAAAAAAA&#10;AAAAAAChAgAAZHJzL2Rvd25yZXYueG1sUEsFBgAAAAAEAAQA+QAAAJMDAAAAAA==&#10;" strokeweight="0"/>
                <v:line id="Line 59" o:spid="_x0000_s1083" style="position:absolute;visibility:visible;mso-wrap-style:square" from="4925,6417" to="5191,6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FL2cIAAADcAAAADwAAAGRycy9kb3ducmV2LnhtbERPz2vCMBS+C/sfwht407SiruuMMkRx&#10;3lynsOOjeWuDzUtpotb/3hwGHj++34tVbxtxpc4bxwrScQKCuHTacKXg+LMdZSB8QNbYOCYFd/Kw&#10;Wr4MFphrd+NvuhahEjGEfY4K6hDaXEpf1mTRj11LHLk/11kMEXaV1B3eYrht5CRJ5tKi4dhQY0vr&#10;mspzcbEKzGG+m+3fTu8nudmF9Dc7Z8YelRq+9p8fIAL14Sn+d39pBdM0zo9n4hG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jFL2cIAAADcAAAADwAAAAAAAAAAAAAA&#10;AAChAgAAZHJzL2Rvd25yZXYueG1sUEsFBgAAAAAEAAQA+QAAAJADAAAAAA==&#10;" strokeweight="0"/>
                <v:line id="Line 60" o:spid="_x0000_s1084" style="position:absolute;visibility:visible;mso-wrap-style:square" from="5085,5780" to="5226,5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3uQsUAAADcAAAADwAAAGRycy9kb3ducmV2LnhtbESPQWvCQBSE70L/w/IKvdVNSrUxugml&#10;tKi31ip4fGSfyWL2bchuNf57Vyh4HGbmG2ZRDrYVJ+q9cawgHScgiCunDdcKtr9fzxkIH5A1to5J&#10;wYU8lMXDaIG5dmf+odMm1CJC2OeooAmhy6X0VUMW/dh1xNE7uN5iiLKvpe7xHOG2lS9JMpUWDceF&#10;Bjv6aKg6bv6sAvM9XU7Wb7vZTn4uQ7rPjpmxW6WeHof3OYhAQ7iH/9srreA1TeF2Jh4BW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3uQsUAAADcAAAADwAAAAAAAAAA&#10;AAAAAAChAgAAZHJzL2Rvd25yZXYueG1sUEsFBgAAAAAEAAQA+QAAAJMDAAAAAA==&#10;" strokeweight="0"/>
                <v:line id="Line 61" o:spid="_x0000_s1085" style="position:absolute;flip:x y;visibility:visible;mso-wrap-style:square" from="5085,6190" to="5259,6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LP+sMAAADcAAAADwAAAGRycy9kb3ducmV2LnhtbESPQWsCMRSE70L/Q3hCL6JZrVhZjVJK&#10;LeLNtd4fm+dmMXlZklTXf98UCj0OM/MNs972zoobhdh6VjCdFCCIa69bbhR8nXbjJYiYkDVaz6Tg&#10;QRG2m6fBGkvt73ykW5UakSEcS1RgUupKKWNtyGGc+I44excfHKYsQyN1wHuGOytnRbGQDlvOCwY7&#10;ejdUX6tvp+Dl9XzaX+3IHHbRmY9PW9WL8FDqedi/rUAk6tN/+K+91wrm0xn8nslHQ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8Sz/rDAAAA3AAAAA8AAAAAAAAAAAAA&#10;AAAAoQIAAGRycy9kb3ducmV2LnhtbFBLBQYAAAAABAAEAPkAAACRAwAAAAA=&#10;" strokeweight="0"/>
                <v:line id="Line 62" o:spid="_x0000_s1086" style="position:absolute;visibility:visible;mso-wrap-style:square" from="5085,6327" to="5226,64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PVrsUAAADcAAAADwAAAGRycy9kb3ducmV2LnhtbESPT2vCQBTE7wW/w/KE3uomttUYXaWU&#10;FvXmX/D4yD6TxezbkN1q+u27QsHjMDO/YWaLztbiSq03jhWkgwQEceG04VLBYf/9koHwAVlj7ZgU&#10;/JKHxbz3NMNcuxtv6boLpYgQ9jkqqEJocil9UZFFP3ANcfTOrrUYomxLqVu8Rbit5TBJRtKi4bhQ&#10;YUOfFRWX3Y9VYDaj5ft6fJwc5dcypKfskhl7UOq5331MQQTqwiP8315pBW/pK9zPx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uPVrsUAAADcAAAADwAAAAAAAAAA&#10;AAAAAAChAgAAZHJzL2Rvd25yZXYueG1sUEsFBgAAAAAEAAQA+QAAAJMDAAAAAA==&#10;" strokeweight="0"/>
                <v:shape id="Freeform 63" o:spid="_x0000_s1087" style="position:absolute;left:5220;top:6447;width:7;height:17;visibility:visible;mso-wrap-style:square;v-text-anchor:top" coordsize="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tNIsYA&#10;AADcAAAADwAAAGRycy9kb3ducmV2LnhtbESP3WrCQBSE7wt9h+UUvCm6sYiE1FVEEKzivwUvj9nT&#10;JDV7NmS3Gt++KwheDjPzDTMYNaYUF6pdYVlBtxOBIE6tLjhTcNhP2zEI55E1lpZJwY0cjIavLwNM&#10;tL3yli47n4kAYZeggtz7KpHSpTkZdB1bEQfvx9YGfZB1JnWN1wA3pfyIor40WHBYyLGiSU7pefdn&#10;FHzF5Tpexe/V8ntzHs9Pv8dFNrVKtd6a8ScIT41/hh/tmVbQ6/bgfiYcAT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tNIsYAAADcAAAADwAAAAAAAAAAAAAAAACYAgAAZHJz&#10;L2Rvd25yZXYueG1sUEsFBgAAAAAEAAQA9QAAAIsDAAAAAA==&#10;" path="m,39l16,31,21,15,13,e" filled="f" strokeweight="0">
                  <v:path arrowok="t" o:connecttype="custom" o:connectlocs="0,17;5,14;7,7;4,0" o:connectangles="0,0,0,0"/>
                  <o:lock v:ext="edit" aspectratio="t"/>
                </v:shape>
                <v:shape id="Freeform 64" o:spid="_x0000_s1088" style="position:absolute;left:5255;top:6310;width:7;height:17;visibility:visible;mso-wrap-style:square;v-text-anchor:top" coordsize="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JQxcQA&#10;AADcAAAADwAAAGRycy9kb3ducmV2LnhtbESPQWvCQBSE74X+h+UVeqsbpWqJrlIMSpFe1B48PrLP&#10;JJh9G/ZtNf57tyD0OMzMN8x82btWXShI49nAcJCBIi69bbgy8HNYv32AkohssfVMBm4ksFw8P80x&#10;t/7KO7rsY6UShCVHA3WMXa61lDU5lIHviJN38sFhTDJU2ga8Jrhr9SjLJtphw2mhxo5WNZXn/a8z&#10;IKFY0/RQjFejUr63UmwmdNwY8/rSf85ARerjf/jR/rIG3odj+DuTjoB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iUMXEAAAA3AAAAA8AAAAAAAAAAAAAAAAAmAIAAGRycy9k&#10;b3ducmV2LnhtbFBLBQYAAAAABAAEAPUAAACJAwAAAAA=&#10;" path="m,41l17,34,21,16,12,e" filled="f" strokeweight="0">
                  <v:path arrowok="t" o:connecttype="custom" o:connectlocs="0,17;6,14;7,7;4,0" o:connectangles="0,0,0,0"/>
                  <o:lock v:ext="edit" aspectratio="t"/>
                </v:shape>
                <v:line id="Line 65" o:spid="_x0000_s1089" style="position:absolute;flip:x y;visibility:visible;mso-wrap-style:square" from="5085,5917" to="5259,6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nJ+cMAAADcAAAADwAAAGRycy9kb3ducmV2LnhtbESPQWsCMRSE74X+h/AKvRTN2soqq1FK&#10;qUW8da33x+a5WUxeliTV9d83BcHjMDPfMMv14Kw4U4idZwWTcQGCuPG641bBz34zmoOICVmj9UwK&#10;rhRhvXp8WGKl/YW/6VynVmQIxwoVmJT6SsrYGHIYx74nzt7RB4cpy9BKHfCS4c7K16IopcOO84LB&#10;nj4MNaf61yl4mx3225N9MbtNdObzy9ZNGa5KPT8N7wsQiYZ0D9/aW61gOinh/0w+An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pyfnDAAAA3AAAAA8AAAAAAAAAAAAA&#10;AAAAoQIAAGRycy9kb3ducmV2LnhtbFBLBQYAAAAABAAEAPkAAACRAwAAAAA=&#10;" strokeweight="0"/>
                <v:line id="Line 66" o:spid="_x0000_s1090" style="position:absolute;visibility:visible;mso-wrap-style:square" from="5085,6054" to="5226,6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jTrcQAAADcAAAADwAAAGRycy9kb3ducmV2LnhtbESPT2vCQBTE74LfYXlCb7pJaTWNrlJK&#10;RXvzL/T4yD6TxezbkF01/fZuQfA4zMxvmNmis7W4UuuNYwXpKAFBXDhtuFRw2C+HGQgfkDXWjknB&#10;H3lYzPu9Geba3XhL110oRYSwz1FBFUKTS+mLiiz6kWuIo3dyrcUQZVtK3eItwm0tX5NkLC0ajgsV&#10;NvRVUXHeXawCsxmv3n8mx4+j/F6F9Dc7Z8YelHoZdJ9TEIG68Aw/2mut4C2dwP+ZeAT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2NOtxAAAANwAAAAPAAAAAAAAAAAA&#10;AAAAAKECAABkcnMvZG93bnJldi54bWxQSwUGAAAAAAQABAD5AAAAkgMAAAAA&#10;" strokeweight="0"/>
                <v:shape id="Freeform 67" o:spid="_x0000_s1091" style="position:absolute;left:5220;top:6175;width:7;height:15;visibility:visible;mso-wrap-style:square;v-text-anchor:top" coordsize="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ZHJ8UA&#10;AADcAAAADwAAAGRycy9kb3ducmV2LnhtbERPy2rCQBTdF/oPwy10U+rEIiVEJ0EKgg/qI1VweZu5&#10;TVIzd0Jm1Pj3nUXB5eG8J1lvGnGhztWWFQwHEQjiwuqaSwX7r9lrDMJ5ZI2NZVJwIwdZ+vgwwUTb&#10;K+/okvtShBB2CSqovG8TKV1RkUE3sC1x4H5sZ9AH2JVSd3gN4aaRb1H0Lg3WHBoqbOmjouKUn42C&#10;Rdxs4nX80n4etqfp8vv3uCpnVqnnp346BuGp93fxv3uuFYyGYW04E46A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kcnxQAAANwAAAAPAAAAAAAAAAAAAAAAAJgCAABkcnMv&#10;ZG93bnJldi54bWxQSwUGAAAAAAQABAD1AAAAigMAAAAA&#10;" path="m,39l16,33,21,16,13,e" filled="f" strokeweight="0">
                  <v:path arrowok="t" o:connecttype="custom" o:connectlocs="0,15;5,13;7,6;4,0" o:connectangles="0,0,0,0"/>
                  <o:lock v:ext="edit" aspectratio="t"/>
                </v:shape>
                <v:shape id="Freeform 68" o:spid="_x0000_s1092" style="position:absolute;left:5255;top:6038;width:7;height:16;visibility:visible;mso-wrap-style:square;v-text-anchor:top" coordsize="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MGE8QA&#10;AADcAAAADwAAAGRycy9kb3ducmV2LnhtbESPQWvCQBSE74L/YXkFL6IbrYhNXUWEgB56UAu9PrKv&#10;Sdrs25B9xvjv3ULB4zAz3zDrbe9q1VEbKs8GZtMEFHHubcWFgc9LNlmBCoJssfZMBu4UYLsZDtaY&#10;Wn/jE3VnKVSEcEjRQCnSpFqHvCSHYeob4uh9+9ahRNkW2rZ4i3BX63mSLLXDiuNCiQ3tS8p/z1dn&#10;oL4fXsecHX+snmfYSSFfi+OHMaOXfvcOSqiXZ/i/fbAGFrM3+DsTj4De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zBhPEAAAA3AAAAA8AAAAAAAAAAAAAAAAAmAIAAGRycy9k&#10;b3ducmV2LnhtbFBLBQYAAAAABAAEAPUAAACJAwAAAAA=&#10;" path="m,40l17,33,21,16,12,e" filled="f" strokeweight="0">
                  <v:path arrowok="t" o:connecttype="custom" o:connectlocs="0,16;6,13;7,6;4,0" o:connectangles="0,0,0,0"/>
                  <o:lock v:ext="edit" aspectratio="t"/>
                </v:shape>
                <v:shape id="Freeform 69" o:spid="_x0000_s1093" style="position:absolute;left:5220;top:5902;width:7;height:15;visibility:visible;mso-wrap-style:square;v-text-anchor:top" coordsize="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yBnMMA&#10;AADcAAAADwAAAGRycy9kb3ducmV2LnhtbERPy2rCQBTdC/7DcAU3ohOllBAdRQRBW2x9gstr5ppE&#10;M3dCZqrp3zuLQpeH857MGlOKB9WusKxgOIhAEKdWF5wpOB6W/RiE88gaS8uk4JcczKbt1gQTbZ+8&#10;o8feZyKEsEtQQe59lUjp0pwMuoGtiAN3tbVBH2CdSV3jM4SbUo6i6F0aLDg05FjRIqf0vv8xCtZx&#10;+R1/xb1qc9re5x+X2/kzW1qlup1mPgbhqfH/4j/3Sit4G4X54Uw4An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yBnMMAAADcAAAADwAAAAAAAAAAAAAAAACYAgAAZHJzL2Rv&#10;d25yZXYueG1sUEsFBgAAAAAEAAQA9QAAAIgDAAAAAA==&#10;" path="m,39l16,31,21,15,13,e" filled="f" strokeweight="0">
                  <v:path arrowok="t" o:connecttype="custom" o:connectlocs="0,15;5,12;7,6;4,0" o:connectangles="0,0,0,0"/>
                  <o:lock v:ext="edit" aspectratio="t"/>
                </v:shape>
                <v:line id="Line 70" o:spid="_x0000_s1094" style="position:absolute;flip:x y;visibility:visible;mso-wrap-style:square" from="5085,5373" to="5259,5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ybMMMAAADcAAAADwAAAGRycy9kb3ducmV2LnhtbESPQWsCMRSE70L/Q3hCL6JZrVhZjVJK&#10;LeLNtd4fm+dmMXlZklTXf98UCj0OM/MNs972zoobhdh6VjCdFCCIa69bbhR8nXbjJYiYkDVaz6Tg&#10;QRG2m6fBGkvt73ykW5UakSEcS1RgUupKKWNtyGGc+I44excfHKYsQyN1wHuGOytnRbGQDlvOCwY7&#10;ejdUX6tvp+Dl9XzaX+3IHHbRmY9PW9WL8FDqedi/rUAk6tN/+K+91wrmsyn8nslHQ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GsmzDDAAAA3AAAAA8AAAAAAAAAAAAA&#10;AAAAoQIAAGRycy9kb3ducmV2LnhtbFBLBQYAAAAABAAEAPkAAACRAwAAAAA=&#10;" strokeweight="0"/>
                <v:line id="Line 71" o:spid="_x0000_s1095" style="position:absolute;visibility:visible;mso-wrap-style:square" from="5085,5508" to="5226,5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O6iMQAAADcAAAADwAAAGRycy9kb3ducmV2LnhtbESPQWvCQBSE74L/YXmF3nRjaG0aXUVE&#10;0d6sVfD4yL4mi9m3Ibtq+u/dguBxmJlvmOm8s7W4UuuNYwWjYQKCuHDacKng8LMeZCB8QNZYOyYF&#10;f+RhPuv3pphrd+Nvuu5DKSKEfY4KqhCaXEpfVGTRD11DHL1f11oMUbal1C3eItzWMk2SsbRoOC5U&#10;2NCyouK8v1gFZjfevH99HD+PcrUJo1N2zow9KPX60i0mIAJ14Rl+tLdawVuawv+ZeATk7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w7qIxAAAANwAAAAPAAAAAAAAAAAA&#10;AAAAAKECAABkcnMvZG93bnJldi54bWxQSwUGAAAAAAQABAD5AAAAkgMAAAAA&#10;" strokeweight="0"/>
                <v:line id="Line 72" o:spid="_x0000_s1096" style="position:absolute;flip:x y;visibility:visible;mso-wrap-style:square" from="5085,5645" to="5259,5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Kg3MMAAADcAAAADwAAAGRycy9kb3ducmV2LnhtbESPQWsCMRSE70L/Q3iFXqRmq2UrW6OU&#10;UkV6c23vj81zs5i8LEmq679vBMHjMDPfMIvV4Kw4UYidZwUvkwIEceN1x62Cn/36eQ4iJmSN1jMp&#10;uFCE1fJhtMBK+zPv6FSnVmQIxwoVmJT6SsrYGHIYJ74nzt7BB4cpy9BKHfCc4c7KaVGU0mHHecFg&#10;T5+GmmP95xTM3n7326Mdm+91dOZrY+umDBelnh6Hj3cQiYZ0D9/aW63gdTqD65l8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yoNzDAAAA3AAAAA8AAAAAAAAAAAAA&#10;AAAAoQIAAGRycy9kb3ducmV2LnhtbFBLBQYAAAAABAAEAPkAAACRAwAAAAA=&#10;" strokeweight="0"/>
                <v:shape id="Freeform 73" o:spid="_x0000_s1097" style="position:absolute;left:5255;top:5764;width:7;height:16;visibility:visible;mso-wrap-style:square;v-text-anchor:top" coordsize="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I/48UA&#10;AADcAAAADwAAAGRycy9kb3ducmV2LnhtbESPS2vDMBCE74X+B7GF3hq5Jo/iRgklJiGEXvI49LhY&#10;W9vUWhmtmrj/PgoEehxm5htmvhxcp84UpPVs4HWUgSKuvG25NnA6rl/eQElEtth5JgN/JLBcPD7M&#10;sbD+wns6H2KtEoSlQANNjH2htVQNOZSR74mT9+2Dw5hkqLUNeElw1+k8y6baYctpocGeVg1VP4df&#10;Z0BCuabZsZys8ko+d1JupvS1Meb5afh4BxVpiP/he3trDYzzMdzOpCO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Qj/jxQAAANwAAAAPAAAAAAAAAAAAAAAAAJgCAABkcnMv&#10;ZG93bnJldi54bWxQSwUGAAAAAAQABAD1AAAAigMAAAAA&#10;" path="m,41l17,33,21,16,12,e" filled="f" strokeweight="0">
                  <v:path arrowok="t" o:connecttype="custom" o:connectlocs="0,16;6,13;7,6;4,0" o:connectangles="0,0,0,0"/>
                  <o:lock v:ext="edit" aspectratio="t"/>
                </v:shape>
                <v:shape id="Freeform 74" o:spid="_x0000_s1098" style="position:absolute;left:5220;top:5628;width:7;height:17;visibility:visible;mso-wrap-style:square;v-text-anchor:top" coordsize="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iBMcA&#10;AADcAAAADwAAAGRycy9kb3ducmV2LnhtbESP3WrCQBSE7wu+w3IK3kjdVKyE6CpSEPzB1toKXh6z&#10;p0k0ezZkV41v7xaEXg4z8w0zmjSmFBeqXWFZwWs3AkGcWl1wpuDne/YSg3AeWWNpmRTcyMFk3Hoa&#10;YaLtlb/osvWZCBB2CSrIva8SKV2ak0HXtRVx8H5tbdAHWWdS13gNcFPKXhQNpMGCw0KOFb3nlJ62&#10;Z6NgEZef8Ufcqda7zWm6PBz3q2xmlWo/N9MhCE+N/w8/2nOtoN97g78z4QjI8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rIgTHAAAA3AAAAA8AAAAAAAAAAAAAAAAAmAIAAGRy&#10;cy9kb3ducmV2LnhtbFBLBQYAAAAABAAEAPUAAACMAwAAAAA=&#10;" path="m,39l16,32,21,15,13,e" filled="f" strokeweight="0">
                  <v:path arrowok="t" o:connecttype="custom" o:connectlocs="0,17;5,14;7,7;4,0" o:connectangles="0,0,0,0"/>
                  <o:lock v:ext="edit" aspectratio="t"/>
                </v:shape>
                <v:shape id="Freeform 75" o:spid="_x0000_s1099" style="position:absolute;left:5255;top:5491;width:7;height:17;visibility:visible;mso-wrap-style:square;v-text-anchor:top" coordsize="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wED8QA&#10;AADcAAAADwAAAGRycy9kb3ducmV2LnhtbESPQWvCQBSE74X+h+UVequbBpuW6CrFoBTppdqDx0f2&#10;mQSzb8O+VdN/3y0IPQ4z8w0zX46uVxcK0nk28DzJQBHX3nbcGPjer5/eQElEtth7JgM/JLBc3N/N&#10;sbT+yl902cVGJQhLiQbaGIdSa6lbcigTPxAn7+iDw5hkaLQNeE1w1+s8ywrtsOO00OJAq5bq0+7s&#10;DEio1vS6r15WeS2fW6k2BR02xjw+jO8zUJHG+B++tT+sgWlewN+ZdAT0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BA/EAAAA3AAAAA8AAAAAAAAAAAAAAAAAmAIAAGRycy9k&#10;b3ducmV2LnhtbFBLBQYAAAAABAAEAPUAAACJAwAAAAA=&#10;" path="m,41l17,33,21,15,12,e" filled="f" strokeweight="0">
                  <v:path arrowok="t" o:connecttype="custom" o:connectlocs="0,17;6,14;7,6;4,0" o:connectangles="0,0,0,0"/>
                  <o:lock v:ext="edit" aspectratio="t"/>
                </v:shape>
                <v:line id="Line 76" o:spid="_x0000_s1100" style="position:absolute;visibility:visible;mso-wrap-style:square" from="4765,6464" to="4767,6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QZEMQAAADcAAAADwAAAGRycy9kb3ducmV2LnhtbESPT4vCMBTE7wt+h/AEb2uquFqrUURc&#10;dG/+BY+P5tkGm5fSZLX77c3Cwh6HmfkNM1+2thIParxxrGDQT0AQ504bLhScT5/vKQgfkDVWjknB&#10;D3lYLjpvc8y0e/KBHsdQiAhhn6GCMoQ6k9LnJVn0fVcTR+/mGoshyqaQusFnhNtKDpNkLC0ajgsl&#10;1rQuKb8fv60Csx9vP74ml+lFbrZhcE3vqbFnpXrddjUDEagN/+G/9k4rGA0n8HsmHg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tBkQxAAAANwAAAAPAAAAAAAAAAAA&#10;AAAAAKECAABkcnMvZG93bnJldi54bWxQSwUGAAAAAAQABAD5AAAAkgMAAAAA&#10;" strokeweight="0"/>
                <v:line id="Line 77" o:spid="_x0000_s1101" style="position:absolute;visibility:visible;mso-wrap-style:square" from="4746,6599" to="4925,6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uNYsIAAADcAAAADwAAAGRycy9kb3ducmV2LnhtbERPz2vCMBS+D/wfwhN2m2nFua6aiohD&#10;d9tcCzs+mmcbbF5Kk2n33y8HYceP7/d6M9pOXGnwxrGCdJaAIK6dNtwoKL/enjIQPiBr7ByTgl/y&#10;sCkmD2vMtbvxJ11PoRExhH2OCtoQ+lxKX7dk0c9cTxy5sxsshgiHRuoBbzHcdnKeJEtp0XBsaLGn&#10;XUv15fRjFZiP5eH5/aV6reT+ENLv7JIZWyr1OB23KxCBxvAvvruPWsFiHtfGM/EI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iuNYsIAAADcAAAADwAAAAAAAAAAAAAA&#10;AAChAgAAZHJzL2Rvd25yZXYueG1sUEsFBgAAAAAEAAQA+QAAAJADAAAAAA==&#10;" strokeweight="0"/>
                <v:line id="Line 78" o:spid="_x0000_s1102" style="position:absolute;visibility:visible;mso-wrap-style:square" from="4707,6644" to="4708,6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co+cQAAADcAAAADwAAAGRycy9kb3ducmV2LnhtbESPT4vCMBTE7wt+h/AEb2uquFqrUURc&#10;dG/+BY+P5tkGm5fSZLX77c3Cwh6HmfkNM1+2thIParxxrGDQT0AQ504bLhScT5/vKQgfkDVWjknB&#10;D3lYLjpvc8y0e/KBHsdQiAhhn6GCMoQ6k9LnJVn0fVcTR+/mGoshyqaQusFnhNtKDpNkLC0ajgsl&#10;1rQuKb8fv60Csx9vP74ml+lFbrZhcE3vqbFnpXrddjUDEagN/+G/9k4rGA2n8HsmHg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Zyj5xAAAANwAAAAPAAAAAAAAAAAA&#10;AAAAAKECAABkcnMvZG93bnJldi54bWxQSwUGAAAAAAQABAD5AAAAkgMAAAAA&#10;" strokeweight="0"/>
                <v:line id="Line 79" o:spid="_x0000_s1103" style="position:absolute;visibility:visible;mso-wrap-style:square" from="4702,6758" to="4925,6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QXucIAAADcAAAADwAAAGRycy9kb3ducmV2LnhtbERPy2rCQBTdF/oPwxW6qxNbTWN0FJGK&#10;urM+wOUlc00GM3dCZqrx751FocvDeU/nna3FjVpvHCsY9BMQxIXThksFx8PqPQPhA7LG2jEpeJCH&#10;+ez1ZYq5dnf+ods+lCKGsM9RQRVCk0vpi4os+r5riCN3ca3FEGFbSt3iPYbbWn4kSSotGo4NFTa0&#10;rKi47n+tArNL16Pt12l8kt/rMDhn18zYo1JvvW4xARGoC//iP/dGKxh+xvnxTDwC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QXucIAAADcAAAADwAAAAAAAAAAAAAA&#10;AAChAgAAZHJzL2Rvd25yZXYueG1sUEsFBgAAAAAEAAQA+QAAAJADAAAAAA==&#10;" strokeweight="0"/>
                <v:shape id="Freeform 80" o:spid="_x0000_s1104" style="position:absolute;left:4707;top:6599;width:39;height:45;visibility:visible;mso-wrap-style:square;v-text-anchor:top" coordsize="109,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hMccA&#10;AADcAAAADwAAAGRycy9kb3ducmV2LnhtbESPW2vCQBSE3wv9D8sp+FLqxgs2pq5SRUHwQbSlfT1k&#10;T5PQ7NmQXXPx17tCoY/DzHzDLFadKUVDtSssKxgNIxDEqdUFZwo+P3YvMQjnkTWWlklBTw5Wy8eH&#10;BSbatnyi5uwzESDsElSQe18lUro0J4NuaCvi4P3Y2qAPss6krrENcFPKcRTNpMGCw0KOFW1ySn/P&#10;F6Pg+7iOuz5q49fr1zydF/ZSbQ/PSg2euvc3EJ46/x/+a++1gulkBPcz4Qj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P4THHAAAA3AAAAA8AAAAAAAAAAAAAAAAAmAIAAGRy&#10;cy9kb3ducmV2LnhtbFBLBQYAAAAABAAEAPUAAACMAwAAAAA=&#10;" path="m109,l32,31,,108e" filled="f" strokeweight="0">
                  <v:path arrowok="t" o:connecttype="custom" o:connectlocs="39,0;11,13;0,45" o:connectangles="0,0,0"/>
                  <o:lock v:ext="edit" aspectratio="t"/>
                </v:shape>
                <v:line id="Line 81" o:spid="_x0000_s1105" style="position:absolute;flip:x;visibility:visible;mso-wrap-style:square" from="4755,6758" to="4805,6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4fkMYAAADcAAAADwAAAGRycy9kb3ducmV2LnhtbESPQWsCMRSE7wX/Q3iCt5qtLbZsjSJK&#10;pQi2aOuht+fmdXdx87Ik0Y3/3giFHoeZ+YaZzKJpxJmcry0reBhmIIgLq2suFXx/vd2/gPABWWNj&#10;mRRcyMNs2rubYK5tx1s670IpEoR9jgqqENpcSl9UZNAPbUucvF/rDIYkXSm1wy7BTSNHWTaWBmtO&#10;CxW2tKioOO5ORsH245kPbnWKx3joNp8/+3K9X86VGvTj/BVEoBj+w3/td63g6XEEt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H5DGAAAA3AAAAA8AAAAAAAAA&#10;AAAAAAAAoQIAAGRycy9kb3ducmV2LnhtbFBLBQYAAAAABAAEAPkAAACUAwAAAAA=&#10;" strokeweight="0"/>
                <v:line id="Line 82" o:spid="_x0000_s1106" style="position:absolute;visibility:visible;mso-wrap-style:square" from="4755,6758" to="4757,6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aJzsUAAADcAAAADwAAAGRycy9kb3ducmV2LnhtbESPQWvCQBSE70L/w/IK3nSTWm2aZpUi&#10;Fu2ttQo9PrKvyWL2bciuGv+9Kwg9DjPzDVMsetuIE3XeOFaQjhMQxKXThisFu5+PUQbCB2SNjWNS&#10;cCEPi/nDoMBcuzN/02kbKhEh7HNUUIfQ5lL6siaLfuxa4uj9uc5iiLKrpO7wHOG2kU9JMpMWDceF&#10;Glta1lQetkerwHzN1tPPl/3rXq7WIf3NDpmxO6WGj/37G4hAffgP39sbreB5MoHbmXgE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VaJzsUAAADcAAAADwAAAAAAAAAA&#10;AAAAAAChAgAAZHJzL2Rvd25yZXYueG1sUEsFBgAAAAAEAAQA+QAAAJMDAAAAAA==&#10;" strokeweight="0"/>
                <v:line id="Line 83" o:spid="_x0000_s1107" style="position:absolute;visibility:visible;mso-wrap-style:square" from="4702,6850" to="4925,6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8RusUAAADcAAAADwAAAGRycy9kb3ducmV2LnhtbESPT2sCMRTE70K/Q3gFb5q1Wl23Rimi&#10;qLfWP+DxsXndDW5elk3U7bdvhILHYWZ+w8wWra3EjRpvHCsY9BMQxLnThgsFx8O6l4LwAVlj5ZgU&#10;/JKHxfylM8NMuzt/020fChEh7DNUUIZQZ1L6vCSLvu9q4uj9uMZiiLIppG7wHuG2km9JMpYWDceF&#10;EmtalpRf9lerwHyNN++7yWl6kqtNGJzTS2rsUanua/v5ASJQG57h//ZWKxgNR/A4E4+A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r8RusUAAADcAAAADwAAAAAAAAAA&#10;AAAAAAChAgAAZHJzL2Rvd25yZXYueG1sUEsFBgAAAAAEAAQA+QAAAJMDAAAAAA==&#10;" strokeweight="0"/>
                <v:line id="Line 84" o:spid="_x0000_s1108" style="position:absolute;visibility:visible;mso-wrap-style:square" from="4686,6918" to="4925,6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O0IcUAAADcAAAADwAAAGRycy9kb3ducmV2LnhtbESPT2sCMRTE7wW/Q3iCt5q1Vl23Rimi&#10;aG+tf8DjY/O6G9y8LJuo229vBKHHYWZ+w8wWra3ElRpvHCsY9BMQxLnThgsFh/36NQXhA7LGyjEp&#10;+CMPi3nnZYaZdjf+oesuFCJC2GeooAyhzqT0eUkWfd/VxNH7dY3FEGVTSN3gLcJtJd+SZCwtGo4L&#10;Jda0LCk/7y5Wgfkeb0Zfk+P0KFebMDil59TYg1K9bvv5ASJQG/7Dz/ZWK3gfjuBxJh4B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fO0IcUAAADcAAAADwAAAAAAAAAA&#10;AAAAAAChAgAAZHJzL2Rvd25yZXYueG1sUEsFBgAAAAAEAAQA+QAAAJMDAAAAAA==&#10;" strokeweight="0"/>
                <v:line id="Line 85" o:spid="_x0000_s1109" style="position:absolute;flip:y;visibility:visible;mso-wrap-style:square" from="4686,6868" to="4688,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UZk8YAAADcAAAADwAAAGRycy9kb3ducmV2LnhtbESPQWsCMRSE74L/ITyht5qtLbZsjSKW&#10;ihSqaOuht+fmdXdx87Ik0Y3/3hQKHoeZ+YaZzKJpxJmcry0reBhmIIgLq2suFXx/vd+/gPABWWNj&#10;mRRcyMNs2u9NMNe24y2dd6EUCcI+RwVVCG0upS8qMuiHtiVO3q91BkOSrpTaYZfgppGjLBtLgzWn&#10;hQpbWlRUHHcno2C7fuaDW57iMR66z83PvvzYv82VuhvE+SuIQDHcwv/tlVbw9DiG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FGZPGAAAA3AAAAA8AAAAAAAAA&#10;AAAAAAAAoQIAAGRycy9kb3ducmV2LnhtbFBLBQYAAAAABAAEAPkAAACUAwAAAAA=&#10;" strokeweight="0"/>
                <v:shape id="Freeform 86" o:spid="_x0000_s1110" style="position:absolute;left:4686;top:6758;width:16;height:18;visibility:visible;mso-wrap-style:square;v-text-anchor:top" coordsize="4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c5FMMA&#10;AADcAAAADwAAAGRycy9kb3ducmV2LnhtbESP3YrCMBSE7wXfIRzBO039QaVrFBUEwQvX1gc4NGfb&#10;7jYntYla394IC14OM/MNs1y3phJ3alxpWcFoGIEgzqwuOVdwSfeDBQjnkTVWlknBkxysV93OEmNt&#10;H3yme+JzESDsYlRQeF/HUrqsIINuaGvi4P3YxqAPssmlbvAR4KaS4yiaSYMlh4UCa9oVlP0lN6NA&#10;Xjepc9vTxdyS+nuid2l5PP4q1e+1my8Qnlr/Cf+3D1rBdDKH95lw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c5FMMAAADcAAAADwAAAAAAAAAAAAAAAACYAgAAZHJzL2Rv&#10;d25yZXYueG1sUEsFBgAAAAAEAAQA9QAAAIgDAAAAAA==&#10;" path="m43,l12,13,,43e" filled="f" strokeweight="0">
                  <v:path arrowok="t" o:connecttype="custom" o:connectlocs="16,0;4,5;0,18" o:connectangles="0,0,0"/>
                  <o:lock v:ext="edit" aspectratio="t"/>
                </v:shape>
                <v:shape id="Freeform 87" o:spid="_x0000_s1111" style="position:absolute;left:4686;top:6831;width:16;height:19;visibility:visible;mso-wrap-style:square;v-text-anchor:top" coordsize="4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itZsAA&#10;AADcAAAADwAAAGRycy9kb3ducmV2LnhtbERPzYrCMBC+C75DGGFvmqqLSDUtKgiCh9XWBxiasa02&#10;k9pE7b795rDg8eP7X6e9acSLOldbVjCdRCCIC6trLhVc8v14CcJ5ZI2NZVLwSw7SZDhYY6ztm8/0&#10;ynwpQgi7GBVU3rexlK6oyKCb2JY4cFfbGfQBdqXUHb5DuGnkLIoW0mDNoaHClnYVFffsaRTIxyZ3&#10;bvtzMc+sPc31Lq+Px5tSX6N+swLhqfcf8b/7oBV8z8PacCYcAZn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witZsAAAADcAAAADwAAAAAAAAAAAAAAAACYAgAAZHJzL2Rvd25y&#10;ZXYueG1sUEsFBgAAAAAEAAQA9QAAAIUDAAAAAA==&#10;" path="m,l12,30,43,43e" filled="f" strokeweight="0">
                  <v:path arrowok="t" o:connecttype="custom" o:connectlocs="0,0;4,13;16,19" o:connectangles="0,0,0"/>
                  <o:lock v:ext="edit" aspectratio="t"/>
                </v:shape>
                <v:shape id="Freeform 88" o:spid="_x0000_s1112" style="position:absolute;left:4686;top:6850;width:16;height:18;visibility:visible;mso-wrap-style:square;v-text-anchor:top" coordsize="4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QI/cMA&#10;AADcAAAADwAAAGRycy9kb3ducmV2LnhtbESP3YrCMBSE7wXfIRzBO039QbRrFBUEwQvX1gc4NGfb&#10;7jYntYla394IC14OM/MNs1y3phJ3alxpWcFoGIEgzqwuOVdwSfeDOQjnkTVWlknBkxysV93OEmNt&#10;H3yme+JzESDsYlRQeF/HUrqsIINuaGvi4P3YxqAPssmlbvAR4KaS4yiaSYMlh4UCa9oVlP0lN6NA&#10;Xjepc9vTxdyS+nuid2l5PP4q1e+1my8Qnlr/Cf+3D1rBdLKA95lw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QI/cMAAADcAAAADwAAAAAAAAAAAAAAAACYAgAAZHJzL2Rv&#10;d25yZXYueG1sUEsFBgAAAAAEAAQA9QAAAIgDAAAAAA==&#10;" path="m43,l12,13,,43e" filled="f" strokeweight="0">
                  <v:path arrowok="t" o:connecttype="custom" o:connectlocs="16,0;4,5;0,18" o:connectangles="0,0,0"/>
                  <o:lock v:ext="edit" aspectratio="t"/>
                </v:shape>
                <v:line id="Line 89" o:spid="_x0000_s1113" style="position:absolute;visibility:visible;mso-wrap-style:square" from="4686,6776" to="4688,6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JkxMIAAADcAAAADwAAAGRycy9kb3ducmV2LnhtbERPz2vCMBS+D/wfwhN2m2nFua6aiowN&#10;3W1zLez4aJ5tsHkpTab1vzcHYceP7/d6M9pOnGnwxrGCdJaAIK6dNtwoKH8+njIQPiBr7ByTgit5&#10;2BSThzXm2l34m86H0IgYwj5HBW0IfS6lr1uy6GeuJ47c0Q0WQ4RDI/WAlxhuOzlPkqW0aDg2tNjT&#10;W0v16fBnFZiv5e7586V6reT7LqS/2SkztlTqcTpuVyACjeFffHfvtYLFIs6PZ+IRkM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YJkxMIAAADcAAAADwAAAAAAAAAAAAAA&#10;AAChAgAAZHJzL2Rvd25yZXYueG1sUEsFBgAAAAAEAAQA+QAAAJADAAAAAA==&#10;" strokeweight="0"/>
                <v:line id="Line 90" o:spid="_x0000_s1114" style="position:absolute;flip:x;visibility:visible;mso-wrap-style:square" from="4647,6776" to="4686,6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rymsYAAADcAAAADwAAAGRycy9kb3ducmV2LnhtbESPQWsCMRSE7wX/Q3iCt5pVpJWtUURR&#10;SsEWtR56e25edxc3L0sS3fTfm0Khx2FmvmFmi2gacSPna8sKRsMMBHFhdc2lgs/j5nEKwgdkjY1l&#10;UvBDHhbz3sMMc2073tPtEEqRIOxzVFCF0OZS+qIig35oW+LkfVtnMCTpSqkddgluGjnOsidpsOa0&#10;UGFLq4qKy+FqFOzfn/nsttd4iedu9/F1Kt9O66VSg35cvoAIFMN/+K/9qhVMJiP4PZOOgJz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q8prGAAAA3AAAAA8AAAAAAAAA&#10;AAAAAAAAoQIAAGRycy9kb3ducmV2LnhtbFBLBQYAAAAABAAEAPkAAACUAwAAAAA=&#10;" strokeweight="0"/>
                <v:line id="Line 91" o:spid="_x0000_s1115" style="position:absolute;flip:x;visibility:visible;mso-wrap-style:square" from="4647,6871" to="4686,6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hs7cYAAADcAAAADwAAAGRycy9kb3ducmV2LnhtbESPT2sCMRTE74V+h/CE3mpWkSqrUaSl&#10;pRRa8d/B23Pz3F3cvCxJdNNv3xQEj8PM/IaZLaJpxJWcry0rGPQzEMSF1TWXCnbb9+cJCB+QNTaW&#10;ScEveVjMHx9mmGvb8Zqum1CKBGGfo4IqhDaX0hcVGfR92xIn72SdwZCkK6V22CW4aeQwy16kwZrT&#10;QoUtvVZUnDcXo2D9M+aj+7jEczx236vDvvzavy2VeurF5RREoBju4Vv7UysYjYbwfyYdAT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4bO3GAAAA3AAAAA8AAAAAAAAA&#10;AAAAAAAAoQIAAGRycy9kb3ducmV2LnhtbFBLBQYAAAAABAAEAPkAAACUAwAAAAA=&#10;" strokeweight="0"/>
                <v:line id="Line 92" o:spid="_x0000_s1116" style="position:absolute;flip:y;visibility:visible;mso-wrap-style:square" from="4647,6751" to="4648,6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TJdsYAAADcAAAADwAAAGRycy9kb3ducmV2LnhtbESPQWsCMRSE7wX/Q3hCbzVbK23ZGkUs&#10;FRFUtPXQ23Pzuru4eVmS6MZ/bwqFHoeZ+YYZT6NpxIWcry0reBxkIIgLq2suFXx9fjy8gvABWWNj&#10;mRRcycN00rsbY65txzu67EMpEoR9jgqqENpcSl9UZNAPbEucvB/rDIYkXSm1wy7BTSOHWfYsDdac&#10;FipsaV5RcdqfjYLd5oWPbnGOp3js1tvvQ7k6vM+Uuu/H2RuIQDH8h//aS61gNHqC3zPpCMjJ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0yXbGAAAA3AAAAA8AAAAAAAAA&#10;AAAAAAAAoQIAAGRycy9kb3ducmV2LnhtbFBLBQYAAAAABAAEAPkAAACUAwAAAAA=&#10;" strokeweight="0"/>
                <v:line id="Line 93" o:spid="_x0000_s1117" style="position:absolute;flip:x;visibility:visible;mso-wrap-style:square" from="4527,6751" to="4647,6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1RAscAAADcAAAADwAAAGRycy9kb3ducmV2LnhtbESPT2sCMRTE74V+h/AKvdWsZWnLahRp&#10;aRHBiv8O3p6b5+7i5mVJopt+e1Mo9DjMzG+Y8TSaVlzJ+cayguEgA0FcWt1wpWC3/Xx6A+EDssbW&#10;Min4IQ/Tyf3dGAtte17TdRMqkSDsC1RQh9AVUvqyJoN+YDvi5J2sMxiSdJXUDvsEN618zrIXabDh&#10;tFBjR+81lefNxShYf7/y0X1d4jke++XqsK8W+4+ZUo8PcTYCESiG//Bfe64V5HkOv2fSEZC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XVECxwAAANwAAAAPAAAAAAAA&#10;AAAAAAAAAKECAABkcnMvZG93bnJldi54bWxQSwUGAAAAAAQABAD5AAAAlQMAAAAA&#10;" strokeweight="0"/>
                <v:line id="Line 94" o:spid="_x0000_s1118" style="position:absolute;visibility:visible;mso-wrap-style:square" from="4527,6751" to="4528,6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XHXMUAAADcAAAADwAAAGRycy9kb3ducmV2LnhtbESPT2vCQBTE74V+h+UVetONYjRNXUVE&#10;sb35L9DjI/uaLGbfhuxW47fvFoQeh5n5DTNf9rYRV+q8caxgNExAEJdOG64UnE/bQQbCB2SNjWNS&#10;cCcPy8Xz0xxz7W58oOsxVCJC2OeooA6hzaX0ZU0W/dC1xNH7dp3FEGVXSd3hLcJtI8dJMpUWDceF&#10;Glta11Rejj9WgdlPd+nnrHgr5GYXRl/ZJTP2rNTrS796BxGoD//hR/tDK5hMUvg7E4+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fXHXMUAAADcAAAADwAAAAAAAAAA&#10;AAAAAAChAgAAZHJzL2Rvd25yZXYueG1sUEsFBgAAAAAEAAQA+QAAAJMDAAAAAA==&#10;" strokeweight="0"/>
                <v:line id="Line 95" o:spid="_x0000_s1119" style="position:absolute;visibility:visible;mso-wrap-style:square" from="4527,6910" to="4647,6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dZK8QAAADcAAAADwAAAGRycy9kb3ducmV2LnhtbESPT2vCQBTE7wW/w/IEb3VjsTFGV5Fi&#10;0d78Cx4f2WeymH0bsltNv71bKPQ4zMxvmPmys7W4U+uNYwWjYQKCuHDacKngdPx8zUD4gKyxdkwK&#10;fsjDctF7mWOu3YP3dD+EUkQI+xwVVCE0uZS+qMiiH7qGOHpX11oMUbal1C0+ItzW8i1JUmnRcFyo&#10;sKGPiorb4dsqMLt08/41OU/Pcr0Jo0t2y4w9KTXod6sZiEBd+A//tbdawXicwu+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J1krxAAAANwAAAAPAAAAAAAAAAAA&#10;AAAAAKECAABkcnMvZG93bnJldi54bWxQSwUGAAAAAAQABAD5AAAAkgMAAAAA&#10;" strokeweight="0"/>
                <v:line id="Line 96" o:spid="_x0000_s1120" style="position:absolute;flip:y;visibility:visible;mso-wrap-style:square" from="4647,6776" to="4648,6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PdcYAAADcAAAADwAAAGRycy9kb3ducmV2LnhtbESPQWsCMRSE70L/Q3iCN81apMrWKNKi&#10;SMEWtR56e25edxc3L0sS3fjvm0Khx2FmvmHmy2gacSPna8sKxqMMBHFhdc2lgs/jejgD4QOyxsYy&#10;KbiTh+XioTfHXNuO93Q7hFIkCPscFVQhtLmUvqjIoB/Zljh539YZDEm6UmqHXYKbRj5m2ZM0WHNa&#10;qLCll4qKy+FqFOzfp3x2m2u8xHO3+/g6lW+n15VSg35cPYMIFMN/+K+91Qomky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Pz3XGAAAA3AAAAA8AAAAAAAAA&#10;AAAAAAAAoQIAAGRycy9kb3ducmV2LnhtbFBLBQYAAAAABAAEAPkAAACUAwAAAAA=&#10;" strokeweight="0"/>
                <v:line id="Line 97" o:spid="_x0000_s1121" style="position:absolute;flip:x;visibility:visible;mso-wrap-style:square" from="4047,6910" to="4527,6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BbB8MAAADcAAAADwAAAGRycy9kb3ducmV2LnhtbERPz2vCMBS+C/4P4Qm7zXRDplSjiLIx&#10;BlPq5sHbs3lri81LSaLN/vvlMPD48f1erKJpxY2cbywreBpnIIhLqxuuFHx/vT7OQPiArLG1TAp+&#10;ycNqORwsMNe254Juh1CJFMI+RwV1CF0upS9rMujHtiNO3I91BkOCrpLaYZ/CTSufs+xFGmw4NdTY&#10;0aam8nK4GgXFbspn93aNl3juP/enY/Vx3K6VehjF9RxEoBju4n/3u1YwmaS16Uw6An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QWwfDAAAA3AAAAA8AAAAAAAAAAAAA&#10;AAAAoQIAAGRycy9kb3ducmV2LnhtbFBLBQYAAAAABAAEAPkAAACRAwAAAAA=&#10;" strokeweight="0"/>
                <v:line id="Line 98" o:spid="_x0000_s1122" style="position:absolute;visibility:visible;mso-wrap-style:square" from="4009,6865" to="4527,6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jNWcUAAADcAAAADwAAAGRycy9kb3ducmV2LnhtbESPT2vCQBTE74V+h+UVetONYjVJXaVI&#10;RXvzX6DHR/Y1Wcy+DdlV02/vFoQeh5n5DTNf9rYRV+q8caxgNExAEJdOG64UnI7rQQrCB2SNjWNS&#10;8Eselovnpznm2t14T9dDqESEsM9RQR1Cm0vpy5os+qFriaP34zqLIcqukrrDW4TbRo6TZCotGo4L&#10;Nba0qqk8Hy5WgdlNN29fsyIr5OcmjL7Tc2rsSanXl/7jHUSgPvyHH+2tVjCZZPB3Jh4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LjNWcUAAADcAAAADwAAAAAAAAAA&#10;AAAAAAChAgAAZHJzL2Rvd25yZXYueG1sUEsFBgAAAAAEAAQA+QAAAJMDAAAAAA==&#10;" strokeweight="0"/>
                <v:line id="Line 99" o:spid="_x0000_s1123" style="position:absolute;visibility:visible;mso-wrap-style:square" from="4047,6751" to="4527,6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vyGcEAAADcAAAADwAAAGRycy9kb3ducmV2LnhtbERPy4rCMBTdD8w/hDswO00dRq3VKIMo&#10;6s4nuLw01zbY3JQmav17sxBmeTjvyay1lbhT441jBb1uAoI4d9pwoeB4WHZSED4ga6wck4IneZhN&#10;Pz8mmGn34B3d96EQMYR9hgrKEOpMSp+XZNF3XU0cuYtrLIYIm0LqBh8x3FbyJ0kG0qLh2FBiTfOS&#10;8uv+ZhWY7WDV3wxPo5NcrELvnF5TY49KfX+1f2MQgdrwL36711rBbz/Oj2fiEZDT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W/IZwQAAANwAAAAPAAAAAAAAAAAAAAAA&#10;AKECAABkcnMvZG93bnJldi54bWxQSwUGAAAAAAQABAD5AAAAjwMAAAAA&#10;" strokeweight="0"/>
                <v:line id="Line 100" o:spid="_x0000_s1124" style="position:absolute;flip:x;visibility:visible;mso-wrap-style:square" from="4009,6796" to="4527,6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NkR8YAAADcAAAADwAAAGRycy9kb3ducmV2LnhtbESPQWsCMRSE7wX/Q3gFbzWrtLZsjSJK&#10;pQi2aOuht+fmdXdx87Ik0Y3/3giFHoeZ+YaZzKJpxJmcry0rGA4yEMSF1TWXCr6/3h5eQPiArLGx&#10;TAou5GE27d1NMNe24y2dd6EUCcI+RwVVCG0upS8qMugHtiVO3q91BkOSrpTaYZfgppGjLBtLgzWn&#10;hQpbWlRUHHcno2D78cwHtzrFYzx0m8+ffbneL+dK9e/j/BVEoBj+w3/td63g8WkIt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HzZEfGAAAA3AAAAA8AAAAAAAAA&#10;AAAAAAAAoQIAAGRycy9kb3ducmV2LnhtbFBLBQYAAAAABAAEAPkAAACUAwAAAAA=&#10;" strokeweight="0"/>
                <v:line id="Line 101" o:spid="_x0000_s1125" style="position:absolute;visibility:visible;mso-wrap-style:square" from="4009,6865" to="4047,6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XJ9cUAAADcAAAADwAAAGRycy9kb3ducmV2LnhtbESPT2vCQBTE74V+h+UVvOlGaTRNXUWk&#10;YnvzX6DHR/Y1Wcy+DdlV47fvFoQeh5n5DTNf9rYRV+q8caxgPEpAEJdOG64UnI6bYQbCB2SNjWNS&#10;cCcPy8Xz0xxz7W68p+shVCJC2OeooA6hzaX0ZU0W/ci1xNH7cZ3FEGVXSd3hLcJtIydJMpUWDceF&#10;Glta11SeDxerwOym2/RrVrwV8mMbxt/ZOTP2pNTgpV+9gwjUh//wo/2pFbymE/g7E4+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8XJ9cUAAADcAAAADwAAAAAAAAAA&#10;AAAAAAChAgAAZHJzL2Rvd25yZXYueG1sUEsFBgAAAAAEAAQA+QAAAJMDAAAAAA==&#10;" strokeweight="0"/>
                <v:line id="Line 102" o:spid="_x0000_s1126" style="position:absolute;flip:x;visibility:visible;mso-wrap-style:square" from="4009,6751" to="4047,6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1fq8cAAADcAAAADwAAAGRycy9kb3ducmV2LnhtbESPQWsCMRSE7wX/Q3gFbzVbbVW2RpGW&#10;liK0otZDb8/N6+7i5mVJopv++0YoeBxm5htmtoimEWdyvras4H6QgSAurK65VPC1e72bgvABWWNj&#10;mRT8kofFvHczw1zbjjd03oZSJAj7HBVUIbS5lL6oyKAf2JY4eT/WGQxJulJqh12Cm0YOs2wsDdac&#10;Fips6bmi4rg9GQWbzwkf3NspHuOh+1h/78vV/mWpVP82Lp9ABIrhGv5vv2sFD48juJxJR0D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bV+rxwAAANwAAAAPAAAAAAAA&#10;AAAAAAAAAKECAABkcnMvZG93bnJldi54bWxQSwUGAAAAAAQABAD5AAAAlQMAAAAA&#10;" strokeweight="0"/>
                <v:line id="Line 103" o:spid="_x0000_s1127" style="position:absolute;flip:y;visibility:visible;mso-wrap-style:square" from="4765,5281" to="4767,5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TH38cAAADcAAAADwAAAGRycy9kb3ducmV2LnhtbESPT2sCMRTE7wW/Q3hCbzVbsbasRhFL&#10;SynY4r+Dt+fmdXdx87Ik0U2/vREKPQ4z8xtmOo+mERdyvras4HGQgSAurK65VLDbvj28gPABWWNj&#10;mRT8kof5rHc3xVzbjtd02YRSJAj7HBVUIbS5lL6oyKAf2JY4eT/WGQxJulJqh12Cm0YOs2wsDdac&#10;FipsaVlRcdqcjYL11zMf3fs5nuKxW30f9uXn/nWh1H0/LiYgAsXwH/5rf2gFo6cR3M6kI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hMffxwAAANwAAAAPAAAAAAAA&#10;AAAAAAAAAKECAABkcnMvZG93bnJldi54bWxQSwUGAAAAAAQABAD5AAAAlQMAAAAA&#10;" strokeweight="0"/>
                <v:line id="Line 104" o:spid="_x0000_s1128" style="position:absolute;visibility:visible;mso-wrap-style:square" from="4723,5281" to="4925,5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xRgcQAAADcAAAADwAAAGRycy9kb3ducmV2LnhtbESPT2vCQBTE7wW/w/KE3urGYjRGV5Fi&#10;0d78Cx4f2WeymH0bsltNv71bKPQ4zMxvmPmys7W4U+uNYwXDQQKCuHDacKngdPx8y0D4gKyxdkwK&#10;fsjDctF7mWOu3YP3dD+EUkQI+xwVVCE0uZS+qMiiH7iGOHpX11oMUbal1C0+ItzW8j1JxtKi4bhQ&#10;YUMfFRW3w7dVYHbjTfo1OU/Pcr0Jw0t2y4w9KfXa71YzEIG68B/+a2+1glGawu+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LFGBxAAAANwAAAAPAAAAAAAAAAAA&#10;AAAAAKECAABkcnMvZG93bnJldi54bWxQSwUGAAAAAAQABAD5AAAAkgMAAAAA&#10;" strokeweight="0"/>
                <v:line id="Line 105" o:spid="_x0000_s1129" style="position:absolute;flip:y;visibility:visible;mso-wrap-style:square" from="4707,5122" to="4708,5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r8M8YAAADcAAAADwAAAGRycy9kb3ducmV2LnhtbESPQWsCMRSE74L/ITyht5qttLZsjSKW&#10;ihSqaOuht+fmdXdx87Ik0Y3/3hQKHoeZ+YaZzKJpxJmcry0reBhmIIgLq2suFXx/vd+/gPABWWNj&#10;mRRcyMNs2u9NMNe24y2dd6EUCcI+RwVVCG0upS8qMuiHtiVO3q91BkOSrpTaYZfgppGjLBtLgzWn&#10;hQpbWlRUHHcno2C7fuaDW57iMR66z83PvvzYv82VuhvE+SuIQDHcwv/tlVbw+DSG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4a/DPGAAAA3AAAAA8AAAAAAAAA&#10;AAAAAAAAoQIAAGRycy9kb3ducmV2LnhtbFBLBQYAAAAABAAEAPkAAACUAwAAAAA=&#10;" strokeweight="0"/>
                <v:line id="Line 106" o:spid="_x0000_s1130" style="position:absolute;visibility:visible;mso-wrap-style:square" from="4675,5122" to="4925,5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JqbcUAAADcAAAADwAAAGRycy9kb3ducmV2LnhtbESPQWvCQBSE74X+h+UVvOnGUk2aukop&#10;FetNbQI9PrKvyWL2bciuGv99VxB6HGbmG2axGmwrztR741jBdJKAIK6cNlwrKL7X4wyED8gaW8ek&#10;4EoeVsvHhwXm2l14T+dDqEWEsM9RQRNCl0vpq4Ys+onriKP363qLIcq+lrrHS4TbVj4nyVxaNBwX&#10;Guzoo6HqeDhZBWY338y2aflays9NmP5kx8zYQqnR0/D+BiLQEP7D9/aXVvAyS+F2Jh4B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7JqbcUAAADcAAAADwAAAAAAAAAA&#10;AAAAAAChAgAAZHJzL2Rvd25yZXYueG1sUEsFBgAAAAAEAAQA+QAAAJMDAAAAAA==&#10;" strokeweight="0"/>
                <v:shape id="Freeform 107" o:spid="_x0000_s1131" style="position:absolute;left:4707;top:5263;width:16;height:18;visibility:visible;mso-wrap-style:square;v-text-anchor:top" coordsize="4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I18EA&#10;AADcAAAADwAAAGRycy9kb3ducmV2LnhtbERP3WrCMBS+F3yHcITd2VTZZHRGEWVsCiLr+gCH5tiW&#10;Nie1ydr69suF4OXH97/ejqYRPXWusqxgEcUgiHOrKy4UZL+f83cQziNrbCyTgjs52G6mkzUm2g78&#10;Q33qCxFC2CWooPS+TaR0eUkGXWRb4sBdbWfQB9gVUnc4hHDTyGUcr6TBikNDiS3tS8rr9M8oWC2r&#10;Q31bFMcajf06ZKSzy+ms1Mts3H2A8DT6p/jh/tYKXt/C2nAmHA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5jCNfBAAAA3AAAAA8AAAAAAAAAAAAAAAAAmAIAAGRycy9kb3du&#10;cmV2LnhtbFBLBQYAAAAABAAEAPUAAACGAwAAAAA=&#10;" path="m,l13,32,44,45e" filled="f" strokeweight="0">
                  <v:path arrowok="t" o:connecttype="custom" o:connectlocs="0,0;5,13;16,18" o:connectangles="0,0,0"/>
                  <o:lock v:ext="edit" aspectratio="t"/>
                </v:shape>
                <v:line id="Line 108" o:spid="_x0000_s1132" style="position:absolute;flip:y;visibility:visible;mso-wrap-style:square" from="4675,5040" to="4676,5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VoQccAAADcAAAADwAAAGRycy9kb3ducmV2LnhtbESPQWsCMRSE7wX/Q3gFbzVbsVW3RpGW&#10;liK0otZDb8/N6+7i5mVJopv++0YoeBxm5htmtoimEWdyvras4H6QgSAurK65VPC1e72bgPABWWNj&#10;mRT8kofFvHczw1zbjjd03oZSJAj7HBVUIbS5lL6oyKAf2JY4eT/WGQxJulJqh12Cm0YOs+xRGqw5&#10;LVTY0nNFxXF7Mgo2n2M+uLdTPMZD97H+3per/ctSqf5tXD6BCBTDNfzfftcKRg9TuJxJR0D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WhBxwAAANwAAAAPAAAAAAAA&#10;AAAAAAAAAKECAABkcnMvZG93bnJldi54bWxQSwUGAAAAAAQABAD5AAAAlQMAAAAA&#10;" strokeweight="0"/>
                <v:line id="Line 109" o:spid="_x0000_s1133" style="position:absolute;visibility:visible;mso-wrap-style:square" from="4675,5040" to="4925,5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c4pMEAAADcAAAADwAAAGRycy9kb3ducmV2LnhtbERPz2vCMBS+C/4P4QneZqpsteuMIrKh&#10;u6lT2PHRPNtg81KaqPW/NwfB48f3e7bobC2u1HrjWMF4lIAgLpw2XCo4/P28ZSB8QNZYOyYFd/Kw&#10;mPd7M8y1u/GOrvtQihjCPkcFVQhNLqUvKrLoR64hjtzJtRZDhG0pdYu3GG5rOUmSVFo0HBsqbGhV&#10;UXHeX6wCs03XH7/T4+dRfq/D+D87Z8YelBoOuuUXiEBdeImf7o1W8J7G+fFMPAJy/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NzikwQAAANwAAAAPAAAAAAAAAAAAAAAA&#10;AKECAABkcnMvZG93bnJldi54bWxQSwUGAAAAAAQABAD5AAAAjwMAAAAA&#10;" strokeweight="0"/>
                <v:line id="Line 110" o:spid="_x0000_s1134" style="position:absolute;visibility:visible;mso-wrap-style:square" from="4675,4995" to="4814,4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udP8UAAADcAAAADwAAAGRycy9kb3ducmV2LnhtbESPT2vCQBTE7wW/w/IEb3UTsTFGVxGx&#10;2N5a/4DHR/aZLGbfhuxW02/fLRR6HGbmN8xy3dtG3KnzxrGCdJyAIC6dNlwpOB1fn3MQPiBrbByT&#10;gm/ysF4NnpZYaPfgT7ofQiUihH2BCuoQ2kJKX9Zk0Y9dSxy9q+sshii7SuoOHxFuGzlJkkxaNBwX&#10;amxpW1N5O3xZBeYj27+8z87zs9ztQ3rJb7mxJ6VGw36zABGoD//hv/abVjDNUvg9E4+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XudP8UAAADcAAAADwAAAAAAAAAA&#10;AAAAAAChAgAAZHJzL2Rvd25yZXYueG1sUEsFBgAAAAAEAAQA+QAAAJMDAAAAAA==&#10;" strokeweight="0"/>
                <v:line id="Line 111" o:spid="_x0000_s1135" style="position:absolute;visibility:visible;mso-wrap-style:square" from="4675,4995" to="4676,5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kDSMQAAADcAAAADwAAAGRycy9kb3ducmV2LnhtbESPQWvCQBSE7wX/w/IKvelGqWkaXUVE&#10;0d6sVfD4yL4mi9m3Ibtq/PduQehxmJlvmOm8s7W4UuuNYwXDQQKCuHDacKng8LPuZyB8QNZYOyYF&#10;d/Iwn/Vepphrd+Nvuu5DKSKEfY4KqhCaXEpfVGTRD1xDHL1f11oMUbal1C3eItzWcpQkqbRoOC5U&#10;2NCyouK8v1gFZpduxl8fx8+jXG3C8JSdM2MPSr29dosJiEBd+A8/21ut4D0dwd+ZeAT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qQNIxAAAANwAAAAPAAAAAAAAAAAA&#10;AAAAAKECAABkcnMvZG93bnJldi54bWxQSwUGAAAAAAQABAD5AAAAkgMAAAAA&#10;" strokeweight="0"/>
                <v:line id="Line 112" o:spid="_x0000_s1136" style="position:absolute;flip:y;visibility:visible;mso-wrap-style:square" from="4814,4631" to="4815,4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GVFsYAAADcAAAADwAAAGRycy9kb3ducmV2LnhtbESPQWsCMRSE74L/ITyht5qtLbZsjSKW&#10;ihSqaOuht+fmdXdx87Ik0Y3/3hQKHoeZ+YaZzKJpxJmcry0reBhmIIgLq2suFXx/vd+/gPABWWNj&#10;mRRcyMNs2u9NMNe24y2dd6EUCcI+RwVVCG0upS8qMuiHtiVO3q91BkOSrpTaYZfgppGjLBtLgzWn&#10;hQpbWlRUHHcno2C7fuaDW57iMR66z83PvvzYv82VuhvE+SuIQDHcwv/tlVbwNH6E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BlRbGAAAA3AAAAA8AAAAAAAAA&#10;AAAAAAAAoQIAAGRycy9kb3ducmV2LnhtbFBLBQYAAAAABAAEAPkAAACUAwAAAAA=&#10;" strokeweight="0"/>
                <v:shape id="Freeform 113" o:spid="_x0000_s1137" style="position:absolute;left:4814;top:4995;width:19;height:45;visibility:visible;mso-wrap-style:square;v-text-anchor:top" coordsize="53,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vAwMQA&#10;AADcAAAADwAAAGRycy9kb3ducmV2LnhtbESPQWvCQBSE7wX/w/IEb3VTSYOkbkJQRKFQaLT3R/Y1&#10;Ccm+jdlV47/vFgo9DjPzDbPJJ9OLG42utazgZRmBIK6sbrlWcD7tn9cgnEfW2FsmBQ9ykGezpw2m&#10;2t75k26lr0WAsEtRQeP9kErpqoYMuqUdiIP3bUeDPsixlnrEe4CbXq6iKJEGWw4LDQ60bajqyqtR&#10;cI2L9tB9fXSrnY1KKt7PyeW1U2oxn4o3EJ4m/x/+ax+1gjiJ4f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bwMDEAAAA3AAAAA8AAAAAAAAAAAAAAAAAmAIAAGRycy9k&#10;b3ducmV2LnhtbFBLBQYAAAAABAAEAPUAAACJAwAAAAA=&#10;" path="m,l9,62r44,46e" filled="f" strokeweight="0">
                  <v:path arrowok="t" o:connecttype="custom" o:connectlocs="0,0;3,26;19,45" o:connectangles="0,0,0"/>
                  <o:lock v:ext="edit" aspectratio="t"/>
                </v:shape>
                <v:line id="Line 114" o:spid="_x0000_s1138" style="position:absolute;flip:x;visibility:visible;mso-wrap-style:square" from="4925,5040" to="5176,5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So+cYAAADcAAAADwAAAGRycy9kb3ducmV2LnhtbESPQWsCMRSE74L/ITyht5qttLZsjSKW&#10;ihSqaOuht+fmdXdx87Ik0Y3/3hQKHoeZ+YaZzKJpxJmcry0reBhmIIgLq2suFXx/vd+/gPABWWNj&#10;mRRcyMNs2u9NMNe24y2dd6EUCcI+RwVVCG0upS8qMuiHtiVO3q91BkOSrpTaYZfgppGjLBtLgzWn&#10;hQpbWlRUHHcno2C7fuaDW57iMR66z83PvvzYv82VuhvE+SuIQDHcwv/tlVbwOH6C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kqPnGAAAA3AAAAA8AAAAAAAAA&#10;AAAAAAAAoQIAAGRycy9kb3ducmV2LnhtbFBLBQYAAAAABAAEAPkAAACUAwAAAAA=&#10;" strokeweight="0"/>
                <v:line id="Line 115" o:spid="_x0000_s1139" style="position:absolute;flip:x;visibility:visible;mso-wrap-style:square" from="4925,5122" to="5176,5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Y2jscAAADcAAAADwAAAGRycy9kb3ducmV2LnhtbESPT2sCMRTE74V+h/AK3mrWUrZlNYq0&#10;tIjQiv8O3p6b5+7i5mVJohu/fVMo9DjMzG+YySyaVlzJ+caygtEwA0FcWt1wpWC3/Xh8BeEDssbW&#10;Mim4kYfZ9P5ugoW2Pa/pugmVSBD2BSqoQ+gKKX1Zk0E/tB1x8k7WGQxJukpqh32Cm1Y+ZVkuDTac&#10;Fmrs6K2m8ry5GAXr7xc+us9LPMdj/7U67Kvl/n2u1OAhzscgAsXwH/5rL7SC5zyH3zPpCMjp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djaOxwAAANwAAAAPAAAAAAAA&#10;AAAAAAAAAKECAABkcnMvZG93bnJldi54bWxQSwUGAAAAAAQABAD5AAAAlQMAAAAA&#10;" strokeweight="0"/>
                <v:line id="Line 116" o:spid="_x0000_s1140" style="position:absolute;flip:x;visibility:visible;mso-wrap-style:square" from="4925,5281" to="5129,5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qTFcYAAADcAAAADwAAAGRycy9kb3ducmV2LnhtbESPQWsCMRSE74L/ITyhN81aisrWKGJp&#10;EaEtaj309ty87i5uXpYkuum/N0Khx2FmvmHmy2gacSXna8sKxqMMBHFhdc2lgq/D63AGwgdkjY1l&#10;UvBLHpaLfm+OubYd7+i6D6VIEPY5KqhCaHMpfVGRQT+yLXHyfqwzGJJ0pdQOuwQ3jXzMsok0WHNa&#10;qLCldUXFeX8xCnYfUz65t0s8x1P3/vl9LLfHl5VSD4O4egYRKIb/8F97oxU8TaZwP5OOgF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6kxXGAAAA3AAAAA8AAAAAAAAA&#10;AAAAAAAAoQIAAGRycy9kb3ducmV2LnhtbFBLBQYAAAAABAAEAPkAAACUAwAAAAA=&#10;" strokeweight="0"/>
                <v:line id="Line 117" o:spid="_x0000_s1141" style="position:absolute;flip:y;visibility:visible;mso-wrap-style:square" from="5037,4631" to="5038,4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UHZ8MAAADcAAAADwAAAGRycy9kb3ducmV2LnhtbERPy2oCMRTdF/yHcIXuakYRW0ajiKKU&#10;Qlt8LdxdJ9eZwcnNkEQn/ftmUejycN6zRTSNeJDztWUFw0EGgriwuuZSwfGweXkD4QOyxsYyKfgh&#10;D4t572mGubYd7+ixD6VIIexzVFCF0OZS+qIig35gW+LEXa0zGBJ0pdQOuxRuGjnKsok0WHNqqLCl&#10;VUXFbX83CnZfr3xx23u8xUv3+X0+lR+n9VKp535cTkEEiuFf/Od+1wrGk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6lB2fDAAAA3AAAAA8AAAAAAAAAAAAA&#10;AAAAoQIAAGRycy9kb3ducmV2LnhtbFBLBQYAAAAABAAEAPkAAACRAwAAAAA=&#10;" strokeweight="0"/>
                <v:line id="Line 118" o:spid="_x0000_s1142" style="position:absolute;flip:y;visibility:visible;mso-wrap-style:square" from="5145,5122" to="5147,5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mi/MYAAADcAAAADwAAAGRycy9kb3ducmV2LnhtbESPQWsCMRSE7wX/Q3hCbzVbKbbdGkUs&#10;FRFUtPXQ23Pzuru4eVmS6MZ/bwqFHoeZ+YYZT6NpxIWcry0reBxkIIgLq2suFXx9fjy8gPABWWNj&#10;mRRcycN00rsbY65txzu67EMpEoR9jgqqENpcSl9UZNAPbEucvB/rDIYkXSm1wy7BTSOHWTaSBmtO&#10;CxW2NK+oOO3PRsFu88xHtzjHUzx26+33oVwd3mdK3ffj7A1EoBj+w3/tpVbwNHqF3zPpCMjJ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povzGAAAA3AAAAA8AAAAAAAAA&#10;AAAAAAAAoQIAAGRycy9kb3ducmV2LnhtbFBLBQYAAAAABAAEAPkAAACUAwAAAAA=&#10;" strokeweight="0"/>
                <v:shape id="Freeform 119" o:spid="_x0000_s1143" style="position:absolute;left:5129;top:5263;width:16;height:18;visibility:visible;mso-wrap-style:square;v-text-anchor:top" coordsize="4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BYscEA&#10;AADcAAAADwAAAGRycy9kb3ducmV2LnhtbERP3WrCMBS+F3yHcITd2VQZOjqjiDI2BZF1fYBDc2xL&#10;m5PaZG19e3Mx2OXH97/ZjaYRPXWusqxgEcUgiHOrKy4UZD8f8zcQziNrbCyTggc52G2nkw0m2g78&#10;TX3qCxFC2CWooPS+TaR0eUkGXWRb4sDdbGfQB9gVUnc4hHDTyGUcr6TBikNDiS0dSsrr9NcoWC2r&#10;Y31fFKcajf08ZqSz6/mi1Mts3L+D8DT6f/Gf+0sreF2H+eFMOAJy+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gWLHBAAAA3AAAAA8AAAAAAAAAAAAAAAAAmAIAAGRycy9kb3du&#10;cmV2LnhtbFBLBQYAAAAABAAEAPUAAACGAwAAAAA=&#10;" path="m,45l31,32,44,e" filled="f" strokeweight="0">
                  <v:path arrowok="t" o:connecttype="custom" o:connectlocs="0,18;11,13;16,0" o:connectangles="0,0,0"/>
                  <o:lock v:ext="edit" aspectratio="t"/>
                </v:shape>
                <v:line id="Line 120" o:spid="_x0000_s1144" style="position:absolute;flip:x;visibility:visible;mso-wrap-style:square" from="5037,4995" to="5176,4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Y4J8YAAADcAAAADwAAAGRycy9kb3ducmV2LnhtbESPQWsCMRSE7wX/Q3iCt5q1SJWtUUSp&#10;SKEVtR56e25edxc3L0sS3fTfN4WCx2FmvmFmi2gacSPna8sKRsMMBHFhdc2lgs/j6+MUhA/IGhvL&#10;pOCHPCzmvYcZ5tp2vKfbIZQiQdjnqKAKoc2l9EVFBv3QtsTJ+7bOYEjSlVI77BLcNPIpy56lwZrT&#10;QoUtrSoqLoerUbD/mPDZba7xEs/d++7rVL6d1kulBv24fAERKIZ7+L+91QrGkxH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GOCfGAAAA3AAAAA8AAAAAAAAA&#10;AAAAAAAAoQIAAGRycy9kb3ducmV2LnhtbFBLBQYAAAAABAAEAPkAAACUAwAAAAA=&#10;" strokeweight="0"/>
                <v:line id="Line 121" o:spid="_x0000_s1145" style="position:absolute;flip:y;visibility:visible;mso-wrap-style:square" from="5176,5040" to="5177,5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SmUMYAAADcAAAADwAAAGRycy9kb3ducmV2LnhtbESPQWsCMRSE74L/IbyCN81WSi1bo4il&#10;RQpWtPXQ23Pzuru4eVmS6MZ/b4SCx2FmvmGm82gacSbna8sKHkcZCOLC6ppLBT/f78MXED4ga2ws&#10;k4ILeZjP+r0p5tp2vKXzLpQiQdjnqKAKoc2l9EVFBv3ItsTJ+7POYEjSlVI77BLcNHKcZc/SYM1p&#10;ocKWlhUVx93JKNh+TfjgPk7xGA/devO7Lz/3bwulBg9x8QoiUAz38H97pRU8TcZwO5OO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UplDGAAAA3AAAAA8AAAAAAAAA&#10;AAAAAAAAoQIAAGRycy9kb3ducmV2LnhtbFBLBQYAAAAABAAEAPkAAACUAwAAAAA=&#10;" strokeweight="0"/>
                <v:line id="Line 122" o:spid="_x0000_s1146" style="position:absolute;visibility:visible;mso-wrap-style:square" from="5176,4995" to="5177,5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wDsUAAADcAAAADwAAAGRycy9kb3ducmV2LnhtbESPQWsCMRSE74L/ITzBm2bVVrdbo5Ri&#10;0d7UKvT42Dx3g5uXZRN1/fdGKPQ4zMw3zHzZ2kpcqfHGsYLRMAFBnDttuFBw+PkapCB8QNZYOSYF&#10;d/KwXHQ7c8y0u/GOrvtQiAhhn6GCMoQ6k9LnJVn0Q1cTR+/kGoshyqaQusFbhNtKjpNkKi0ajgsl&#10;1vRZUn7eX6wCs52uX79nx7ejXK3D6Dc9p8YelOr32o93EIHa8B/+a2+0gpfZBJ5n4hG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wDsUAAADcAAAADwAAAAAAAAAA&#10;AAAAAAChAgAAZHJzL2Rvd25yZXYueG1sUEsFBgAAAAAEAAQA+QAAAJMDAAAAAA==&#10;" strokeweight="0"/>
                <v:shape id="Freeform 123" o:spid="_x0000_s1147" style="position:absolute;left:5018;top:4995;width:19;height:45;visibility:visible;mso-wrap-style:square;v-text-anchor:top" coordsize="52,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cfcQA&#10;AADcAAAADwAAAGRycy9kb3ducmV2LnhtbESPQWsCMRSE74X+h/AEL1ITi2hZjVIEoYgiWqE9vibP&#10;3cXNy7KJ6/rvm4LQ4zAz3zDzZecq0VITSs8aRkMFgth4W3Ku4fS5fnkDESKyxcozabhTgOXi+WmO&#10;mfU3PlB7jLlIEA4ZaihirDMpgynIYRj6mjh5Z984jEk2ubQN3hLcVfJVqYl0WHJaKLCmVUHmcrw6&#10;DdVK7dufHW/cdmAUnr7MN+62Wvd73fsMRKQu/ocf7Q+rYTwdw9+Zd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fnH3EAAAA3AAAAA8AAAAAAAAAAAAAAAAAmAIAAGRycy9k&#10;b3ducmV2LnhtbFBLBQYAAAAABAAEAPUAAACJAwAAAAA=&#10;" path="m,108l42,62,52,e" filled="f" strokeweight="0">
                  <v:path arrowok="t" o:connecttype="custom" o:connectlocs="0,45;15,26;19,0" o:connectangles="0,0,0"/>
                  <o:lock v:ext="edit" aspectratio="t"/>
                </v:shape>
                <v:line id="Line 124" o:spid="_x0000_s1148" style="position:absolute;flip:y;visibility:visible;mso-wrap-style:square" from="5085,5281" to="5087,5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0+JMYAAADcAAAADwAAAGRycy9kb3ducmV2LnhtbESPQWsCMRSE74L/ITyhN81W2lq2RhFL&#10;RQq1aOuht+fmdXdx87Ik0Y3/3hQKHoeZ+YaZzqNpxJmcry0ruB9lIIgLq2suFXx/vQ2fQfiArLGx&#10;TAou5GE+6/emmGvb8ZbOu1CKBGGfo4IqhDaX0hcVGfQj2xIn79c6gyFJV0rtsEtw08hxlj1JgzWn&#10;hQpbWlZUHHcno2C7mfDBrU7xGA/dx+fPvnzfvy6UuhvExQuIQDHcwv/ttVbwMHmEvzPp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9PiTGAAAA3AAAAA8AAAAAAAAA&#10;AAAAAAAAoQIAAGRycy9kb3ducmV2LnhtbFBLBQYAAAAABAAEAPkAAACUAwAAAAA=&#10;" strokeweight="0"/>
                <v:line id="Line 125" o:spid="_x0000_s1149" style="position:absolute;visibility:visible;mso-wrap-style:square" from="4814,4631" to="5037,4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uTlsQAAADcAAAADwAAAGRycy9kb3ducmV2LnhtbESPT2vCQBTE7wW/w/KE3nRjqTGNrlJK&#10;RXvzL/T4yD6TxezbkF01fnu3IPQ4zMxvmNmis7W4UuuNYwWjYQKCuHDacKngsF8OMhA+IGusHZOC&#10;O3lYzHsvM8y1u/GWrrtQighhn6OCKoQml9IXFVn0Q9cQR+/kWoshyraUusVbhNtaviVJKi0ajgsV&#10;NvRVUXHeXawCs0lX45/J8eMov1dh9JudM2MPSr32u88piEBd+A8/22ut4H2Swt+Ze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S5OWxAAAANwAAAAPAAAAAAAAAAAA&#10;AAAAAKECAABkcnMvZG93bnJldi54bWxQSwUGAAAAAAQABAD5AAAAkgMAAAAA&#10;" strokeweight="0"/>
                <v:line id="Line 126" o:spid="_x0000_s1150" style="position:absolute;flip:x;visibility:visible;mso-wrap-style:square" from="4456,4768" to="5205,4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FyMcAAADcAAAADwAAAGRycy9kb3ducmV2LnhtbESPT2sCMRTE74V+h/AK3mrWUrplNYq0&#10;tEihFf8dvD03z93FzcuSRDf99kYo9DjMzG+YySyaVlzI+caygtEwA0FcWt1wpWC7+Xh8BeEDssbW&#10;Min4JQ+z6f3dBAtte17RZR0qkSDsC1RQh9AVUvqyJoN+aDvi5B2tMxiSdJXUDvsEN618yrIXabDh&#10;tFBjR281laf12ShY/eR8cJ/neIqH/nu531Vfu/e5UoOHOB+DCBTDf/ivvdAKnvMcbmfSEZD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4wXIxwAAANwAAAAPAAAAAAAA&#10;AAAAAAAAAKECAABkcnMvZG93bnJldi54bWxQSwUGAAAAAAQABAD5AAAAlQMAAAAA&#10;" strokeweight="0"/>
                <v:line id="Line 127" o:spid="_x0000_s1151" style="position:absolute;flip:x;visibility:visible;mso-wrap-style:square" from="4456,4837" to="5205,4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yRusMAAADcAAAADwAAAGRycy9kb3ducmV2LnhtbERPTWsCMRC9F/ofwhS81WxFtKxGEUUR&#10;wRZtPXgbN9Pdxc1kSaIb/31zKPT4eN/TeTSNuJPztWUFb/0MBHFhdc2lgu+v9es7CB+QNTaWScGD&#10;PMxnz09TzLXt+ED3YyhFCmGfo4IqhDaX0hcVGfR92xIn7sc6gyFBV0rtsEvhppGDLBtJgzWnhgpb&#10;WlZUXI83o+DwMeaL29ziNV66/ef5VO5Oq4VSvZe4mIAIFMO/+M+91QqG4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8kbrDAAAA3AAAAA8AAAAAAAAAAAAA&#10;AAAAoQIAAGRycy9kb3ducmV2LnhtbFBLBQYAAAAABAAEAPkAAACRAwAAAAA=&#10;" strokeweight="0"/>
                <v:line id="Line 128" o:spid="_x0000_s1152" style="position:absolute;visibility:visible;mso-wrap-style:square" from="4456,4768" to="4458,4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QH5MUAAADcAAAADwAAAGRycy9kb3ducmV2LnhtbESPQWvCQBSE74L/YXmCt7pRrMbUVUQs&#10;1ltrE+jxkX1NFrNvQ3ar6b/vCgWPw8x8w6y3vW3ElTpvHCuYThIQxKXThisF+efrUwrCB2SNjWNS&#10;8EsetpvhYI2Zdjf+oOs5VCJC2GeooA6hzaT0ZU0W/cS1xNH7dp3FEGVXSd3hLcJtI2dJspAWDceF&#10;Glva11Rezj9WgXlfHJ9Py2JVyMMxTL/SS2psrtR41O9eQATqwyP8337TCubLFdzPxCM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tQH5MUAAADcAAAADwAAAAAAAAAA&#10;AAAAAAChAgAAZHJzL2Rvd25yZXYueG1sUEsFBgAAAAAEAAQA+QAAAJMDAAAAAA==&#10;" strokeweight="0"/>
                <v:line id="Line 129" o:spid="_x0000_s1153" style="position:absolute;visibility:visible;mso-wrap-style:square" from="4550,4730" to="4551,4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veXsEAAADcAAAADwAAAGRycy9kb3ducmV2LnhtbERPy4rCMBTdC/MP4Q6401Tx0alGGURx&#10;3Kmj4PLS3GmDzU1pota/N4sBl4fzni9bW4k7Nd44VjDoJyCIc6cNFwpOv5teCsIHZI2VY1LwJA/L&#10;xUdnjpl2Dz7Q/RgKEUPYZ6igDKHOpPR5SRZ939XEkftzjcUQYVNI3eAjhttKDpNkIi0ajg0l1rQq&#10;Kb8eb1aB2U+24930/HWW620YXNJrauxJqe5n+z0DEagNb/G/+0crGKVxfjwTj4Bcv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95ewQAAANwAAAAPAAAAAAAAAAAAAAAA&#10;AKECAABkcnMvZG93bnJldi54bWxQSwUGAAAAAAQABAD5AAAAjwMAAAAA&#10;" strokeweight="0"/>
                <v:line id="Line 130" o:spid="_x0000_s1154" style="position:absolute;visibility:visible;mso-wrap-style:square" from="4736,4730" to="4738,4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d7xcUAAADcAAAADwAAAGRycy9kb3ducmV2LnhtbESPQWvCQBSE70L/w/IKvdVNSrUxugml&#10;tKi31ip4fGSfyWL2bchuNf57Vyh4HGbmG2ZRDrYVJ+q9cawgHScgiCunDdcKtr9fzxkIH5A1to5J&#10;wYU8lMXDaIG5dmf+odMm1CJC2OeooAmhy6X0VUMW/dh1xNE7uN5iiLKvpe7xHOG2lS9JMpUWDceF&#10;Bjv6aKg6bv6sAvM9XU7Wb7vZTn4uQ7rPjpmxW6WeHof3OYhAQ7iH/9srreA1S+F2Jh4BW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d7xcUAAADcAAAADwAAAAAAAAAA&#10;AAAAAAChAgAAZHJzL2Rvd25yZXYueG1sUEsFBgAAAAAEAAQA+QAAAJMDAAAAAA==&#10;" strokeweight="0"/>
                <v:line id="Line 131" o:spid="_x0000_s1155" style="position:absolute;visibility:visible;mso-wrap-style:square" from="5085,6464" to="5087,6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XlssUAAADcAAAADwAAAGRycy9kb3ducmV2LnhtbESPQWvCQBSE74X+h+UVvDUbRW2MrlJK&#10;xfZmYwSPj+xrsph9G7Krxn/fLRR6HGbmG2a1GWwrrtR741jBOElBEFdOG64VlIftcwbCB2SNrWNS&#10;cCcPm/Xjwwpz7W78Rdci1CJC2OeooAmhy6X0VUMWfeI64uh9u95iiLKvpe7xFuG2lZM0nUuLhuNC&#10;gx29NVSdi4tVYPbz3ezz5bg4yvddGJ+yc2ZsqdToaXhdggg0hP/wX/tDK5hmE/g9E4+A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aXlssUAAADcAAAADwAAAAAAAAAA&#10;AAAAAAChAgAAZHJzL2Rvd25yZXYueG1sUEsFBgAAAAAEAAQA+QAAAJMDAAAAAA==&#10;" strokeweight="0"/>
                <v:line id="Line 132" o:spid="_x0000_s1156" style="position:absolute;flip:x;visibility:visible;mso-wrap-style:square" from="4925,6850" to="5148,6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1z7MYAAADcAAAADwAAAGRycy9kb3ducmV2LnhtbESPQWsCMRSE74L/ITyhN83Wlla2RhFL&#10;RQq1aOuht+fmdXdx87Ik0Y3/3hQKHoeZ+YaZzqNpxJmcry0ruB9lIIgLq2suFXx/vQ0nIHxA1thY&#10;JgUX8jCf9XtTzLXteEvnXShFgrDPUUEVQptL6YuKDPqRbYmT92udwZCkK6V22CW4aeQ4y56kwZrT&#10;QoUtLSsqjruTUbDdPPPBrU7xGA/dx+fPvnzfvy6UuhvExQuIQDHcwv/ttVbwOHmAvzPp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Nc+zGAAAA3AAAAA8AAAAAAAAA&#10;AAAAAAAAoQIAAGRycy9kb3ducmV2LnhtbFBLBQYAAAAABAAEAPkAAACUAwAAAAA=&#10;" strokeweight="0"/>
                <v:line id="Line 133" o:spid="_x0000_s1157" style="position:absolute;flip:x;visibility:visible;mso-wrap-style:square" from="4925,6758" to="5468,6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rmMYAAADcAAAADwAAAGRycy9kb3ducmV2LnhtbESPQWsCMRSE7wX/Q3iCt5pVpJWtUURR&#10;SsEWbT309tw8dxc3L0sS3fTfm0Khx2FmvmFmi2gacSPna8sKRsMMBHFhdc2lgq/PzeMUhA/IGhvL&#10;pOCHPCzmvYcZ5tp2vKfbIZQiQdjnqKAKoc2l9EVFBv3QtsTJO1tnMCTpSqkddgluGjnOsidpsOa0&#10;UGFLq4qKy+FqFOzfn/nkttd4iadu9/F9LN+O66VSg35cvoAIFMN/+K/9qhVMphP4PZOOgJz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65jGAAAA3AAAAA8AAAAAAAAA&#10;AAAAAAAAoQIAAGRycy9kb3ducmV2LnhtbFBLBQYAAAAABAAEAPkAAACUAwAAAAA=&#10;" strokeweight="0"/>
                <v:line id="Line 134" o:spid="_x0000_s1158" style="position:absolute;flip:x;visibility:visible;mso-wrap-style:square" from="4925,6918" to="5164,6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hOA8cAAADcAAAADwAAAGRycy9kb3ducmV2LnhtbESPT2sCMRTE74LfITyhN81W+ke2RhFL&#10;RQq1aOuht+fmdXdx87Ik0Y3f3hQKHoeZ+Q0znUfTiDM5X1tWcD/KQBAXVtdcKvj+ehtOQPiArLGx&#10;TAou5GE+6/emmGvb8ZbOu1CKBGGfo4IqhDaX0hcVGfQj2xIn79c6gyFJV0rtsEtw08hxlj1JgzWn&#10;hQpbWlZUHHcno2C7eeaDW53iMR66j8+fffm+f10odTeIixcQgWK4hf/ba63gYfIIf2fSEZC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qE4DxwAAANwAAAAPAAAAAAAA&#10;AAAAAAAAAKECAABkcnMvZG93bnJldi54bWxQSwUGAAAAAAQABAD5AAAAlQMAAAAA&#10;" strokeweight="0"/>
                <v:line id="Line 135" o:spid="_x0000_s1159" style="position:absolute;flip:x;visibility:visible;mso-wrap-style:square" from="4925,6599" to="5104,6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rQdMYAAADcAAAADwAAAGRycy9kb3ducmV2LnhtbESPQWsCMRSE70L/Q3iF3jSrFCtbo4hi&#10;KQUr2nro7bl57i5uXpYkuum/N4WCx2FmvmGm82gacSXna8sKhoMMBHFhdc2lgu+vdX8CwgdkjY1l&#10;UvBLHuazh94Uc2073tF1H0qRIOxzVFCF0OZS+qIig35gW+LknawzGJJ0pdQOuwQ3jRxl2VgarDkt&#10;VNjSsqLivL8YBbvPFz66t0s8x2O32f4cyo/DaqHU02NcvIIIFMM9/N9+1wqeJ2P4O5OO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60HTGAAAA3AAAAA8AAAAAAAAA&#10;AAAAAAAAoQIAAGRycy9kb3ducmV2LnhtbFBLBQYAAAAABAAEAPkAAACUAwAAAAA=&#10;" strokeweight="0"/>
                <v:line id="Line 136" o:spid="_x0000_s1160" style="position:absolute;visibility:visible;mso-wrap-style:square" from="5145,6644" to="5147,6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JGKsUAAADcAAAADwAAAGRycy9kb3ducmV2LnhtbESPQWvCQBSE70L/w/IKvdWNpZo0dQ1F&#10;FOvNWoUeH9nXZDH7NmTXGP99Vyh4HGbmG2ZeDLYRPXXeOFYwGScgiEunDVcKDt/r5wyED8gaG8ek&#10;4EoeisXDaI65dhf+on4fKhEh7HNUUIfQ5lL6siaLfuxa4uj9us5iiLKrpO7wEuG2kS9JMpMWDceF&#10;Glta1lSe9merwOxmm+k2Pb4d5WoTJj/ZKTP2oNTT4/DxDiLQEO7h//anVvCapXA7E4+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JGKsUAAADcAAAADwAAAAAAAAAA&#10;AAAAAAChAgAAZHJzL2Rvd25yZXYueG1sUEsFBgAAAAAEAAQA+QAAAJMDAAAAAA==&#10;" strokeweight="0"/>
                <v:line id="Line 137" o:spid="_x0000_s1161" style="position:absolute;flip:y;visibility:visible;mso-wrap-style:square" from="5164,6868" to="5166,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nhncMAAADcAAAADwAAAGRycy9kb3ducmV2LnhtbERPTWsCMRC9F/ofwhS81WxFrKxGEUUR&#10;wRZtPXgbN9Pdxc1kSaIb/31zKPT4eN/TeTSNuJPztWUFb/0MBHFhdc2lgu+v9esYhA/IGhvLpOBB&#10;Huaz56cp5tp2fKD7MZQihbDPUUEVQptL6YuKDPq+bYkT92OdwZCgK6V22KVw08hBlo2kwZpTQ4Ut&#10;LSsqrsebUXD4eOeL29ziNV66/ef5VO5Oq4VSvZe4mIAIFMO/+M+91QqG4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6p4Z3DAAAA3AAAAA8AAAAAAAAAAAAA&#10;AAAAoQIAAGRycy9kb3ducmV2LnhtbFBLBQYAAAAABAAEAPkAAACRAwAAAAA=&#10;" strokeweight="0"/>
                <v:shape id="Freeform 138" o:spid="_x0000_s1162" style="position:absolute;left:5148;top:6758;width:16;height:18;visibility:visible;mso-wrap-style:square;v-text-anchor:top" coordsize="4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GsQA&#10;AADcAAAADwAAAGRycy9kb3ducmV2LnhtbESP3YrCMBSE7wXfIRxh7zT1B9GuUVQQFrxQ2z7AoTnb&#10;drc5qU3U+vZmYcHLYWa+YVabztTiTq2rLCsYjyIQxLnVFRcKsvQwXIBwHlljbZkUPMnBZt3vrTDW&#10;9sEXuie+EAHCLkYFpfdNLKXLSzLoRrYhDt63bQ36INtC6hYfAW5qOYmiuTRYcVgosaF9SflvcjMK&#10;5HWbOrc7ZeaWNOep3qfV8fij1Meg236C8NT5d/i//aUVzBZL+DsTjo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7wRrEAAAA3AAAAA8AAAAAAAAAAAAAAAAAmAIAAGRycy9k&#10;b3ducmV2LnhtbFBLBQYAAAAABAAEAPUAAACJAwAAAAA=&#10;" path="m43,43l30,13,,e" filled="f" strokeweight="0">
                  <v:path arrowok="t" o:connecttype="custom" o:connectlocs="16,18;11,5;0,0" o:connectangles="0,0,0"/>
                  <o:lock v:ext="edit" aspectratio="t"/>
                </v:shape>
                <v:line id="Line 139" o:spid="_x0000_s1163" style="position:absolute;visibility:visible;mso-wrap-style:square" from="5164,6776" to="5166,6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Ig8IAAADcAAAADwAAAGRycy9kb3ducmV2LnhtbERPz2vCMBS+C/sfwhN207QyXe2MZcjE&#10;edtcCzs+mmcbbF5Kk2n33y+HgceP7/emGG0nrjR441hBOk9AENdOG24UlF/7WQbCB2SNnWNS8Ese&#10;iu3DZIO5djf+pOspNCKGsM9RQRtCn0vp65Ys+rnriSN3doPFEOHQSD3gLYbbTi6SZCUtGo4NLfa0&#10;a6m+nH6sAvOxOiyPz9W6km+HkH5nl8zYUqnH6fj6AiLQGO7if/e7VvC0jvPjmXgE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JIg8IAAADcAAAADwAAAAAAAAAAAAAA&#10;AAChAgAAZHJzL2Rvd25yZXYueG1sUEsFBgAAAAAEAAQA+QAAAJADAAAAAA==&#10;" strokeweight="0"/>
                <v:shape id="Freeform 140" o:spid="_x0000_s1164" style="position:absolute;left:5148;top:6831;width:16;height:19;visibility:visible;mso-wrap-style:square;v-text-anchor:top" coordsize="4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bwcMA&#10;AADcAAAADwAAAGRycy9kb3ducmV2LnhtbESP3YrCMBSE7xd8h3AE79bUHxatRlFBELxwbX2AQ3Ns&#10;q81JbaLWtzfCwl4OM/MNM1+2phIPalxpWcGgH4EgzqwuOVdwSrffExDOI2usLJOCFzlYLjpfc4y1&#10;ffKRHonPRYCwi1FB4X0dS+myggy6vq2Jg3e2jUEfZJNL3eAzwE0lh1H0Iw2WHBYKrGlTUHZN7kaB&#10;vK1S59aHk7kn9e9Ib9Jyv78o1eu2qxkIT63/D/+1d1rBeDqAz5lwBOTi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RbwcMAAADcAAAADwAAAAAAAAAAAAAAAACYAgAAZHJzL2Rv&#10;d25yZXYueG1sUEsFBgAAAAAEAAQA9QAAAIgDAAAAAA==&#10;" path="m,43l30,30,43,e" filled="f" strokeweight="0">
                  <v:path arrowok="t" o:connecttype="custom" o:connectlocs="0,19;11,13;16,0" o:connectangles="0,0,0"/>
                  <o:lock v:ext="edit" aspectratio="t"/>
                </v:shape>
                <v:shape id="Freeform 141" o:spid="_x0000_s1165" style="position:absolute;left:5148;top:6850;width:16;height:18;visibility:visible;mso-wrap-style:square;v-text-anchor:top" coordsize="4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FtsQA&#10;AADcAAAADwAAAGRycy9kb3ducmV2LnhtbESP3YrCMBSE7xd8h3AE79bUHxatRnGFhQUv1LYPcGiO&#10;bbU5qU3U7tsbQdjLYWa+YZbrztTiTq2rLCsYDSMQxLnVFRcKsvTncwbCeWSNtWVS8EcO1qvexxJj&#10;bR98pHviCxEg7GJUUHrfxFK6vCSDbmgb4uCdbGvQB9kWUrf4CHBTy3EUfUmDFYeFEhvalpRfkptR&#10;IK+b1LnvfWZuSXOY6G1a7XZnpQb9brMA4anz/+F3+1crmM7H8DoTjoB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GxbbEAAAA3AAAAA8AAAAAAAAAAAAAAAAAmAIAAGRycy9k&#10;b3ducmV2LnhtbFBLBQYAAAAABAAEAPUAAACJAwAAAAA=&#10;" path="m43,43l30,13,,e" filled="f" strokeweight="0">
                  <v:path arrowok="t" o:connecttype="custom" o:connectlocs="16,18;11,5;0,0" o:connectangles="0,0,0"/>
                  <o:lock v:ext="edit" aspectratio="t"/>
                </v:shape>
                <v:line id="Line 142" o:spid="_x0000_s1166" style="position:absolute;visibility:visible;mso-wrap-style:square" from="5047,6758" to="5095,6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DW9MUAAADcAAAADwAAAGRycy9kb3ducmV2LnhtbESPQWsCMRSE74L/ITzBm2bV1q5bo5Ri&#10;0d7UKvT42Dx3g5uXZRN1/fdGKPQ4zMw3zHzZ2kpcqfHGsYLRMAFBnDttuFBw+PkapCB8QNZYOSYF&#10;d/KwXHQ7c8y0u/GOrvtQiAhhn6GCMoQ6k9LnJVn0Q1cTR+/kGoshyqaQusFbhNtKjpNkKi0ajgsl&#10;1vRZUn7eX6wCs52uX7/fjrOjXK3D6Dc9p8YelOr32o93EIHa8B/+a2+0gpfZBJ5n4hG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DW9MUAAADcAAAADwAAAAAAAAAA&#10;AAAAAAChAgAAZHJzL2Rvd25yZXYueG1sUEsFBgAAAAAEAAQA+QAAAJMDAAAAAA==&#10;" strokeweight="0"/>
                <v:line id="Line 143" o:spid="_x0000_s1167" style="position:absolute;visibility:visible;mso-wrap-style:square" from="5095,6758" to="5097,6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lOgMUAAADcAAAADwAAAGRycy9kb3ducmV2LnhtbESPT2vCQBTE74V+h+UVetONYjVJXaVI&#10;RXvzX6DHR/Y1Wcy+DdlV02/vFoQeh5n5DTNf9rYRV+q8caxgNExAEJdOG64UnI7rQQrCB2SNjWNS&#10;8Eselovnpznm2t14T9dDqESEsM9RQR1Cm0vpy5os+qFriaP34zqLIcqukrrDW4TbRo6TZCotGo4L&#10;Nba0qqk8Hy5WgdlNN29fsyIr5OcmjL7Tc2rsSanXl/7jHUSgPvyHH+2tVjDJJvB3Jh4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NlOgMUAAADcAAAADwAAAAAAAAAA&#10;AAAAAAChAgAAZHJzL2Rvd25yZXYueG1sUEsFBgAAAAAEAAQA+QAAAJMDAAAAAA==&#10;" strokeweight="0"/>
                <v:shape id="Freeform 144" o:spid="_x0000_s1168" style="position:absolute;left:5104;top:6599;width:41;height:45;visibility:visible;mso-wrap-style:square;v-text-anchor:top" coordsize="110,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7qcsQA&#10;AADcAAAADwAAAGRycy9kb3ducmV2LnhtbESPQWsCMRSE74L/ITyhN81aatGtWZFCS1F6qErPj83r&#10;ZrublyWJ7vbfG0HocZiZb5j1ZrCtuJAPtWMF81kGgrh0uuZKwen4Nl2CCBFZY+uYFPxRgE0xHq0x&#10;167nL7ocYiUShEOOCkyMXS5lKA1ZDDPXESfvx3mLMUlfSe2xT3Dbyscse5YWa04LBjt6NVQ2h7NN&#10;lMYs+vZb6/Py/XP3e9r7XWe8Ug+TYfsCItIQ/8P39odW8LRawO1MOgKy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e6nLEAAAA3AAAAA8AAAAAAAAAAAAAAAAAmAIAAGRycy9k&#10;b3ducmV2LnhtbFBLBQYAAAAABAAEAPUAAACJAwAAAAA=&#10;" path="m110,108l77,31,,e" filled="f" strokeweight="0">
                  <v:path arrowok="t" o:connecttype="custom" o:connectlocs="41,45;29,13;0,0" o:connectangles="0,0,0"/>
                  <o:lock v:ext="edit" aspectratio="t"/>
                </v:shape>
                <v:line id="Line 145" o:spid="_x0000_s1169" style="position:absolute;flip:x;visibility:visible;mso-wrap-style:square" from="5161,6856" to="5468,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NGqcYAAADcAAAADwAAAGRycy9kb3ducmV2LnhtbESPQWsCMRSE7wX/Q3hCbzVbKbbdGkUs&#10;FRFUtPXQ23Pzuru4eVmS6MZ/bwqFHoeZ+YYZT6NpxIWcry0reBxkIIgLq2suFXx9fjy8gPABWWNj&#10;mRRcycN00rsbY65txzu67EMpEoR9jgqqENpcSl9UZNAPbEucvB/rDIYkXSm1wy7BTSOHWTaSBmtO&#10;CxW2NK+oOO3PRsFu88xHtzjHUzx26+33oVwd3mdK3ffj7A1EoBj+w3/tpVbw9DqC3zPpCMjJ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jRqnGAAAA3AAAAA8AAAAAAAAA&#10;AAAAAAAAoQIAAGRycy9kb3ducmV2LnhtbFBLBQYAAAAABAAEAPkAAACUAwAAAAA=&#10;" strokeweight="0"/>
                <v:line id="Line 146" o:spid="_x0000_s1170" style="position:absolute;flip:x;visibility:visible;mso-wrap-style:square" from="5164,6908" to="5468,6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jMsYAAADcAAAADwAAAGRycy9kb3ducmV2LnhtbESPQWsCMRSE74L/ITyht5qtlNpujSKW&#10;ihSqaOuht+fmdXdx87Ik0Y3/3hQKHoeZ+YaZzKJpxJmcry0reBhmIIgLq2suFXx/vd8/g/ABWWNj&#10;mRRcyMNs2u9NMNe24y2dd6EUCcI+RwVVCG0upS8qMuiHtiVO3q91BkOSrpTaYZfgppGjLHuSBmtO&#10;CxW2tKioOO5ORsF2PeaDW57iMR66z83PvvzYv82VuhvE+SuIQDHcwv/tlVbw+DKG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v4zLGAAAA3AAAAA8AAAAAAAAA&#10;AAAAAAAAoQIAAGRycy9kb3ducmV2LnhtbFBLBQYAAAAABAAEAPkAAACUAwAAAAA=&#10;" strokeweight="0"/>
                <v:line id="Line 147" o:spid="_x0000_s1171" style="position:absolute;visibility:visible;mso-wrap-style:square" from="5468,6738" to="5469,6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REhcIAAADcAAAADwAAAGRycy9kb3ducmV2LnhtbERPz2vCMBS+C/sfwhN207QyXe2MZcjE&#10;edtcCzs+mmcbbF5Kk2n33y+HgceP7/emGG0nrjR441hBOk9AENdOG24UlF/7WQbCB2SNnWNS8Ese&#10;iu3DZIO5djf+pOspNCKGsM9RQRtCn0vp65Ys+rnriSN3doPFEOHQSD3gLYbbTi6SZCUtGo4NLfa0&#10;a6m+nH6sAvOxOiyPz9W6km+HkH5nl8zYUqnH6fj6AiLQGO7if/e7VvC0jmvjmXgE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ZREhcIAAADcAAAADwAAAAAAAAAAAAAA&#10;AAChAgAAZHJzL2Rvd25yZXYueG1sUEsFBgAAAAAEAAQA+QAAAJADAAAAAA==&#10;" strokeweight="0"/>
                <v:line id="Line 148" o:spid="_x0000_s1172" style="position:absolute;visibility:visible;mso-wrap-style:square" from="5484,6719" to="5586,6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jhHsUAAADcAAAADwAAAGRycy9kb3ducmV2LnhtbESPT2vCQBTE70K/w/IKvelGaW0SXUVK&#10;RXuz/gGPj+wzWcy+DdlV02/vFgSPw8z8hpnOO1uLK7XeOFYwHCQgiAunDZcK9rtlPwXhA7LG2jEp&#10;+CMP89lLb4q5djf+pes2lCJC2OeooAqhyaX0RUUW/cA1xNE7udZiiLItpW7xFuG2lqMkGUuLhuNC&#10;hQ19VVSctxerwGzGq4+fz0N2kN+rMDym59TYvVJvr91iAiJQF57hR3utFbxnGfyf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jhHsUAAADcAAAADwAAAAAAAAAA&#10;AAAAAAChAgAAZHJzL2Rvd25yZXYueG1sUEsFBgAAAAAEAAQA+QAAAJMDAAAAAA==&#10;" strokeweight="0"/>
                <v:line id="Line 149" o:spid="_x0000_s1173" style="position:absolute;visibility:visible;mso-wrap-style:square" from="5586,6719" to="5588,6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nSmcIAAADcAAAADwAAAGRycy9kb3ducmV2LnhtbERPz2vCMBS+C/sfwht4s6kDXVeNMobS&#10;7Ta7Ch4fzVsbbF5KE2333y+HwY4f3+/tfrKduNPgjWMFyyQFQVw7bbhRUH0dFxkIH5A1do5JwQ95&#10;2O8eZlvMtRv5RPcyNCKGsM9RQRtCn0vp65Ys+sT1xJH7doPFEOHQSD3gGMNtJ5/SdC0tGo4NLfb0&#10;1lJ9LW9WgflcF6uP5/PLWR6KsLxk18zYSqn54/S6ARFoCv/iP/e7VrBK4/x4Jh4Buf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QnSmcIAAADcAAAADwAAAAAAAAAAAAAA&#10;AAChAgAAZHJzL2Rvd25yZXYueG1sUEsFBgAAAAAEAAQA+QAAAJADAAAAAA==&#10;" strokeweight="0"/>
                <v:line id="Line 150" o:spid="_x0000_s1174" style="position:absolute;flip:x;visibility:visible;mso-wrap-style:square" from="5484,6921" to="5586,6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FEx8YAAADcAAAADwAAAGRycy9kb3ducmV2LnhtbESPQWsCMRSE70L/Q3iF3jSr0Cpbo0il&#10;RQQr2nro7bl53V3cvCxJdNN/bwqCx2FmvmGm82gacSHna8sKhoMMBHFhdc2lgu+v9/4EhA/IGhvL&#10;pOCPPMxnD70p5tp2vKPLPpQiQdjnqKAKoc2l9EVFBv3AtsTJ+7XOYEjSlVI77BLcNHKUZS/SYM1p&#10;ocKW3ioqTvuzUbD7HPPRfZzjKR67zfbnUK4Py4VST49x8QoiUAz38K290gqesyH8n0lHQM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hRMfGAAAA3AAAAA8AAAAAAAAA&#10;AAAAAAAAoQIAAGRycy9kb3ducmV2LnhtbFBLBQYAAAAABAAEAPkAAACUAwAAAAA=&#10;" strokeweight="0"/>
                <v:shape id="Freeform 151" o:spid="_x0000_s1175" style="position:absolute;left:5468;top:6719;width:16;height:19;visibility:visible;mso-wrap-style:square;v-text-anchor:top" coordsize="4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IHyMUA&#10;AADcAAAADwAAAGRycy9kb3ducmV2LnhtbESP0WqDQBRE3wv5h+UG8lKSVSEhmGwkpJi2b9bmAy7u&#10;jUrcu+Ju1f59t1Do4zAzZ5hjNptOjDS41rKCeBOBIK6sbrlWcPvM13sQziNr7CyTgm9ykJ0WT0dM&#10;tZ34g8bS1yJA2KWooPG+T6V0VUMG3cb2xMG728GgD3KopR5wCnDTySSKdtJgy2GhwZ4uDVWP8sso&#10;KOf9VLwWvt4+v/RxfN3F7/ciV2q1nM8HEJ5m/x/+a79pBdsogd8z4QjI0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EgfIxQAAANwAAAAPAAAAAAAAAAAAAAAAAJgCAABkcnMv&#10;ZG93bnJldi54bWxQSwUGAAAAAAQABAD1AAAAigMAAAAA&#10;" path="m44,l13,13,,43e" filled="f" strokeweight="0">
                  <v:path arrowok="t" o:connecttype="custom" o:connectlocs="16,0;5,6;0,19" o:connectangles="0,0,0"/>
                  <o:lock v:ext="edit" aspectratio="t"/>
                </v:shape>
                <v:shape id="Freeform 152" o:spid="_x0000_s1176" style="position:absolute;left:5468;top:6903;width:16;height:18;visibility:visible;mso-wrap-style:square;v-text-anchor:top" coordsize="4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6iU8UA&#10;AADcAAAADwAAAGRycy9kb3ducmV2LnhtbESP3WqDQBSE7wt5h+UEclOS1RRDMNlISLE/d9bmAQ7u&#10;iUrcs+Ju1b59t1Do5TAz3zDHbDadGGlwrWUF8SYCQVxZ3XKt4PqZr/cgnEfW2FkmBd/kIDstHo6Y&#10;ajvxB42lr0WAsEtRQeN9n0rpqoYMuo3tiYN3s4NBH+RQSz3gFOCmk9so2kmDLYeFBnu6NFTdyy+j&#10;oJz3U/Fa+Dp5fO7j+GUXv9+KXKnVcj4fQHia/X/4r/2mFSTRE/yeCUd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XqJTxQAAANwAAAAPAAAAAAAAAAAAAAAAAJgCAABkcnMv&#10;ZG93bnJldi54bWxQSwUGAAAAAAQABAD1AAAAigMAAAAA&#10;" path="m,l13,30,44,43e" filled="f" strokeweight="0">
                  <v:path arrowok="t" o:connecttype="custom" o:connectlocs="0,0;5,13;16,18" o:connectangles="0,0,0"/>
                  <o:lock v:ext="edit" aspectratio="t"/>
                </v:shape>
                <v:line id="Line 153" o:spid="_x0000_s1177" style="position:absolute;visibility:visible;mso-wrap-style:square" from="5468,6806" to="6224,6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LUmsQAAADcAAAADwAAAGRycy9kb3ducmV2LnhtbESPW4vCMBSE3xf8D+EI+6api5dajSKL&#10;i+6bV/Dx0BzbYHNSmqx2/71ZEPZxmJlvmPmytZW4U+ONYwWDfgKCOHfacKHgdPzqpSB8QNZYOSYF&#10;v+Rhuei8zTHT7sF7uh9CISKEfYYKyhDqTEqfl2TR911NHL2rayyGKJtC6gYfEW4r+ZEkY2nRcFwo&#10;sabPkvLb4ccqMLvxZvQ9OU/Pcr0Jg0t6S409KfXebVczEIHa8B9+tbdawSgZwt+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MtSaxAAAANwAAAAPAAAAAAAAAAAA&#10;AAAAAKECAABkcnMvZG93bnJldi54bWxQSwUGAAAAAAQABAD5AAAAkgMAAAAA&#10;" strokeweight="0"/>
                <v:line id="Line 154" o:spid="_x0000_s1178" style="position:absolute;visibility:visible;mso-wrap-style:square" from="5707,6719" to="5708,69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5xAcQAAADcAAAADwAAAGRycy9kb3ducmV2LnhtbESPQWvCQBSE70L/w/IKvenGQjRNXaUU&#10;i3rTVKHHR/Y1Wcy+DdlV4793BcHjMDPfMLNFbxtxps4bxwrGowQEcem04UrB/vdnmIHwAVlj45gU&#10;XMnDYv4ymGGu3YV3dC5CJSKEfY4K6hDaXEpf1mTRj1xLHL1/11kMUXaV1B1eItw28j1JJtKi4bhQ&#10;Y0vfNZXH4mQVmO1klW6mh4+DXK7C+C87ZsbulXp77b8+QQTqwzP8aK+1gjRJ4X4mHgE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fnEBxAAAANwAAAAPAAAAAAAAAAAA&#10;AAAAAKECAABkcnMvZG93bnJldi54bWxQSwUGAAAAAAQABAD5AAAAkgMAAAAA&#10;" strokeweight="0"/>
                <v:shape id="Freeform 155" o:spid="_x0000_s1179" style="position:absolute;left:5667;top:6761;width:79;height:92;visibility:visible;mso-wrap-style:square;v-text-anchor:top" coordsize="217,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Yx6MIA&#10;AADcAAAADwAAAGRycy9kb3ducmV2LnhtbESP0WoCMRRE3wv+Q7hC32pSwaWsRiliqb4UqvsBl83t&#10;ZunmZk3iuv17UxB8HGbmDLPajK4TA4XYetbwOlMgiGtvWm40VKePlzcQMSEb7DyThj+KsFlPnlZY&#10;Gn/lbxqOqREZwrFEDTalvpQy1pYcxpnvibP344PDlGVopAl4zXDXyblShXTYcl6w2NPWUv17vDgN&#10;h6DQbttq+IpxV5znWH1eZKX183R8X4JINKZH+N7eGw0LVcD/mXwE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pjHowgAAANwAAAAPAAAAAAAAAAAAAAAAAJgCAABkcnMvZG93&#10;bnJldi54bWxQSwUGAAAAAAQABAD1AAAAhwMAAAAA&#10;" path="m217,109l185,32,108,,31,32,,109r31,77l108,218r77,-32l217,109e" filled="f" strokeweight="0">
                  <v:path arrowok="t" o:connecttype="custom" o:connectlocs="79,46;67,14;39,0;11,14;0,46;11,78;39,92;67,78;79,46" o:connectangles="0,0,0,0,0,0,0,0,0"/>
                  <o:lock v:ext="edit" aspectratio="t"/>
                </v:shape>
                <v:shape id="Freeform 156" o:spid="_x0000_s1180" style="position:absolute;left:5925;top:6761;width:79;height:92;visibility:visible;mso-wrap-style:square;v-text-anchor:top" coordsize="217,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qUc8IA&#10;AADcAAAADwAAAGRycy9kb3ducmV2LnhtbESP0WoCMRRE3wv+Q7iCbzWpoJXVKEUU7Uuhuh9w2dxu&#10;lm5u1iSu6983hUIfh5k5w6y3g2tFTyE2njW8TBUI4sqbhmsN5eXwvAQRE7LB1jNpeFCE7Wb0tMbC&#10;+Dt/Un9OtcgQjgVqsCl1hZSxsuQwTn1HnL0vHxymLEMtTcB7hrtWzpRaSIcN5wWLHe0sVd/nm9Pw&#10;HhTaXVP2HzHuF9cZlsebLLWejIe3FYhEQ/oP/7VPRsNcvcLvmXwE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6pRzwgAAANwAAAAPAAAAAAAAAAAAAAAAAJgCAABkcnMvZG93&#10;bnJldi54bWxQSwUGAAAAAAQABAD1AAAAhwMAAAAA&#10;" path="m217,109l185,32,109,,32,32,,109r32,77l109,218r76,-32l217,109e" filled="f" strokeweight="0">
                  <v:path arrowok="t" o:connecttype="custom" o:connectlocs="79,46;67,14;40,0;12,14;0,46;12,78;40,92;67,78;79,46" o:connectangles="0,0,0,0,0,0,0,0,0"/>
                  <o:lock v:ext="edit" aspectratio="t"/>
                </v:shape>
                <v:line id="Line 157" o:spid="_x0000_s1181" style="position:absolute;visibility:visible;mso-wrap-style:square" from="5865,6716" to="5866,6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3/en8IAAADcAAAADwAAAGRycy9kb3ducmV2LnhtbERPz2vCMBS+C/sfwht4s6kDXVeNMobS&#10;7Ta7Ch4fzVsbbF5KE2333y+HwY4f3+/tfrKduNPgjWMFyyQFQVw7bbhRUH0dFxkIH5A1do5JwQ95&#10;2O8eZlvMtRv5RPcyNCKGsM9RQRtCn0vp65Ys+sT1xJH7doPFEOHQSD3gGMNtJ5/SdC0tGo4NLfb0&#10;1lJ9LW9WgflcF6uP5/PLWR6KsLxk18zYSqn54/S6ARFoCv/iP/e7VrBK49p4Jh4Buf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3/en8IAAADcAAAADwAAAAAAAAAAAAAA&#10;AAChAgAAZHJzL2Rvd25yZXYueG1sUEsFBgAAAAAEAAQA+QAAAJADAAAAAA==&#10;" strokeweight="0"/>
                <v:line id="Line 158" o:spid="_x0000_s1182" style="position:absolute;visibility:visible;mso-wrap-style:square" from="5865,6716" to="6224,6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N7BMUAAADcAAAADwAAAGRycy9kb3ducmV2LnhtbESPQWvCQBSE7wX/w/IK3upGQZukriJS&#10;SXurUaHHR/Y1Wcy+DdmtSf99t1DwOMzMN8x6O9pW3Kj3xrGC+SwBQVw5bbhWcD4dnlIQPiBrbB2T&#10;gh/ysN1MHtaYazfwkW5lqEWEsM9RQRNCl0vpq4Ys+pnriKP35XqLIcq+lrrHIcJtKxdJspIWDceF&#10;BjvaN1Rdy2+rwHysiuX78yW7yNcizD/Ta2rsWanp47h7ARFoDPfwf/tNK1gmGfydiUd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N7BMUAAADcAAAADwAAAAAAAAAA&#10;AAAAAAChAgAAZHJzL2Rvd25yZXYueG1sUEsFBgAAAAAEAAQA+QAAAJMDAAAAAA==&#10;" strokeweight="0"/>
                <v:line id="Line 159" o:spid="_x0000_s1183" style="position:absolute;visibility:visible;mso-wrap-style:square" from="6224,6716" to="6225,6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BERMIAAADcAAAADwAAAGRycy9kb3ducmV2LnhtbERPyWrDMBC9F/IPYgq5NbILTh03Sgil&#10;wc2t2aDHwZraItbIWKrt/n10KPT4ePt6O9lWDNR741hBukhAEFdOG64VXM77pxyED8gaW8ek4Jc8&#10;bDezhzUW2o18pOEUahFD2BeooAmhK6T0VUMW/cJ1xJH7dr3FEGFfS93jGMNtK5+TZCktGo4NDXb0&#10;1lB1O/1YBeZzWWaHl+vqKt/LkH7lt9zYi1Lzx2n3CiLQFP7Ff+4PrSBL4/x4Jh4Bub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NBERMIAAADcAAAADwAAAAAAAAAAAAAA&#10;AAChAgAAZHJzL2Rvd25yZXYueG1sUEsFBgAAAAAEAAQA+QAAAJADAAAAAA==&#10;" strokeweight="0"/>
                <v:line id="Line 160" o:spid="_x0000_s1184" style="position:absolute;flip:x;visibility:visible;mso-wrap-style:square" from="5865,6898" to="6224,6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jSGscAAADcAAAADwAAAGRycy9kb3ducmV2LnhtbESPS2vDMBCE74H+B7GB3hLZgT5wooTQ&#10;0FIKbcjrkNvG2tgm1spISqz++6pQ6HGYmW+Y2SKaVtzI+caygnycgSAurW64UrDfvY6eQfiArLG1&#10;TAq+ycNifjeYYaFtzxu6bUMlEoR9gQrqELpCSl/WZNCPbUecvLN1BkOSrpLaYZ/gppWTLHuUBhtO&#10;CzV29FJTedlejYLN1xOf3Ns1XuKp/1wfD9XHYbVU6n4Yl1MQgWL4D/+137WChzyH3zPpCMj5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eNIaxwAAANwAAAAPAAAAAAAA&#10;AAAAAAAAAKECAABkcnMvZG93bnJldi54bWxQSwUGAAAAAAQABAD5AAAAlQMAAAAA&#10;" strokeweight="0"/>
                <v:line id="Line 161" o:spid="_x0000_s1185" style="position:absolute;flip:y;visibility:visible;mso-wrap-style:square" from="5586,6674" to="5623,6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pMbcYAAADcAAAADwAAAGRycy9kb3ducmV2LnhtbESPQWsCMRSE74L/ITzBm2YVbGVrFFFa&#10;SsEWtR56e25edxc3L0sS3fTfm0Khx2FmvmEWq2gacSPna8sKJuMMBHFhdc2lgs/j82gOwgdkjY1l&#10;UvBDHlbLfm+BubYd7+l2CKVIEPY5KqhCaHMpfVGRQT+2LXHyvq0zGJJ0pdQOuwQ3jZxm2YM0WHNa&#10;qLClTUXF5XA1Cvbvj3x2L9d4iedu9/F1Kt9O27VSw0FcP4EIFMN/+K/9qhXMJlP4PZOO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qTG3GAAAA3AAAAA8AAAAAAAAA&#10;AAAAAAAAoQIAAGRycy9kb3ducmV2LnhtbFBLBQYAAAAABAAEAPkAAACUAwAAAAA=&#10;" strokeweight="0"/>
                <v:line id="Line 162" o:spid="_x0000_s1186" style="position:absolute;visibility:visible;mso-wrap-style:square" from="5623,6674" to="6069,6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LaM8QAAADcAAAADwAAAGRycy9kb3ducmV2LnhtbESPT2vCQBTE7wW/w/KE3uomFTVGV5Fi&#10;0d78Cx4f2WeymH0bsltNv71bKPQ4zMxvmPmys7W4U+uNYwXpIAFBXDhtuFRwOn6+ZSB8QNZYOyYF&#10;P+Rhuei9zDHX7sF7uh9CKSKEfY4KqhCaXEpfVGTRD1xDHL2ray2GKNtS6hYfEW5r+Z4kY2nRcFyo&#10;sKGPiorb4dsqMLvxZvQ1OU/Pcr0J6SW7ZcaelHrtd6sZiEBd+A//tbdawSgdwu+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AtozxAAAANwAAAAPAAAAAAAAAAAA&#10;AAAAAKECAABkcnMvZG93bnJldi54bWxQSwUGAAAAAAQABAD5AAAAkgMAAAAA&#10;" strokeweight="0"/>
                <v:line id="Line 163" o:spid="_x0000_s1187" style="position:absolute;visibility:visible;mso-wrap-style:square" from="6069,6674" to="6113,6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CR8UAAADcAAAADwAAAGRycy9kb3ducmV2LnhtbESPW2vCQBSE3wv+h+UIfaubFC8xuooU&#10;i/bNK/h4yB6TxezZkN1q+u/dQqGPw8x8w8yXna3FnVpvHCtIBwkI4sJpw6WC0/HzLQPhA7LG2jEp&#10;+CEPy0XvZY65dg/e0/0QShEh7HNUUIXQ5FL6oiKLfuAa4uhdXWsxRNmWUrf4iHBby/ckGUuLhuNC&#10;hQ19VFTcDt9WgdmNN6OvyXl6lutNSC/ZLTP2pNRrv1vNQATqwn/4r73VCkbpEH7PxCM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tCR8UAAADcAAAADwAAAAAAAAAA&#10;AAAAAAChAgAAZHJzL2Rvd25yZXYueG1sUEsFBgAAAAAEAAQA+QAAAJMDAAAAAA==&#10;" strokeweight="0"/>
                <v:line id="Line 164" o:spid="_x0000_s1188" style="position:absolute;visibility:visible;mso-wrap-style:square" from="6224,6761" to="7140,6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fn3MQAAADcAAAADwAAAGRycy9kb3ducmV2LnhtbESPQWvCQBSE7wX/w/IKvdVNhNg0uopI&#10;i3qrVsHjI/uaLGbfhuxW4793BcHjMDPfMNN5bxtxps4bxwrSYQKCuHTacKVg//v9noPwAVlj45gU&#10;XMnDfDZ4mWKh3YW3dN6FSkQI+wIV1CG0hZS+rMmiH7qWOHp/rrMYouwqqTu8RLht5ChJxtKi4bhQ&#10;Y0vLmsrT7t8qMD/jVbb5OHwe5NcqpMf8lBu7V+rttV9MQATqwzP8aK+1gizN4H4mHgE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p+fcxAAAANwAAAAPAAAAAAAAAAAA&#10;AAAAAKECAABkcnMvZG93bnJldi54bWxQSwUGAAAAAAQABAD5AAAAkgMAAAAA&#10;" strokeweight="0"/>
                <v:line id="Line 165" o:spid="_x0000_s1189" style="position:absolute;visibility:visible;mso-wrap-style:square" from="6224,6875" to="7140,68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V5q8QAAADcAAAADwAAAGRycy9kb3ducmV2LnhtbESPQWvCQBSE7wX/w/IKvdVNBNM0uopI&#10;i3qrVsHjI/uaLGbfhuxW4793BcHjMDPfMNN5bxtxps4bxwrSYQKCuHTacKVg//v9noPwAVlj45gU&#10;XMnDfDZ4mWKh3YW3dN6FSkQI+wIV1CG0hZS+rMmiH7qWOHp/rrMYouwqqTu8RLht5ChJMmnRcFyo&#10;saVlTeVp928VmJ9sNd58HD4P8msV0mN+yo3dK/X22i8mIAL14Rl+tNdawTjN4H4mHgE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dXmrxAAAANwAAAAPAAAAAAAAAAAA&#10;AAAAAKECAABkcnMvZG93bnJldi54bWxQSwUGAAAAAAQABAD5AAAAkgMAAAAA&#10;" strokeweight="0"/>
                <v:line id="Line 166" o:spid="_x0000_s1190" style="position:absolute;visibility:visible;mso-wrap-style:square" from="7140,6761" to="7142,6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ncMMQAAADcAAAADwAAAGRycy9kb3ducmV2LnhtbESPT4vCMBTE7wv7HcJb8LamFdRajbIs&#10;iu5t/QceH82zDTYvpYlav71ZWPA4zMxvmNmis7W4UeuNYwVpPwFBXDhtuFRw2K8+MxA+IGusHZOC&#10;B3lYzN/fZphrd+ct3XahFBHCPkcFVQhNLqUvKrLo+64hjt7ZtRZDlG0pdYv3CLe1HCTJSFo0HBcq&#10;bOi7ouKyu1oF5ne0Hv6Mj5OjXK5DesoumbEHpXof3dcURKAuvML/7Y1WMEzH8HcmHgE5f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OdwwxAAAANwAAAAPAAAAAAAAAAAA&#10;AAAAAKECAABkcnMvZG93bnJldi54bWxQSwUGAAAAAAQABAD5AAAAkgMAAAAA&#10;" strokeweight="0"/>
                <v:line id="Line 167" o:spid="_x0000_s1191" style="position:absolute;visibility:visible;mso-wrap-style:square" from="6821,4345" to="6822,7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ZIQsIAAADcAAAADwAAAGRycy9kb3ducmV2LnhtbERPyWrDMBC9F/IPYgq5NbILTh03Sgil&#10;wc2t2aDHwZraItbIWKrt/n10KPT4ePt6O9lWDNR741hBukhAEFdOG64VXM77pxyED8gaW8ek4Jc8&#10;bDezhzUW2o18pOEUahFD2BeooAmhK6T0VUMW/cJ1xJH7dr3FEGFfS93jGMNtK5+TZCktGo4NDXb0&#10;1lB1O/1YBeZzWWaHl+vqKt/LkH7lt9zYi1Lzx2n3CiLQFP7Ff+4PrSBL49p4Jh4Bub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qZIQsIAAADcAAAADwAAAAAAAAAAAAAA&#10;AAChAgAAZHJzL2Rvd25yZXYueG1sUEsFBgAAAAAEAAQA+QAAAJADAAAAAA==&#10;" strokeweight="0"/>
                <v:line id="Line 168" o:spid="_x0000_s1192" style="position:absolute;flip:y;visibility:visible;mso-wrap-style:square" from="6602,4950" to="6604,5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7eHMYAAADcAAAADwAAAGRycy9kb3ducmV2LnhtbESPQWsCMRSE7wX/Q3gFbzWr0NpujSJK&#10;pQi2aOuht+fmdXdx87Ik0Y3/3giFHoeZ+YaZzKJpxJmcry0rGA4yEMSF1TWXCr6/3h6eQfiArLGx&#10;TAou5GE27d1NMNe24y2dd6EUCcI+RwVVCG0upS8qMugHtiVO3q91BkOSrpTaYZfgppGjLHuSBmtO&#10;CxW2tKioOO5ORsH2Y8wHtzrFYzx0m8+ffbneL+dK9e/j/BVEoBj+w3/td63gcfgCt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O3hzGAAAA3AAAAA8AAAAAAAAA&#10;AAAAAAAAoQIAAGRycy9kb3ducmV2LnhtbFBLBQYAAAAABAAEAPkAAACUAwAAAAA=&#10;" strokeweight="0"/>
                <v:line id="Line 169" o:spid="_x0000_s1193" style="position:absolute;flip:y;visibility:visible;mso-wrap-style:square" from="7041,4950" to="7042,5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i9PMMAAADcAAAADwAAAGRycy9kb3ducmV2LnhtbERPy2oCMRTdF/yHcAV3NaNgW0ajiKKU&#10;Qlt8LdxdJ9eZwcnNkEQn/ftmUejycN6zRTSNeJDztWUFo2EGgriwuuZSwfGweX4D4QOyxsYyKfgh&#10;D4t572mGubYd7+ixD6VIIexzVFCF0OZS+qIig35oW+LEXa0zGBJ0pdQOuxRuGjnOshdpsObUUGFL&#10;q4qK2/5uFOy+Xvnitvd4i5fu8/t8Kj9O66VSg35cTkEEiuFf/Od+1wom4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BYvTzDAAAA3AAAAA8AAAAAAAAAAAAA&#10;AAAAoQIAAGRycy9kb3ducmV2LnhtbFBLBQYAAAAABAAEAPkAAACRAwAAAAA=&#10;" strokeweight="0"/>
                <v:line id="Line 170" o:spid="_x0000_s1194" style="position:absolute;flip:x;visibility:visible;mso-wrap-style:square" from="6821,6427" to="6999,6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QYp8YAAADcAAAADwAAAGRycy9kb3ducmV2LnhtbESPQWsCMRSE74L/ITzBm2YVbGVrFFFa&#10;SsEWtR56e25edxc3L0sS3fTfm0Khx2FmvmEWq2gacSPna8sKJuMMBHFhdc2lgs/j82gOwgdkjY1l&#10;UvBDHlbLfm+BubYd7+l2CKVIEPY5KqhCaHMpfVGRQT+2LXHyvq0zGJJ0pdQOuwQ3jZxm2YM0WHNa&#10;qLClTUXF5XA1Cvbvj3x2L9d4iedu9/F1Kt9O27VSw0FcP4EIFMN/+K/9qhXMphP4PZOO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UGKfGAAAA3AAAAA8AAAAAAAAA&#10;AAAAAAAAoQIAAGRycy9kb3ducmV2LnhtbFBLBQYAAAAABAAEAPkAAACUAwAAAAA=&#10;" strokeweight="0"/>
                <v:line id="Line 171" o:spid="_x0000_s1195" style="position:absolute;flip:x;visibility:visible;mso-wrap-style:square" from="6821,5109" to="7024,5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aG0McAAADcAAAADwAAAGRycy9kb3ducmV2LnhtbESPS2vDMBCE74H+B7GF3hI5hj5wooTQ&#10;0lIKacjrkNvG2tgm1spISqz++6hQ6HGYmW+Y6TyaVlzJ+caygvEoA0FcWt1wpWC3fR++gPABWWNr&#10;mRT8kIf57G4wxULbntd03YRKJAj7AhXUIXSFlL6syaAf2Y44eSfrDIYkXSW1wz7BTSvzLHuSBhtO&#10;CzV29FpTed5cjIL19zMf3cclnuOxX64O++pr/7ZQ6uE+LiYgAsXwH/5rf2oFj3kOv2fSEZC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xobQxwAAANwAAAAPAAAAAAAA&#10;AAAAAAAAAKECAABkcnMvZG93bnJldi54bWxQSwUGAAAAAAQABAD5AAAAlQMAAAAA&#10;" strokeweight="0"/>
                <v:line id="Line 172" o:spid="_x0000_s1196" style="position:absolute;visibility:visible;mso-wrap-style:square" from="6821,6245" to="7086,6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4QjsUAAADcAAAADwAAAGRycy9kb3ducmV2LnhtbESPT2vCQBTE74V+h+UVvOlGSzRNXUWk&#10;YnvzX6DHR/Y1Wcy+DdlV47fvFoQeh5n5DTNf9rYRV+q8caxgPEpAEJdOG64UnI6bYQbCB2SNjWNS&#10;cCcPy8Xz0xxz7W68p+shVCJC2OeooA6hzaX0ZU0W/ci1xNH7cZ3FEGVXSd3hLcJtIydJMpUWDceF&#10;Glta11SeDxerwOym2/RrVrwV8mMbxt/ZOTP2pNTgpV+9gwjUh//wo/2pFaSTV/g7E4+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m4QjsUAAADcAAAADwAAAAAAAAAA&#10;AAAAAAChAgAAZHJzL2Rvd25yZXYueG1sUEsFBgAAAAAEAAQA+QAAAJMDAAAAAA==&#10;" strokeweight="0"/>
                <v:line id="Line 173" o:spid="_x0000_s1197" style="position:absolute;visibility:visible;mso-wrap-style:square" from="6821,6292" to="7115,6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eI+sUAAADcAAAADwAAAGRycy9kb3ducmV2LnhtbESPT2vCQBTE74V+h+UVvOlGaTRNXUWk&#10;YnvzX6DHR/Y1Wcy+DdlV47fvFoQeh5n5DTNf9rYRV+q8caxgPEpAEJdOG64UnI6bYQbCB2SNjWNS&#10;cCcPy8Xz0xxz7W68p+shVCJC2OeooA6hzaX0ZU0W/ci1xNH7cZ3FEGVXSd3hLcJtIydJMpUWDceF&#10;Glta11SeDxerwOym2/RrVrwV8mMbxt/ZOTP2pNTgpV+9gwjUh//wo/2pFaSTV/g7E4+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eI+sUAAADcAAAADwAAAAAAAAAA&#10;AAAAAAChAgAAZHJzL2Rvd25yZXYueG1sUEsFBgAAAAAEAAQA+QAAAJMDAAAAAA==&#10;" strokeweight="0"/>
                <v:line id="Line 174" o:spid="_x0000_s1198" style="position:absolute;visibility:visible;mso-wrap-style:square" from="6821,6018" to="6980,6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stYcUAAADcAAAADwAAAGRycy9kb3ducmV2LnhtbESPQWvCQBSE74X+h+UVeqsbhdg0uhER&#10;i3prrUKPj+wzWZJ9G7Krxn/vFgoeh5n5hpkvBtuKC/XeOFYwHiUgiEunDVcKDj+fbxkIH5A1to5J&#10;wY08LIrnpznm2l35my77UIkIYZ+jgjqELpfSlzVZ9CPXEUfv5HqLIcq+krrHa4TbVk6SZCotGo4L&#10;NXa0qqls9merwHxNN+nu/fhxlOtNGP9mTWbsQanXl2E5AxFoCI/wf3urFaSTFP7OxCMg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sstYcUAAADcAAAADwAAAAAAAAAA&#10;AAAAAAChAgAAZHJzL2Rvd25yZXYueG1sUEsFBgAAAAAEAAQA+QAAAJMDAAAAAA==&#10;" strokeweight="0"/>
                <v:line id="Line 175" o:spid="_x0000_s1199" style="position:absolute;visibility:visible;mso-wrap-style:square" from="6821,6110" to="7112,6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mzFsQAAADcAAAADwAAAGRycy9kb3ducmV2LnhtbESPT4vCMBTE7wt+h/AEb2uqYLdWo4is&#10;6N7Wf+Dx0TzbYPNSmqzWb79ZWPA4zMxvmPmys7W4U+uNYwWjYQKCuHDacKngdNy8ZyB8QNZYOyYF&#10;T/KwXPTe5phr9+A93Q+hFBHCPkcFVQhNLqUvKrLoh64hjt7VtRZDlG0pdYuPCLe1HCdJKi0ajgsV&#10;NrSuqLgdfqwC851uJ18f5+lZfm7D6JLdMmNPSg363WoGIlAXXuH/9k4rmIxT+DsTj4B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GbMWxAAAANwAAAAPAAAAAAAAAAAA&#10;AAAAAKECAABkcnMvZG93bnJldi54bWxQSwUGAAAAAAQABAD5AAAAkgMAAAAA&#10;" strokeweight="0"/>
                <v:line id="Line 176" o:spid="_x0000_s1200" style="position:absolute;visibility:visible;mso-wrap-style:square" from="6821,6155" to="7150,6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UWjcMAAADcAAAADwAAAGRycy9kb3ducmV2LnhtbESPQYvCMBSE78L+h/AEb5oqqN1qlGXZ&#10;Rb2pq+Dx0TzbYPNSmqzWf28EweMwM98w82VrK3GlxhvHCoaDBARx7rThQsHh77efgvABWWPlmBTc&#10;ycNy8dGZY6bdjXd03YdCRAj7DBWUIdSZlD4vyaIfuJo4emfXWAxRNoXUDd4i3FZylCQTadFwXCix&#10;pu+S8sv+3yow28lqvJkeP4/yZxWGp/SSGntQqtdtv2YgArXhHX6111rBeDSF55l4BO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VFo3DAAAA3AAAAA8AAAAAAAAAAAAA&#10;AAAAoQIAAGRycy9kb3ducmV2LnhtbFBLBQYAAAAABAAEAPkAAACRAwAAAAA=&#10;" strokeweight="0"/>
                <v:line id="Line 177" o:spid="_x0000_s1201" style="position:absolute;visibility:visible;mso-wrap-style:square" from="6821,5882" to="7150,5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qC/8EAAADcAAAADwAAAGRycy9kb3ducmV2LnhtbERPTYvCMBC9C/sfwizsTVMFtVuNsiwu&#10;6k2rwh6HZmyDzaQ0Ueu/NwfB4+N9z5edrcWNWm8cKxgOEhDEhdOGSwXHw18/BeEDssbaMSl4kIfl&#10;4qM3x0y7O+/plodSxBD2GSqoQmgyKX1RkUU/cA1x5M6utRgibEupW7zHcFvLUZJMpEXDsaHChn4r&#10;Ki751Sowu8l6vJ2evk9ytQ7D//SSGntU6uuz+5mBCNSFt/jl3mgF41FcG8/EI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yoL/wQAAANwAAAAPAAAAAAAAAAAAAAAA&#10;AKECAABkcnMvZG93bnJldi54bWxQSwUGAAAAAAQABAD5AAAAjwMAAAAA&#10;" strokeweight="0"/>
                <v:line id="Line 178" o:spid="_x0000_s1202" style="position:absolute;visibility:visible;mso-wrap-style:square" from="6821,5836" to="7112,5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nZMQAAADcAAAADwAAAGRycy9kb3ducmV2LnhtbESPT4vCMBTE7wt+h/AEb2uqoFurUURW&#10;XG/rP/D4aJ5tsHkpTVa7394IgsdhZn7DzBatrcSNGm8cKxj0ExDEudOGCwXHw/ozBeEDssbKMSn4&#10;Jw+Leedjhpl2d97RbR8KESHsM1RQhlBnUvq8JIu+72ri6F1cYzFE2RRSN3iPcFvJYZKMpUXDcaHE&#10;mlYl5df9n1Vgfseb0fbrNDnJ700YnNNrauxRqV63XU5BBGrDO/xq/2gFo+EEnmfiEZ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idkxAAAANwAAAAPAAAAAAAAAAAA&#10;AAAAAKECAABkcnMvZG93bnJldi54bWxQSwUGAAAAAAQABAD5AAAAkgMAAAAA&#10;" strokeweight="0"/>
                <v:line id="Line 179" o:spid="_x0000_s1203" style="position:absolute;visibility:visible;mso-wrap-style:square" from="6821,5745" to="6980,5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UYJMEAAADcAAAADwAAAGRycy9kb3ducmV2LnhtbERPy4rCMBTdD8w/hDswO02dQa3VKIMo&#10;6s4nuLw01zbY3JQmav17sxBmeTjvyay1lbhT441jBb1uAoI4d9pwoeB4WHZSED4ga6wck4IneZhN&#10;Pz8mmGn34B3d96EQMYR9hgrKEOpMSp+XZNF3XU0cuYtrLIYIm0LqBh8x3FbyJ0kG0qLh2FBiTfOS&#10;8uv+ZhWY7WDV3wxPo5NcrELvnF5TY49KfX+1f2MQgdrwL36711pB/zfOj2fiEZDT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ZRgkwQAAANwAAAAPAAAAAAAAAAAAAAAA&#10;AKECAABkcnMvZG93bnJldi54bWxQSwUGAAAAAAQABAD5AAAAjwMAAAAA&#10;" strokeweight="0"/>
                <v:line id="Line 180" o:spid="_x0000_s1204" style="position:absolute;visibility:visible;mso-wrap-style:square" from="6821,6018" to="7115,6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m9v8QAAADcAAAADwAAAGRycy9kb3ducmV2LnhtbESPT2vCQBTE7wW/w/KE3uomFTVGV5Fi&#10;0d78Cx4f2WeymH0bsltNv71bKPQ4zMxvmPmys7W4U+uNYwXpIAFBXDhtuFRwOn6+ZSB8QNZYOyYF&#10;P+Rhuei9zDHX7sF7uh9CKSKEfY4KqhCaXEpfVGTRD1xDHL2ray2GKNtS6hYfEW5r+Z4kY2nRcFyo&#10;sKGPiorb4dsqMLvxZvQ1OU/Pcr0J6SW7ZcaelHrtd6sZiEBd+A//tbdawWiYwu+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Kb2/xAAAANwAAAAPAAAAAAAAAAAA&#10;AAAAAKECAABkcnMvZG93bnJldi54bWxQSwUGAAAAAAQABAD5AAAAkgMAAAAA&#10;" strokeweight="0"/>
                <v:line id="Line 181" o:spid="_x0000_s1205" style="position:absolute;visibility:visible;mso-wrap-style:square" from="6821,5973" to="7086,5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sjyMUAAADcAAAADwAAAGRycy9kb3ducmV2LnhtbESPT2vCQBTE74V+h+UVvOlGSzRNXUWk&#10;YnvzX6DHR/Y1Wcy+DdlV47fvFoQeh5n5DTNf9rYRV+q8caxgPEpAEJdOG64UnI6bYQbCB2SNjWNS&#10;cCcPy8Xz0xxz7W68p+shVCJC2OeooA6hzaX0ZU0W/ci1xNH7cZ3FEGVXSd3hLcJtIydJMpUWDceF&#10;Glta11SeDxerwOym2/RrVrwV8mMbxt/ZOTP2pNTgpV+9gwjUh//wo/2pFaSvE/g7E4+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sjyMUAAADcAAAADwAAAAAAAAAA&#10;AAAAAAChAgAAZHJzL2Rvd25yZXYueG1sUEsFBgAAAAAEAAQA+QAAAJMDAAAAAA==&#10;" strokeweight="0"/>
                <v:line id="Line 182" o:spid="_x0000_s1206" style="position:absolute;visibility:visible;mso-wrap-style:square" from="6821,5428" to="7086,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eGU8UAAADcAAAADwAAAGRycy9kb3ducmV2LnhtbESPT2vCQBTE74V+h+UVetONSjRNXUVE&#10;sb35L9DjI/uaLGbfhuxW47fvFoQeh5n5DTNf9rYRV+q8caxgNExAEJdOG64UnE/bQQbCB2SNjWNS&#10;cCcPy8Xz0xxz7W58oOsxVCJC2OeooA6hzaX0ZU0W/dC1xNH7dp3FEGVXSd3hLcJtI8dJMpUWDceF&#10;Glta11Rejj9WgdlPd+nnrHgr5GYXRl/ZJTP2rNTrS796BxGoD//hR/tDK0gnE/g7E4+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7eGU8UAAADcAAAADwAAAAAAAAAA&#10;AAAAAAChAgAAZHJzL2Rvd25yZXYueG1sUEsFBgAAAAAEAAQA+QAAAJMDAAAAAA==&#10;" strokeweight="0"/>
                <v:line id="Line 183" o:spid="_x0000_s1207" style="position:absolute;visibility:visible;mso-wrap-style:square" from="6821,5473" to="7115,5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4eJ8UAAADcAAAADwAAAGRycy9kb3ducmV2LnhtbESPT2sCMRTE7wW/Q3iCt5q1Vl23Rimi&#10;aG+tf8DjY/O6G9y8LJuo229vBKHHYWZ+w8wWra3ElRpvHCsY9BMQxLnThgsFh/36NQXhA7LGyjEp&#10;+CMPi3nnZYaZdjf+oesuFCJC2GeooAyhzqT0eUkWfd/VxNH7dY3FEGVTSN3gLcJtJd+SZCwtGo4L&#10;Jda0LCk/7y5Wgfkeb0Zfk+P0KFebMDil59TYg1K9bvv5ASJQG/7Dz/ZWKxgN3+FxJh4B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F4eJ8UAAADcAAAADwAAAAAAAAAA&#10;AAAAAAChAgAAZHJzL2Rvd25yZXYueG1sUEsFBgAAAAAEAAQA+QAAAJMDAAAAAA==&#10;" strokeweight="0"/>
                <v:line id="Line 184" o:spid="_x0000_s1208" style="position:absolute;visibility:visible;mso-wrap-style:square" from="6821,5201" to="6980,5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7vMQAAADcAAAADwAAAGRycy9kb3ducmV2LnhtbESPT2vCQBTE7wW/w/KE3urGSjRGV5Fi&#10;0d78Cx4f2WeymH0bsltNv71bKPQ4zMxvmPmys7W4U+uNYwXDQQKCuHDacKngdPx8y0D4gKyxdkwK&#10;fsjDctF7mWOu3YP3dD+EUkQI+xwVVCE0uZS+qMiiH7iGOHpX11oMUbal1C0+ItzW8j1JxtKi4bhQ&#10;YUMfFRW3w7dVYHbjTfo1OU/Pcr0Jw0t2y4w9KfXa71YzEIG68B/+a2+1gnSUwu+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Eru8xAAAANwAAAAPAAAAAAAAAAAA&#10;AAAAAKECAABkcnMvZG93bnJldi54bWxQSwUGAAAAAAQABAD5AAAAkgMAAAAA&#10;" strokeweight="0"/>
                <v:line id="Line 185" o:spid="_x0000_s1209" style="position:absolute;visibility:visible;mso-wrap-style:square" from="6821,5291" to="7112,5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Aly8QAAADcAAAADwAAAGRycy9kb3ducmV2LnhtbESPT2vCQBTE7wW/w/KE3upGxRijq4hY&#10;bG/+BY+P7DNZzL4N2a2m375bKPQ4zMxvmMWqs7V4UOuNYwXDQQKCuHDacKngfHp/y0D4gKyxdkwK&#10;vsnDatl7WWCu3ZMP9DiGUkQI+xwVVCE0uZS+qMiiH7iGOHo311oMUbal1C0+I9zWcpQkqbRoOC5U&#10;2NCmouJ+/LIKzD7dTT6nl9lFbndheM3umbFnpV773XoOIlAX/sN/7Q+tYDJO4fdMPA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wCXLxAAAANwAAAAPAAAAAAAAAAAA&#10;AAAAAKECAABkcnMvZG93bnJldi54bWxQSwUGAAAAAAQABAD5AAAAkgMAAAAA&#10;" strokeweight="0"/>
                <v:line id="Line 186" o:spid="_x0000_s1210" style="position:absolute;visibility:visible;mso-wrap-style:square" from="6821,5336" to="7150,5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yAUMUAAADcAAAADwAAAGRycy9kb3ducmV2LnhtbESPQWvCQBSE74X+h+UVvOnGFk2aukop&#10;FetNbQI9PrKvyWL2bciuGv99VxB6HGbmG2axGmwrztR741jBdJKAIK6cNlwrKL7X4wyED8gaW8ek&#10;4EoeVsvHhwXm2l14T+dDqEWEsM9RQRNCl0vpq4Ys+onriKP363qLIcq+lrrHS4TbVj4nyVxaNBwX&#10;Guzoo6HqeDhZBWY338y2aflays9NmP5kx8zYQqnR0/D+BiLQEP7D9/aXVjB7SeF2Jh4B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yAUMUAAADcAAAADwAAAAAAAAAA&#10;AAAAAAChAgAAZHJzL2Rvd25yZXYueG1sUEsFBgAAAAAEAAQA+QAAAJMDAAAAAA==&#10;" strokeweight="0"/>
                <v:line id="Line 187" o:spid="_x0000_s1211" style="position:absolute;visibility:visible;mso-wrap-style:square" from="6821,5608" to="7150,5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MUIsEAAADcAAAADwAAAGRycy9kb3ducmV2LnhtbERPy4rCMBTdD8w/hDswO02dQa3VKIMo&#10;6s4nuLw01zbY3JQmav17sxBmeTjvyay1lbhT441jBb1uAoI4d9pwoeB4WHZSED4ga6wck4IneZhN&#10;Pz8mmGn34B3d96EQMYR9hgrKEOpMSp+XZNF3XU0cuYtrLIYIm0LqBh8x3FbyJ0kG0qLh2FBiTfOS&#10;8uv+ZhWY7WDV3wxPo5NcrELvnF5TY49KfX+1f2MQgdrwL36711pB/zeujWfiEZDT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ExQiwQAAANwAAAAPAAAAAAAAAAAAAAAA&#10;AKECAABkcnMvZG93bnJldi54bWxQSwUGAAAAAAQABAD5AAAAjwMAAAAA&#10;" strokeweight="0"/>
                <v:line id="Line 188" o:spid="_x0000_s1212" style="position:absolute;visibility:visible;mso-wrap-style:square" from="6821,5563" to="7112,5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xucUAAADcAAAADwAAAGRycy9kb3ducmV2LnhtbESPT4vCMBTE74LfITxhb2uqotZqFBEX&#10;3duuf8Djo3m2wealNFntfnuzsOBxmJnfMItVaytxp8YbxwoG/QQEce604ULB6fjxnoLwAVlj5ZgU&#10;/JKH1bLbWWCm3YO/6X4IhYgQ9hkqKEOoMyl9XpJF33c1cfSurrEYomwKqRt8RLit5DBJJtKi4bhQ&#10;Yk2bkvLb4ccqMF+T3fhzep6d5XYXBpf0lhp7Uuqt167nIAK14RX+b++1gvFoBn9n4h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xucUAAADcAAAADwAAAAAAAAAA&#10;AAAAAAChAgAAZHJzL2Rvd25yZXYueG1sUEsFBgAAAAAEAAQA+QAAAJMDAAAAAA==&#10;" strokeweight="0"/>
                <v:line id="Line 189" o:spid="_x0000_s1213" style="position:absolute;visibility:visible;mso-wrap-style:square" from="6821,5473" to="6980,5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NrWcEAAADcAAAADwAAAGRycy9kb3ducmV2LnhtbERPy4rCMBTdD8w/hDswO00dRq3VKIMo&#10;6s4nuLw01zbY3JQmav17sxBmeTjvyay1lbhT441jBb1uAoI4d9pwoeB4WHZSED4ga6wck4IneZhN&#10;Pz8mmGn34B3d96EQMYR9hgrKEOpMSp+XZNF3XU0cuYtrLIYIm0LqBh8x3FbyJ0kG0qLh2FBiTfOS&#10;8uv+ZhWY7WDV3wxPo5NcrELvnF5TY49KfX+1f2MQgdrwL36711pB/zfOj2fiEZDT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Y2tZwQAAANwAAAAPAAAAAAAAAAAAAAAA&#10;AKECAABkcnMvZG93bnJldi54bWxQSwUGAAAAAAQABAD5AAAAjwMAAAAA&#10;" strokeweight="0"/>
                <v:line id="Line 190" o:spid="_x0000_s1214" style="position:absolute;visibility:visible;mso-wrap-style:square" from="6821,5745" to="7115,5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OwsUAAADcAAAADwAAAGRycy9kb3ducmV2LnhtbESPW2vCQBSE3wv+h+UIfaubFC8xuooU&#10;i/bNK/h4yB6TxezZkN1q+u/dQqGPw8x8w8yXna3FnVpvHCtIBwkI4sJpw6WC0/HzLQPhA7LG2jEp&#10;+CEPy0XvZY65dg/e0/0QShEh7HNUUIXQ5FL6oiKLfuAa4uhdXWsxRNmWUrf4iHBby/ckGUuLhuNC&#10;hQ19VFTcDt9WgdmNN6OvyXl6lutNSC/ZLTP2pNRrv1vNQATqwn/4r73VCkbDFH7PxCM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C/OwsUAAADcAAAADwAAAAAAAAAA&#10;AAAAAAChAgAAZHJzL2Rvd25yZXYueG1sUEsFBgAAAAAEAAQA+QAAAJMDAAAAAA==&#10;" strokeweight="0"/>
                <v:line id="Line 191" o:spid="_x0000_s1215" style="position:absolute;visibility:visible;mso-wrap-style:square" from="6821,5700" to="7086,5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1QtcUAAADcAAAADwAAAGRycy9kb3ducmV2LnhtbESPT2vCQBTE74V+h+UVvOlGaTRNXUWk&#10;YnvzX6DHR/Y1Wcy+DdlV47fvFoQeh5n5DTNf9rYRV+q8caxgPEpAEJdOG64UnI6bYQbCB2SNjWNS&#10;cCcPy8Xz0xxz7W68p+shVCJC2OeooA6hzaX0ZU0W/ci1xNH7cZ3FEGVXSd3hLcJtIydJMpUWDceF&#10;Glta11SeDxerwOym2/RrVrwV8mMbxt/ZOTP2pNTgpV+9gwjUh//wo/2pFaSvE/g7E4+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P1QtcUAAADcAAAADwAAAAAAAAAA&#10;AAAAAAChAgAAZHJzL2Rvd25yZXYueG1sUEsFBgAAAAAEAAQA+QAAAJMDAAAAAA==&#10;" strokeweight="0"/>
                <v:line id="Line 192" o:spid="_x0000_s1216" style="position:absolute;visibility:visible;mso-wrap-style:square" from="6642,6427" to="6821,6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H1LsUAAADcAAAADwAAAGRycy9kb3ducmV2LnhtbESPT2sCMRTE7wW/Q3iCt5q1Vl23Rimi&#10;aG+tf8DjY/O6G9y8LJuo229vBKHHYWZ+w8wWra3ElRpvHCsY9BMQxLnThgsFh/36NQXhA7LGyjEp&#10;+CMPi3nnZYaZdjf+oesuFCJC2GeooAyhzqT0eUkWfd/VxNH7dY3FEGVTSN3gLcJtJd+SZCwtGo4L&#10;Jda0LCk/7y5Wgfkeb0Zfk+P0KFebMDil59TYg1K9bvv5ASJQG/7Dz/ZWKxi9D+FxJh4B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H1LsUAAADcAAAADwAAAAAAAAAA&#10;AAAAAAChAgAAZHJzL2Rvd25yZXYueG1sUEsFBgAAAAAEAAQA+QAAAJMDAAAAAA==&#10;" strokeweight="0"/>
                <v:line id="Line 193" o:spid="_x0000_s1217" style="position:absolute;visibility:visible;mso-wrap-style:square" from="6661,6292" to="6662,6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htWsUAAADcAAAADwAAAGRycy9kb3ducmV2LnhtbESPT2vCQBTE74V+h+UVetONYjRNXUVE&#10;sb35L9DjI/uaLGbfhuxW47fvFoQeh5n5DTNf9rYRV+q8caxgNExAEJdOG64UnE/bQQbCB2SNjWNS&#10;cCcPy8Xz0xxz7W58oOsxVCJC2OeooA6hzaX0ZU0W/dC1xNH7dp3FEGVXSd3hLcJtI8dJMpUWDceF&#10;Glta11Rejj9WgdlPd+nnrHgr5GYXRl/ZJTP2rNTrS796BxGoD//hR/tDK0gnE/g7E4+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htWsUAAADcAAAADwAAAAAAAAAA&#10;AAAAAAChAgAAZHJzL2Rvd25yZXYueG1sUEsFBgAAAAAEAAQA+QAAAJMDAAAAAA==&#10;" strokeweight="0"/>
                <v:shape id="Freeform 194" o:spid="_x0000_s1218" style="position:absolute;left:6602;top:6427;width:40;height:45;visibility:visible;mso-wrap-style:square;v-text-anchor:top" coordsize="109,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Ob0scA&#10;AADcAAAADwAAAGRycy9kb3ducmV2LnhtbESPQWvCQBSE74X+h+UVvJS6qahNYlbRUkHooWiLXh/Z&#10;ZxKafRuyq4n+elco9DjMzDdMtuhNLc7UusqygtdhBII4t7riQsHP9/olBuE8ssbaMim4kIPF/PEh&#10;w1Tbjrd03vlCBAi7FBWU3jeplC4vyaAb2oY4eEfbGvRBtoXULXYBbmo5iqKpNFhxWCixofeS8t/d&#10;ySg4fK3i/hJ18dt1n+RJZU/Nx+ezUoOnfjkD4an3/+G/9kYrmIwncD8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Tm9LHAAAA3AAAAA8AAAAAAAAAAAAAAAAAmAIAAGRy&#10;cy9kb3ducmV2LnhtbFBLBQYAAAAABAAEAPUAAACMAwAAAAA=&#10;" path="m109,l32,31,,108e" filled="f" strokeweight="0">
                  <v:path arrowok="t" o:connecttype="custom" o:connectlocs="40,0;12,13;0,45" o:connectangles="0,0,0"/>
                  <o:lock v:ext="edit" aspectratio="t"/>
                </v:shape>
                <v:line id="Line 195" o:spid="_x0000_s1219" style="position:absolute;flip:y;visibility:visible;mso-wrap-style:square" from="6661,5109" to="6662,5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Jlc8YAAADcAAAADwAAAGRycy9kb3ducmV2LnhtbESPQWsCMRSE74L/ITyht5qttLZsjSKW&#10;ihSqaOuht+fmdXdx87Ik0Y3/3hQKHoeZ+YaZzKJpxJmcry0reBhmIIgLq2suFXx/vd+/gPABWWNj&#10;mRRcyMNs2u9NMNe24y2dd6EUCcI+RwVVCG0upS8qMuiHtiVO3q91BkOSrpTaYZfgppGjLBtLgzWn&#10;hQpbWlRUHHcno2C7fuaDW57iMR66z83PvvzYv82VuhvE+SuIQDHcwv/tlVbw9DiG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iZXPGAAAA3AAAAA8AAAAAAAAA&#10;AAAAAAAAoQIAAGRycy9kb3ducmV2LnhtbFBLBQYAAAAABAAEAPkAAACUAwAAAAA=&#10;" strokeweight="0"/>
                <v:line id="Line 196" o:spid="_x0000_s1220" style="position:absolute;flip:x;visibility:visible;mso-wrap-style:square" from="6661,5201" to="6821,5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7A6MYAAADcAAAADwAAAGRycy9kb3ducmV2LnhtbESPQWsCMRSE74L/ITyhN81W2lq2RhFL&#10;RQq1aOuht+fmdXdx87Ik0Y3/3hQKHoeZ+YaZzqNpxJmcry0ruB9lIIgLq2suFXx/vQ2fQfiArLGx&#10;TAou5GE+6/emmGvb8ZbOu1CKBGGfo4IqhDaX0hcVGfQj2xIn79c6gyFJV0rtsEtw08hxlj1JgzWn&#10;hQpbWlZUHHcno2C7mfDBrU7xGA/dx+fPvnzfvy6UuhvExQuIQDHcwv/ttVbw+DCBvzPp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uwOjGAAAA3AAAAA8AAAAAAAAA&#10;AAAAAAAAoQIAAGRycy9kb3ducmV2LnhtbFBLBQYAAAAABAAEAPkAAACUAwAAAAA=&#10;" strokeweight="0"/>
                <v:line id="Line 197" o:spid="_x0000_s1221" style="position:absolute;visibility:visible;mso-wrap-style:square" from="6618,5109" to="6821,5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VnX8EAAADcAAAADwAAAGRycy9kb3ducmV2LnhtbERPy4rCMBTdD8w/hDswO00dRq3VKIMo&#10;6s4nuLw01zbY3JQmav17sxBmeTjvyay1lbhT441jBb1uAoI4d9pwoeB4WHZSED4ga6wck4IneZhN&#10;Pz8mmGn34B3d96EQMYR9hgrKEOpMSp+XZNF3XU0cuYtrLIYIm0LqBh8x3FbyJ0kG0qLh2FBiTfOS&#10;8uv+ZhWY7WDV3wxPo5NcrELvnF5TY49KfX+1f2MQgdrwL36711pB/zeujWfiEZDT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FWdfwQAAANwAAAAPAAAAAAAAAAAAAAAA&#10;AKECAABkcnMvZG93bnJldi54bWxQSwUGAAAAAAQABAD5AAAAjwMAAAAA&#10;" strokeweight="0"/>
                <v:shape id="Freeform 198" o:spid="_x0000_s1222" style="position:absolute;left:6602;top:5090;width:16;height:19;visibility:visible;mso-wrap-style:square;v-text-anchor:top" coordsize="4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c0DMMA&#10;AADcAAAADwAAAGRycy9kb3ducmV2LnhtbESP0YrCMBRE3wX/IVzBtzVVVNyuUUQRdUFk3X7Apbm2&#10;pc1NbaLWvzcLCz4OM3OGmS9bU4k7Na6wrGA4iEAQp1YXnClIfrcfMxDOI2usLJOCJzlYLrqdOcba&#10;PviH7mefiQBhF6OC3Ps6ltKlORl0A1sTB+9iG4M+yCaTusFHgJtKjqJoKg0WHBZyrGmdU1qeb0bB&#10;dFRsyuswO5Ro7G6TkE5O30el+r129QXCU+vf4f/2XiuYjD/h70w4An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c0DMMAAADcAAAADwAAAAAAAAAAAAAAAACYAgAAZHJzL2Rv&#10;d25yZXYueG1sUEsFBgAAAAAEAAQA9QAAAIgDAAAAAA==&#10;" path="m,l13,32,44,45e" filled="f" strokeweight="0">
                  <v:path arrowok="t" o:connecttype="custom" o:connectlocs="0,0;5,14;16,19" o:connectangles="0,0,0"/>
                  <o:lock v:ext="edit" aspectratio="t"/>
                </v:shape>
                <v:line id="Line 199" o:spid="_x0000_s1223" style="position:absolute;visibility:visible;mso-wrap-style:square" from="6980,5608" to="7120,5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r9hMIAAADcAAAADwAAAGRycy9kb3ducmV2LnhtbERPz2vCMBS+D/wfwht4W1MHdbUzioyJ&#10;8zZrCzs+mrc22LyUJtPuvzeHwY4f3+/1drK9uNLojWMFiyQFQdw4bbhVUJ33TzkIH5A19o5JwS95&#10;2G5mD2sstLvxia5laEUMYV+ggi6EoZDSNx1Z9IkbiCP37UaLIcKxlXrEWwy3vXxO06W0aDg2dDjQ&#10;W0fNpfyxCszn8pAdX+pVLd8PYfGVX3JjK6Xmj9PuFUSgKfyL/9wfWkGWxfnxTDwCcn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rr9hMIAAADcAAAADwAAAAAAAAAAAAAA&#10;AAChAgAAZHJzL2Rvd25yZXYueG1sUEsFBgAAAAAEAAQA+QAAAJADAAAAAA==&#10;" strokeweight="0"/>
                <v:line id="Line 200" o:spid="_x0000_s1224" style="position:absolute;visibility:visible;mso-wrap-style:square" from="6980,5882" to="7120,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YH8QAAADcAAAADwAAAGRycy9kb3ducmV2LnhtbESPQWvCQBSE7wX/w/IKvdVNhNg0uopI&#10;i3qrVsHjI/uaLGbfhuxW4793BcHjMDPfMNN5bxtxps4bxwrSYQKCuHTacKVg//v9noPwAVlj45gU&#10;XMnDfDZ4mWKh3YW3dN6FSkQI+wIV1CG0hZS+rMmiH7qWOHp/rrMYouwqqTu8RLht5ChJxtKi4bhQ&#10;Y0vLmsrT7t8qMD/jVbb5OHwe5NcqpMf8lBu7V+rttV9MQATqwzP8aK+1gixL4X4mHgE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9lgfxAAAANwAAAAPAAAAAAAAAAAA&#10;AAAAAKECAABkcnMvZG93bnJldi54bWxQSwUGAAAAAAQABAD5AAAAkgMAAAAA&#10;" strokeweight="0"/>
                <v:line id="Line 201" o:spid="_x0000_s1225" style="position:absolute;flip:x y;visibility:visible;mso-wrap-style:square" from="6980,5745" to="7155,5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l5p8MAAADcAAAADwAAAGRycy9kb3ducmV2LnhtbESPQWsCMRSE74X+h/AKXopmq2hla5RS&#10;qkhvrvX+2Dw3i8nLkqS6/nsjCD0OM/MNs1j1zoozhdh6VvA2KkAQ11633Cj43a+HcxAxIWu0nknB&#10;lSKsls9PCyy1v/COzlVqRIZwLFGBSakrpYy1IYdx5Dvi7B19cJiyDI3UAS8Z7qwcF8VMOmw5Lxjs&#10;6MtQfar+nILJ+2G/PdlX87OOznxvbFXPwlWpwUv/+QEiUZ/+w4/2ViuYTsdwP5OPgF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eafDAAAA3AAAAA8AAAAAAAAAAAAA&#10;AAAAoQIAAGRycy9kb3ducmV2LnhtbFBLBQYAAAAABAAEAPkAAACRAwAAAAA=&#10;" strokeweight="0"/>
                <v:line id="Line 202" o:spid="_x0000_s1226" style="position:absolute;visibility:visible;mso-wrap-style:square" from="6980,6155" to="7120,6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hj88QAAADcAAAADwAAAGRycy9kb3ducmV2LnhtbESPT2vCQBTE7wW/w/KE3urGSjRGV5Fi&#10;0d78Cx4f2WeymH0bsltNv71bKPQ4zMxvmPmys7W4U+uNYwXDQQKCuHDacKngdPx8y0D4gKyxdkwK&#10;fsjDctF7mWOu3YP3dD+EUkQI+xwVVCE0uZS+qMiiH7iGOHpX11oMUbal1C0+ItzW8j1JxtKi4bhQ&#10;YUMfFRW3w7dVYHbjTfo1OU/Pcr0Jw0t2y4w9KfXa71YzEIG68B/+a2+1gjQdwe+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aGPzxAAAANwAAAAPAAAAAAAAAAAA&#10;AAAAAKECAABkcnMvZG93bnJldi54bWxQSwUGAAAAAAQABAD5AAAAkgMAAAAA&#10;" strokeweight="0"/>
                <v:line id="Line 203" o:spid="_x0000_s1227" style="position:absolute;flip:x y;visibility:visible;mso-wrap-style:square" from="6980,6018" to="7155,6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xESMQAAADcAAAADwAAAGRycy9kb3ducmV2LnhtbESPT2sCMRTE74V+h/AKXqRma/3H1iil&#10;VBFvXdv7Y/O6WUxeliTV9dsbQehxmJnfMMt176w4UYitZwUvowIEce11y42C78PmeQEiJmSN1jMp&#10;uFCE9erxYYml9mf+olOVGpEhHEtUYFLqSiljbchhHPmOOHu/PjhMWYZG6oDnDHdWjotiJh22nBcM&#10;dvRhqD5Wf07B6/znsDvaodlvojOfW1vVs3BRavDUv7+BSNSn//C9vdMKptMJ3M7kIy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PERIxAAAANwAAAAPAAAAAAAAAAAA&#10;AAAAAKECAABkcnMvZG93bnJldi54bWxQSwUGAAAAAAQABAD5AAAAkgMAAAAA&#10;" strokeweight="0"/>
                <v:line id="Line 204" o:spid="_x0000_s1228" style="position:absolute;visibility:visible;mso-wrap-style:square" from="6980,6292" to="6982,6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1eHMUAAADcAAAADwAAAGRycy9kb3ducmV2LnhtbESPT2vCQBTE7wW/w/IEb3WjEBujGxGp&#10;2N5a/4DHR/aZLMm+Ddmtpt++Wyj0OMzMb5j1ZrCtuFPvjWMFs2kCgrh02nCl4HzaP2cgfEDW2Dom&#10;Bd/kYVOMntaYa/fgT7ofQyUihH2OCuoQulxKX9Zk0U9dRxy9m+sthij7SuoeHxFuWzlPkoW0aDgu&#10;1NjRrqayOX5ZBeZjcUjfXy7Li3w9hNk1azJjz0pNxsN2BSLQEP7Df+03rSBNU/g9E4+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s1eHMUAAADcAAAADwAAAAAAAAAA&#10;AAAAAAChAgAAZHJzL2Rvd25yZXYueG1sUEsFBgAAAAAEAAQA+QAAAJMDAAAAAA==&#10;" strokeweight="0"/>
                <v:shape id="Freeform 205" o:spid="_x0000_s1229" style="position:absolute;left:6999;top:6427;width:42;height:45;visibility:visible;mso-wrap-style:square;v-text-anchor:top" coordsize="110,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TBAsIA&#10;AADcAAAADwAAAGRycy9kb3ducmV2LnhtbESPQWsCMRSE74L/ITyhN81aWJHVKCJYitJDVTw/Ns/N&#10;6uZlSaK7/vumUOhxmJlvmOW6t414kg+1YwXTSQaCuHS65krB+bQbz0GEiKyxcUwKXhRgvRoOllho&#10;1/E3PY+xEgnCoUAFJsa2kDKUhiyGiWuJk3d13mJM0ldSe+wS3DbyPctm0mLNacFgS1tD5f34sIly&#10;N3nXXLR+zD++9rfzwe9b45V6G/WbBYhIffwP/7U/tYI8n8HvmXQE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lMECwgAAANwAAAAPAAAAAAAAAAAAAAAAAJgCAABkcnMvZG93&#10;bnJldi54bWxQSwUGAAAAAAQABAD1AAAAhwMAAAAA&#10;" path="m110,108l77,31,,e" filled="f" strokeweight="0">
                  <v:path arrowok="t" o:connecttype="custom" o:connectlocs="42,45;29,13;0,0" o:connectangles="0,0,0"/>
                  <o:lock v:ext="edit" aspectratio="t"/>
                </v:shape>
                <v:shape id="Freeform 206" o:spid="_x0000_s1230" style="position:absolute;left:7115;top:6275;width:9;height:17;visibility:visible;mso-wrap-style:square;v-text-anchor:top" coordsize="2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U868UA&#10;AADcAAAADwAAAGRycy9kb3ducmV2LnhtbESPzWrDMBCE74W+g9hCLyGR2+A2uFGCCbTkZur00tsi&#10;bWwTa2UsxT9vHwUKPQ4z8w2z3U+2FQP1vnGs4GWVgCDWzjRcKfg5fS43IHxANtg6JgUzedjvHh+2&#10;mBk38jcNZahEhLDPUEEdQpdJ6XVNFv3KdcTRO7veYoiyr6TpcYxw28rXJHmTFhuOCzV2dKhJX8qr&#10;VZA0Rapz7Nb6XHxV4zwtLr96odTz05R/gAg0hf/wX/toFKTpO9zPxCMgd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FTzrxQAAANwAAAAPAAAAAAAAAAAAAAAAAJgCAABkcnMv&#10;ZG93bnJldi54bWxQSwUGAAAAAAQABAD1AAAAigMAAAAA&#10;" path="m,39l15,31,22,14,13,e" filled="f" strokeweight="0">
                  <v:path arrowok="t" o:connecttype="custom" o:connectlocs="0,17;6,14;9,6;5,0" o:connectangles="0,0,0,0"/>
                  <o:lock v:ext="edit" aspectratio="t"/>
                </v:shape>
                <v:shape id="Freeform 207" o:spid="_x0000_s1231" style="position:absolute;left:7150;top:6138;width:9;height:17;visibility:visible;mso-wrap-style:square;v-text-anchor:top" coordsize="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vlMIA&#10;AADcAAAADwAAAGRycy9kb3ducmV2LnhtbERPTWsCMRC9F/ofwhS81WyFrXZrFBHFiiDUlp6nm+nu&#10;1mSyJlHXf28OgsfH+x5PO2vEiXxoHCt46WcgiEunG64UfH8tn0cgQkTWaByTggsFmE4eH8ZYaHfm&#10;TzrtYiVSCIcCFdQxtoWUoazJYui7ljhxf85bjAn6SmqP5xRujRxk2au02HBqqLGleU3lfne0Cpbm&#10;xw9Dt938m3yuR4ff1WL9xkr1nrrZO4hIXbyLb+4PrSDP09p0Jh0BOb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L++UwgAAANwAAAAPAAAAAAAAAAAAAAAAAJgCAABkcnMvZG93&#10;bnJldi54bWxQSwUGAAAAAAQABAD1AAAAhwMAAAAA&#10;" path="m,40l17,33,22,16,12,e" filled="f" strokeweight="0">
                  <v:path arrowok="t" o:connecttype="custom" o:connectlocs="0,17;7,14;9,7;5,0" o:connectangles="0,0,0,0"/>
                  <o:lock v:ext="edit" aspectratio="t"/>
                </v:shape>
                <v:shape id="Freeform 208" o:spid="_x0000_s1232" style="position:absolute;left:7115;top:6003;width:9;height:15;visibility:visible;mso-wrap-style:square;v-text-anchor:top" coordsize="2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YNAsUA&#10;AADcAAAADwAAAGRycy9kb3ducmV2LnhtbESPzWrDMBCE74W+g9hCLyGR2+DSuFGCCbTkZur00tsi&#10;bWwTa2UsxT9vHwUKPQ4z8w2z3U+2FQP1vnGs4GWVgCDWzjRcKfg5fS7fQfiAbLB1TApm8rDfPT5s&#10;MTNu5G8aylCJCGGfoYI6hC6T0uuaLPqV64ijd3a9xRBlX0nT4xjhtpWvSfImLTYcF2rs6FCTvpRX&#10;qyBpilTn2K31ufiqxnlaXH71Qqnnpyn/ABFoCv/hv/bRKEjTDdzPxCMgd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xg0CxQAAANwAAAAPAAAAAAAAAAAAAAAAAJgCAABkcnMv&#10;ZG93bnJldi54bWxQSwUGAAAAAAQABAD1AAAAigMAAAAA&#10;" path="m,39l15,33,22,16,13,e" filled="f" strokeweight="0">
                  <v:path arrowok="t" o:connecttype="custom" o:connectlocs="0,15;6,13;9,6;5,0" o:connectangles="0,0,0,0"/>
                  <o:lock v:ext="edit" aspectratio="t"/>
                </v:shape>
                <v:shape id="Freeform 209" o:spid="_x0000_s1233" style="position:absolute;left:7150;top:5866;width:9;height:16;visibility:visible;mso-wrap-style:square;v-text-anchor:top" coordsize="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UpL8IA&#10;AADcAAAADwAAAGRycy9kb3ducmV2LnhtbERPy2oCMRTdC/5DuEJ3mrHgo6NRilRqEYTa0vV1cp0Z&#10;TW6mSdTp35uF0OXhvOfL1hpxJR9qxwqGgwwEceF0zaWC7691fwoiRGSNxjEp+KMAy0W3M8dcuxt/&#10;0nUfS5FCOOSooIqxyaUMRUUWw8A1xIk7Om8xJuhLqT3eUrg18jnLxtJizamhwoZWFRXn/cUqWJsf&#10;Pwntbnsyo5We/h7e3z5eWKmnXvs6AxGpjf/ih3ujFYzGaX46k46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NSkvwgAAANwAAAAPAAAAAAAAAAAAAAAAAJgCAABkcnMvZG93&#10;bnJldi54bWxQSwUGAAAAAAQABAD1AAAAhwMAAAAA&#10;" path="m,40l17,32,22,14,12,e" filled="f" strokeweight="0">
                  <v:path arrowok="t" o:connecttype="custom" o:connectlocs="0,16;7,13;9,6;5,0" o:connectangles="0,0,0,0"/>
                  <o:lock v:ext="edit" aspectratio="t"/>
                </v:shape>
                <v:shape id="Freeform 210" o:spid="_x0000_s1234" style="position:absolute;left:7115;top:5729;width:9;height:16;visibility:visible;mso-wrap-style:square;v-text-anchor:top" coordsize="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mMtMUA&#10;AADcAAAADwAAAGRycy9kb3ducmV2LnhtbESP3WoCMRSE7wt9h3AKvatZBa1ujSKi2FIQ/MHr083p&#10;7tbkZJtEXd/eFApeDjPzDTOettaIM/lQO1bQ7WQgiAunay4V7HfLlyGIEJE1Gsek4EoBppPHhzHm&#10;2l14Q+dtLEWCcMhRQRVjk0sZioosho5riJP37bzFmKQvpfZ4SXBrZC/LBtJizWmhwobmFRXH7ckq&#10;WJqDfw3t+vPH9Od6+Pu1WnyMWKnnp3b2BiJSG+/h//a7VtAfdOHvTDoC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Yy0xQAAANwAAAAPAAAAAAAAAAAAAAAAAJgCAABkcnMv&#10;ZG93bnJldi54bWxQSwUGAAAAAAQABAD1AAAAigMAAAAA&#10;" path="m,40l15,32,22,15,13,e" filled="f" strokeweight="0">
                  <v:path arrowok="t" o:connecttype="custom" o:connectlocs="0,16;6,13;9,6;5,0" o:connectangles="0,0,0,0"/>
                  <o:lock v:ext="edit" aspectratio="t"/>
                </v:shape>
                <v:line id="Line 211" o:spid="_x0000_s1235" style="position:absolute;flip:x y;visibility:visible;mso-wrap-style:square" from="6980,5473" to="7155,5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WzGsMAAADcAAAADwAAAGRycy9kb3ducmV2LnhtbESPQWsCMRSE74X+h/AKvRTN1tJVVqMU&#10;qUV6c9X7Y/PcLCYvSxJ1/fdNodDjMDPfMIvV4Ky4UoidZwWv4wIEceN1x62Cw34zmoGICVmj9UwK&#10;7hRhtXx8WGCl/Y13dK1TKzKEY4UKTEp9JWVsDDmMY98TZ+/kg8OUZWilDnjLcGflpChK6bDjvGCw&#10;p7Wh5lxfnIK36XG/PdsX872Jznx+2bopw12p56fhYw4i0ZD+w3/trVbwXk7g90w+AnL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1sxrDAAAA3AAAAA8AAAAAAAAAAAAA&#10;AAAAoQIAAGRycy9kb3ducmV2LnhtbFBLBQYAAAAABAAEAPkAAACRAwAAAAA=&#10;" strokeweight="0"/>
                <v:line id="Line 212" o:spid="_x0000_s1236" style="position:absolute;visibility:visible;mso-wrap-style:square" from="6980,5336" to="7120,5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SpTsQAAADcAAAADwAAAGRycy9kb3ducmV2LnhtbESPT2vCQBTE7wW/w/KE3upGxRijq4hY&#10;bG/+BY+P7DNZzL4N2a2m375bKPQ4zMxvmMWqs7V4UOuNYwXDQQKCuHDacKngfHp/y0D4gKyxdkwK&#10;vsnDatl7WWCu3ZMP9DiGUkQI+xwVVCE0uZS+qMiiH7iGOHo311oMUbal1C0+I9zWcpQkqbRoOC5U&#10;2NCmouJ+/LIKzD7dTT6nl9lFbndheM3umbFnpV773XoOIlAX/sN/7Q+tYJKO4fdMPA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BKlOxAAAANwAAAAPAAAAAAAAAAAA&#10;AAAAAKECAABkcnMvZG93bnJldi54bWxQSwUGAAAAAAQABAD5AAAAkgMAAAAA&#10;" strokeweight="0"/>
                <v:line id="Line 213" o:spid="_x0000_s1237" style="position:absolute;flip:x y;visibility:visible;mso-wrap-style:square" from="6980,5201" to="7155,5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CO9cQAAADcAAAADwAAAGRycy9kb3ducmV2LnhtbESPQWsCMRSE70L/Q3iFXkrNtrarbI1S&#10;RIv01lXvj83rZjF5WZKo679vCgWPw8x8w8yXg7PiTCF2nhU8jwsQxI3XHbcK9rvN0wxETMgarWdS&#10;cKUIy8XdaI6V9hf+pnOdWpEhHCtUYFLqKyljY8hhHPueOHs/PjhMWYZW6oCXDHdWvhRFKR12nBcM&#10;9rQy1Bzrk1MwmR5226N9NF+b6Mz609ZNGa5KPdwPH+8gEg3pFv5vb7WCt/IV/s7kIy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UI71xAAAANwAAAAPAAAAAAAAAAAA&#10;AAAAAKECAABkcnMvZG93bnJldi54bWxQSwUGAAAAAAQABAD5AAAAkgMAAAAA&#10;" strokeweight="0"/>
                <v:line id="Line 214" o:spid="_x0000_s1238" style="position:absolute;flip:y;visibility:visible;mso-wrap-style:square" from="6980,5109" to="6982,5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WnZMYAAADcAAAADwAAAGRycy9kb3ducmV2LnhtbESPQWsCMRSE74L/ITyhN81a0MrWKGJp&#10;KYItaj309ty87i5uXpYkuvHfm0Khx2FmvmHmy2gacSXna8sKxqMMBHFhdc2lgq/D63AGwgdkjY1l&#10;UnAjD8tFvzfHXNuOd3Tdh1IkCPscFVQhtLmUvqjIoB/Zljh5P9YZDEm6UmqHXYKbRj5m2VQarDkt&#10;VNjSuqLivL8YBbuPJz65t0s8x1O3/fw+lpvjy0qph0FcPYMIFMN/+K/9rhVMphP4PZOOgFz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Fp2TGAAAA3AAAAA8AAAAAAAAA&#10;AAAAAAAAoQIAAGRycy9kb3ducmV2LnhtbFBLBQYAAAAABAAEAPkAAACUAwAAAAA=&#10;" strokeweight="0"/>
                <v:shape id="Freeform 215" o:spid="_x0000_s1239" style="position:absolute;left:7024;top:5090;width:17;height:19;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d+WMYA&#10;AADcAAAADwAAAGRycy9kb3ducmV2LnhtbESPQWvCQBSE7wX/w/KEXqTuWjHW6CpaaNGLEFs8P7LP&#10;JJh9G7LbmP77riD0OMzMN8xq09tadNT6yrGGyViBIM6dqbjQ8P318fIGwgdkg7Vj0vBLHjbrwdMK&#10;U+NunFF3CoWIEPYpaihDaFIpfV6SRT92DXH0Lq61GKJsC2lavEW4reWrUom0WHFcKLGh95Ly6+nH&#10;apju1DnrstGh2U3V6Lif15+zxUTr52G/XYII1If/8KO9NxpmSQL3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d+WMYAAADcAAAADwAAAAAAAAAAAAAAAACYAgAAZHJz&#10;L2Rvd25yZXYueG1sUEsFBgAAAAAEAAQA9QAAAIsDAAAAAA==&#10;" path="m,45l32,32,45,e" filled="f" strokeweight="0">
                  <v:path arrowok="t" o:connecttype="custom" o:connectlocs="0,19;12,14;17,0" o:connectangles="0,0,0"/>
                  <o:lock v:ext="edit" aspectratio="t"/>
                </v:shape>
                <v:shape id="Freeform 216" o:spid="_x0000_s1240" style="position:absolute;left:7150;top:5592;width:9;height:16;visibility:visible;mso-wrap-style:square;v-text-anchor:top" coordsize="2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liWcYA&#10;AADcAAAADwAAAGRycy9kb3ducmV2LnhtbESPQWvCQBSE74L/YXmFXkQ3tjWW1FVCaaGHXjTq+ZF9&#10;zQazb9PsNkZ/fbdQ8DjMzDfMajPYRvTU+dqxgvksAUFcOl1zpWBfvE+fQfiArLFxTAou5GGzHo9W&#10;mGl35i31u1CJCGGfoQITQptJ6UtDFv3MtcTR+3KdxRBlV0nd4TnCbSMfkiSVFmuOCwZbejVUnnY/&#10;VsEkPz6lpv4+FJ9FL9+u+oT5416p+7shfwERaAi38H/7QytYpEv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liWcYAAADcAAAADwAAAAAAAAAAAAAAAACYAgAAZHJz&#10;L2Rvd25yZXYueG1sUEsFBgAAAAAEAAQA9QAAAIsDAAAAAA==&#10;" path="m,41l17,33,22,16,12,e" filled="f" strokeweight="0">
                  <v:path arrowok="t" o:connecttype="custom" o:connectlocs="0,16;7,13;9,6;5,0" o:connectangles="0,0,0,0"/>
                  <o:lock v:ext="edit" aspectratio="t"/>
                </v:shape>
                <v:shape id="Freeform 217" o:spid="_x0000_s1241" style="position:absolute;left:7115;top:5456;width:9;height:17;visibility:visible;mso-wrap-style:square;v-text-anchor:top" coordsize="22,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iJL0A&#10;AADcAAAADwAAAGRycy9kb3ducmV2LnhtbERPuwrCMBTdBf8hXMFFNFVRpBpFBMVNfCxul+TaFpub&#10;0kRb/94MguPhvFeb1pbiTbUvHCsYjxIQxNqZgjMFt+t+uADhA7LB0jEp+JCHzbrbWWFqXMNnel9C&#10;JmII+xQV5CFUqZRe52TRj1xFHLmHqy2GCOtMmhqbGG5LOUmSubRYcGzIsaJdTvp5eVkFSXGa6S1W&#10;U/04HbLm0w6edz1Qqt9rt0sQgdrwF//cR6NgNo9r45l4BOT6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OZiJL0AAADcAAAADwAAAAAAAAAAAAAAAACYAgAAZHJzL2Rvd25yZXYu&#10;eG1sUEsFBgAAAAAEAAQA9QAAAIIDAAAAAA==&#10;" path="m,39l15,32,22,15,13,e" filled="f" strokeweight="0">
                  <v:path arrowok="t" o:connecttype="custom" o:connectlocs="0,17;6,14;9,7;5,0" o:connectangles="0,0,0,0"/>
                  <o:lock v:ext="edit" aspectratio="t"/>
                </v:shape>
                <v:shape id="Freeform 218" o:spid="_x0000_s1242" style="position:absolute;left:7150;top:5319;width:9;height:17;visibility:visible;mso-wrap-style:square;v-text-anchor:top" coordsize="2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TsMYA&#10;AADcAAAADwAAAGRycy9kb3ducmV2LnhtbESPQWvCQBSE74L/YXmFXkQ3tjXY1FVCaaGHXjTq+ZF9&#10;zQazb9PsNkZ/fbdQ8DjMzDfMajPYRvTU+dqxgvksAUFcOl1zpWBfvE+XIHxA1tg4JgUX8rBZj0cr&#10;zLQ785b6XahEhLDPUIEJoc2k9KUhi37mWuLofbnOYoiyq6Tu8BzhtpEPSZJKizXHBYMtvRoqT7sf&#10;q2CSH59SU38fis+il29XfcL8ca/U/d2Qv4AINIRb+L/9oRUs0mf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pTsMYAAADcAAAADwAAAAAAAAAAAAAAAACYAgAAZHJz&#10;L2Rvd25yZXYueG1sUEsFBgAAAAAEAAQA9QAAAIsDAAAAAA==&#10;" path="m,41l17,33,22,14,12,e" filled="f" strokeweight="0">
                  <v:path arrowok="t" o:connecttype="custom" o:connectlocs="0,17;7,14;9,6;5,0" o:connectangles="0,0,0,0"/>
                  <o:lock v:ext="edit" aspectratio="t"/>
                </v:shape>
                <v:line id="Line 219" o:spid="_x0000_s1243" style="position:absolute;visibility:visible;mso-wrap-style:square" from="6602,6472" to="6604,6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h5MEAAADcAAAADwAAAGRycy9kb3ducmV2LnhtbERPTYvCMBC9C/sfwix401RB7VajLIvi&#10;etOqsMehGdtgMylN1PrvNwfB4+N9L1adrcWdWm8cKxgNExDEhdOGSwWn42aQgvABWWPtmBQ8ycNq&#10;+dFbYKbdgw90z0MpYgj7DBVUITSZlL6oyKIfuoY4chfXWgwRtqXULT5iuK3lOEmm0qLh2FBhQz8V&#10;Fdf8ZhWY/XQ72c3OX2e53obRX3pNjT0p1f/svucgAnXhLX65f7WCySzOj2fiEZ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9D6HkwQAAANwAAAAPAAAAAAAAAAAAAAAA&#10;AKECAABkcnMvZG93bnJldi54bWxQSwUGAAAAAAQABAD5AAAAjwMAAAAA&#10;" strokeweight="0"/>
                <v:line id="Line 220" o:spid="_x0000_s1244" style="position:absolute;visibility:visible;mso-wrap-style:square" from="7041,6472" to="7042,6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MEf8QAAADcAAAADwAAAGRycy9kb3ducmV2LnhtbESPT4vCMBTE7wv7HcJb8LamFdRajbIs&#10;iu5t/QceH82zDTYvpYlav71ZWPA4zMxvmNmis7W4UeuNYwVpPwFBXDhtuFRw2K8+MxA+IGusHZOC&#10;B3lYzN/fZphrd+ct3XahFBHCPkcFVQhNLqUvKrLo+64hjt7ZtRZDlG0pdYv3CLe1HCTJSFo0HBcq&#10;bOi7ouKyu1oF5ne0Hv6Mj5OjXK5DesoumbEHpXof3dcURKAuvML/7Y1WMByn8HcmHgE5f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QwR/xAAAANwAAAAPAAAAAAAAAAAA&#10;AAAAAKECAABkcnMvZG93bnJldi54bWxQSwUGAAAAAAQABAD5AAAAkgMAAAAA&#10;" strokeweight="0"/>
                <v:line id="Line 221" o:spid="_x0000_s1245" style="position:absolute;flip:x;visibility:visible;mso-wrap-style:square" from="6651,6586" to="6700,6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WpzcYAAADcAAAADwAAAGRycy9kb3ducmV2LnhtbESPQWsCMRSE74L/IbyCN81WaC1bo4il&#10;RQpWtPXQ23Pzuru4eVmS6MZ/b4SCx2FmvmGm82gacSbna8sKHkcZCOLC6ppLBT/f78MXED4ga2ws&#10;k4ILeZjP+r0p5tp2vKXzLpQiQdjnqKAKoc2l9EVFBv3ItsTJ+7POYEjSlVI77BLcNHKcZc/SYM1p&#10;ocKWlhUVx93JKNh+TfjgPk7xGA/devO7Lz/3bwulBg9x8QoiUAz38H97pRU8TcZwO5OO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1qc3GAAAA3AAAAA8AAAAAAAAA&#10;AAAAAAAAoQIAAGRycy9kb3ducmV2LnhtbFBLBQYAAAAABAAEAPkAAACUAwAAAAA=&#10;" strokeweight="0"/>
                <v:line id="Line 222" o:spid="_x0000_s1246" style="position:absolute;visibility:visible;mso-wrap-style:square" from="6598,6586" to="7041,6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0/k8UAAADcAAAADwAAAGRycy9kb3ducmV2LnhtbESPQWvCQBSE74X+h+UVvOnGFk2aukop&#10;FetNbQI9PrKvyWL2bciuGv99VxB6HGbmG2axGmwrztR741jBdJKAIK6cNlwrKL7X4wyED8gaW8ek&#10;4EoeVsvHhwXm2l14T+dDqEWEsM9RQRNCl0vpq4Ys+onriKP363qLIcq+lrrHS4TbVj4nyVxaNBwX&#10;Guzoo6HqeDhZBWY338y2aflays9NmP5kx8zYQqnR0/D+BiLQEP7D9/aXVjBLX+B2Jh4B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d0/k8UAAADcAAAADwAAAAAAAAAA&#10;AAAAAAChAgAAZHJzL2Rvd25yZXYueG1sUEsFBgAAAAAEAAQA+QAAAJMDAAAAAA==&#10;" strokeweight="0"/>
                <v:shape id="Freeform 223" o:spid="_x0000_s1247" style="position:absolute;left:6582;top:6586;width:16;height:18;visibility:visible;mso-wrap-style:square;v-text-anchor:top" coordsize="4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4RPsUA&#10;AADcAAAADwAAAGRycy9kb3ducmV2LnhtbESP0WrCQBRE34X+w3KFvjUbW6sSXcUKhYIP1SQfcMle&#10;k7TZu+nuqvHvu4WCj8PMnGFWm8F04kLOt5YVTJIUBHFldcu1grJ4f1qA8AFZY2eZFNzIw2b9MFph&#10;pu2Vj3TJQy0ihH2GCpoQ+kxKXzVk0Ce2J47eyTqDIUpXS+3wGuGmk89pOpMGW44LDfa0a6j6zs9G&#10;gfzZFt6/fZbmnPeHF70r2v3+S6nH8bBdggg0hHv4v/2hFbzOp/B3Jh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zhE+xQAAANwAAAAPAAAAAAAAAAAAAAAAAJgCAABkcnMv&#10;ZG93bnJldi54bWxQSwUGAAAAAAQABAD1AAAAigMAAAAA&#10;" path="m43,l13,13,,43e" filled="f" strokeweight="0">
                  <v:path arrowok="t" o:connecttype="custom" o:connectlocs="16,0;5,5;0,18" o:connectangles="0,0,0"/>
                  <o:lock v:ext="edit" aspectratio="t"/>
                </v:shape>
                <v:line id="Line 224" o:spid="_x0000_s1248" style="position:absolute;visibility:visible;mso-wrap-style:square" from="6651,6586" to="6652,6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gCfMQAAADcAAAADwAAAGRycy9kb3ducmV2LnhtbESPT4vCMBTE7wt+h/CEva2pC9VajSKy&#10;ontb/4HHR/Nsg81LaaJ2v71ZWPA4zMxvmNmis7W4U+uNYwXDQQKCuHDacKngeFh/ZCB8QNZYOyYF&#10;v+RhMe+9zTDX7sE7uu9DKSKEfY4KqhCaXEpfVGTRD1xDHL2Lay2GKNtS6hYfEW5r+ZkkI2nRcFyo&#10;sKFVRcV1f7MKzM9ok36PT5OT/NqE4Tm7ZsYelXrvd8spiEBdeIX/21utIB2n8HcmHgE5f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eAJ8xAAAANwAAAAPAAAAAAAAAAAA&#10;AAAAAKECAABkcnMvZG93bnJldi54bWxQSwUGAAAAAAQABAD5AAAAkgMAAAAA&#10;" strokeweight="0"/>
                <v:line id="Line 225" o:spid="_x0000_s1249" style="position:absolute;visibility:visible;mso-wrap-style:square" from="6991,6586" to="6992,6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qcC8QAAADcAAAADwAAAGRycy9kb3ducmV2LnhtbESPT4vCMBTE7wv7HcJb8LamLlhrNcqy&#10;rKi39R94fDTPNti8lCZq/fZGWPA4zMxvmOm8s7W4UuuNYwWDfgKCuHDacKlgv1t8ZiB8QNZYOyYF&#10;d/Iwn72/TTHX7sYbum5DKSKEfY4KqhCaXEpfVGTR911DHL2Tay2GKNtS6hZvEW5r+ZUkqbRoOC5U&#10;2NBPRcV5e7EKzF+6HK5Hh/FB/i7D4JidM2P3SvU+uu8JiEBdeIX/2yutYDhK4XkmHgE5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qpwLxAAAANwAAAAPAAAAAAAAAAAA&#10;AAAAAKECAABkcnMvZG93bnJldi54bWxQSwUGAAAAAAQABAD5AAAAkgMAAAAA&#10;" strokeweight="0"/>
                <v:shape id="Freeform 226" o:spid="_x0000_s1250" style="position:absolute;left:7043;top:6586;width:17;height:18;visibility:visible;mso-wrap-style:square;v-text-anchor:top" coordsize="4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yPScQA&#10;AADcAAAADwAAAGRycy9kb3ducmV2LnhtbESP3YrCMBSE7wXfIRxh7zRV8YeuUVQQFrxQ2z7AoTnb&#10;drc5qU3U+vZmYcHLYWa+YVabztTiTq2rLCsYjyIQxLnVFRcKsvQwXIJwHlljbZkUPMnBZt3vrTDW&#10;9sEXuie+EAHCLkYFpfdNLKXLSzLoRrYhDt63bQ36INtC6hYfAW5qOYmiuTRYcVgosaF9SflvcjMK&#10;5HWbOrc7ZeaWNOep3qfV8fij1Meg236C8NT5d/i//aUVzBYL+DsTjoB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cj0nEAAAA3AAAAA8AAAAAAAAAAAAAAAAAmAIAAGRycy9k&#10;b3ducmV2LnhtbFBLBQYAAAAABAAEAPUAAACJAwAAAAA=&#10;" path="m43,43l31,13,,e" filled="f" strokeweight="0">
                  <v:path arrowok="t" o:connecttype="custom" o:connectlocs="17,18;12,5;0,0" o:connectangles="0,0,0"/>
                  <o:lock v:ext="edit" aspectratio="t"/>
                </v:shape>
                <v:line id="Line 227" o:spid="_x0000_s1251" style="position:absolute;visibility:visible;mso-wrap-style:square" from="6582,6604" to="6583,6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mt4sEAAADcAAAADwAAAGRycy9kb3ducmV2LnhtbERPTYvCMBC9C/sfwix401RB7VajLIvi&#10;etOqsMehGdtgMylN1PrvNwfB4+N9L1adrcWdWm8cKxgNExDEhdOGSwWn42aQgvABWWPtmBQ8ycNq&#10;+dFbYKbdgw90z0MpYgj7DBVUITSZlL6oyKIfuoY4chfXWgwRtqXULT5iuK3lOEmm0qLh2FBhQz8V&#10;Fdf8ZhWY/XQ72c3OX2e53obRX3pNjT0p1f/svucgAnXhLX65f7WCySyujWfiEZ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ea3iwQAAANwAAAAPAAAAAAAAAAAAAAAA&#10;AKECAABkcnMvZG93bnJldi54bWxQSwUGAAAAAAQABAD5AAAAjwMAAAAA&#10;" strokeweight="0"/>
                <v:line id="Line 228" o:spid="_x0000_s1252" style="position:absolute;visibility:visible;mso-wrap-style:square" from="7060,6604" to="7061,6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UIecUAAADcAAAADwAAAGRycy9kb3ducmV2LnhtbESPQWvCQBSE74X+h+UVeqsbC9Ekukop&#10;Leqtpgo9PrLPZDH7NmS3Mf33rlDwOMzMN8xyPdpWDNR741jBdJKAIK6cNlwrOHx/vmQgfEDW2Dom&#10;BX/kYb16fFhiod2F9zSUoRYRwr5ABU0IXSGlrxqy6CeuI47eyfUWQ5R9LXWPlwi3rXxNkpm0aDgu&#10;NNjRe0PVufy1CszXbJPu5sf8KD82YfqTnTNjD0o9P41vCxCBxnAP/7e3WkE6z+F2Jh4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DUIecUAAADcAAAADwAAAAAAAAAA&#10;AAAAAAChAgAAZHJzL2Rvd25yZXYueG1sUEsFBgAAAAAEAAQA+QAAAJMDAAAAAA==&#10;" strokeweight="0"/>
                <v:line id="Line 229" o:spid="_x0000_s1253" style="position:absolute;flip:y;visibility:visible;mso-wrap-style:square" from="6486,5201" to="6661,5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7iBsMAAADcAAAADwAAAGRycy9kb3ducmV2LnhtbERPTWsCMRC9F/ofwhS81WwFraxGEUUR&#10;wRZtPXgbN9Pdxc1kSaIb/31zKPT4eN/TeTSNuJPztWUFb/0MBHFhdc2lgu+v9esYhA/IGhvLpOBB&#10;Huaz56cp5tp2fKD7MZQihbDPUUEVQptL6YuKDPq+bYkT92OdwZCgK6V22KVw08hBlo2kwZpTQ4Ut&#10;LSsqrsebUXD4eOeL29ziNV66/ef5VO5Oq4VSvZe4mIAIFMO/+M+91QqG4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4gbDAAAA3AAAAA8AAAAAAAAAAAAA&#10;AAAAoQIAAGRycy9kb3ducmV2LnhtbFBLBQYAAAAABAAEAPkAAACRAwAAAAA=&#10;" strokeweight="0"/>
                <v:line id="Line 230" o:spid="_x0000_s1254" style="position:absolute;flip:x;visibility:visible;mso-wrap-style:square" from="6529,5291" to="6821,5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HncYAAADcAAAADwAAAGRycy9kb3ducmV2LnhtbESPQWsCMRSE74L/ITyhN80qtJWtUURR&#10;SsEWbT309tw8dxc3L0sS3fTfm0Khx2FmvmFmi2gacSPna8sKxqMMBHFhdc2lgq/PzXAKwgdkjY1l&#10;UvBDHhbzfm+GubYd7+l2CKVIEPY5KqhCaHMpfVGRQT+yLXHyztYZDEm6UmqHXYKbRk6y7EkarDkt&#10;VNjSqqLicrgaBfv3Zz657TVe4qnbfXwfy7fjeqnUwyAuX0AEiuE//Nd+1Qoep2P4PZOOgJz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yR53GAAAA3AAAAA8AAAAAAAAA&#10;AAAAAAAAoQIAAGRycy9kb3ducmV2LnhtbFBLBQYAAAAABAAEAPkAAACUAwAAAAA=&#10;" strokeweight="0"/>
                <v:line id="Line 231" o:spid="_x0000_s1255" style="position:absolute;flip:y;visibility:visible;mso-wrap-style:square" from="6486,5745" to="6661,5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DZ6sYAAADcAAAADwAAAGRycy9kb3ducmV2LnhtbESPQWsCMRSE74L/ITzBm2YVbGVrFFFa&#10;SsEWbT309tw8dxc3L0sS3fTfm0Khx2FmvmEWq2gacSPna8sKJuMMBHFhdc2lgq/P59EchA/IGhvL&#10;pOCHPKyW/d4Cc2073tPtEEqRIOxzVFCF0OZS+qIig35sW+Lkna0zGJJ0pdQOuwQ3jZxm2YM0WHNa&#10;qLClTUXF5XA1Cvbvj3xyL9d4iadu9/F9LN+O27VSw0FcP4EIFMN/+K/9qhXM5lP4PZOO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g2erGAAAA3AAAAA8AAAAAAAAA&#10;AAAAAAAAoQIAAGRycy9kb3ducmV2LnhtbFBLBQYAAAAABAAEAPkAAACUAwAAAAA=&#10;" strokeweight="0"/>
                <v:line id="Line 232" o:spid="_x0000_s1256" style="position:absolute;flip:x;visibility:visible;mso-wrap-style:square" from="6555,5973" to="6821,5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x8ccYAAADcAAAADwAAAGRycy9kb3ducmV2LnhtbESPQWsCMRSE74L/ITyhN83W0la2RhFL&#10;RQq1aOuht+fmdXdx87Ik0Y3/3hQKHoeZ+YaZzqNpxJmcry0ruB9lIIgLq2suFXx/vQ0nIHxA1thY&#10;JgUX8jCf9XtTzLXteEvnXShFgrDPUUEVQptL6YuKDPqRbYmT92udwZCkK6V22CW4aeQ4y56kwZrT&#10;QoUtLSsqjruTUbDdPPPBrU7xGA/dx+fPvnzfvy6UuhvExQuIQDHcwv/ttVbwOHmAvzPp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sfHHGAAAA3AAAAA8AAAAAAAAA&#10;AAAAAAAAoQIAAGRycy9kb3ducmV2LnhtbFBLBQYAAAAABAAEAPkAAACUAwAAAAA=&#10;" strokeweight="0"/>
                <v:line id="Line 233" o:spid="_x0000_s1257" style="position:absolute;flip:x;visibility:visible;mso-wrap-style:square" from="6526,6018" to="6821,6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XkBccAAADcAAAADwAAAGRycy9kb3ducmV2LnhtbESPT2sCMRTE74LfITyhN81W+ke2RhFL&#10;RQq1aOuht+fmdXdx87Ik0Y3f3hQKHoeZ+Q0znUfTiDM5X1tWcD/KQBAXVtdcKvj+ehtOQPiArLGx&#10;TAou5GE+6/emmGvb8ZbOu1CKBGGfo4IqhDaX0hcVGfQj2xIn79c6gyFJV0rtsEtw08hxlj1JgzWn&#10;hQpbWlZUHHcno2C7eeaDW53iMR66j8+fffm+f10odTeIixcQgWK4hf/ba63gcfIAf2fSEZC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BeQFxwAAANwAAAAPAAAAAAAA&#10;AAAAAAAAAKECAABkcnMvZG93bnJldi54bWxQSwUGAAAAAAQABAD5AAAAlQMAAAAA&#10;" strokeweight="0"/>
                <v:line id="Line 234" o:spid="_x0000_s1258" style="position:absolute;flip:x;visibility:visible;mso-wrap-style:square" from="6529,5836" to="6821,5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lBnsYAAADcAAAADwAAAGRycy9kb3ducmV2LnhtbESPQWsCMRSE7wX/Q3iCt5pVsJWtUURR&#10;SsEWbT309tw8dxc3L0sS3fTfm0Khx2FmvmFmi2gacSPna8sKRsMMBHFhdc2lgq/PzeMUhA/IGhvL&#10;pOCHPCzmvYcZ5tp2vKfbIZQiQdjnqKAKoc2l9EVFBv3QtsTJO1tnMCTpSqkddgluGjnOsidpsOa0&#10;UGFLq4qKy+FqFOzfn/nkttd4iadu9/F9LN+O66VSg35cvoAIFMN/+K/9qhVMphP4PZOOgJz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JQZ7GAAAA3AAAAA8AAAAAAAAA&#10;AAAAAAAAoQIAAGRycy9kb3ducmV2LnhtbFBLBQYAAAAABAAEAPkAAACUAwAAAAA=&#10;" strokeweight="0"/>
                <v:line id="Line 235" o:spid="_x0000_s1259" style="position:absolute;flip:x;visibility:visible;mso-wrap-style:square" from="6491,5882" to="6821,5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vf6cYAAADcAAAADwAAAGRycy9kb3ducmV2LnhtbESPQWsCMRSE70L/Q3iF3jSrUCtbo4hi&#10;KQUr2nro7bl57i5uXpYkuum/N4WCx2FmvmGm82gacSXna8sKhoMMBHFhdc2lgu+vdX8CwgdkjY1l&#10;UvBLHuazh94Uc2073tF1H0qRIOxzVFCF0OZS+qIig35gW+LknawzGJJ0pdQOuwQ3jRxl2VgarDkt&#10;VNjSsqLivL8YBbvPFz66t0s8x2O32f4cyo/DaqHU02NcvIIIFMM9/N9+1wqeJ2P4O5OO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b3+nGAAAA3AAAAA8AAAAAAAAA&#10;AAAAAAAAoQIAAGRycy9kb3ducmV2LnhtbFBLBQYAAAAABAAEAPkAAACUAwAAAAA=&#10;" strokeweight="0"/>
                <v:line id="Line 236" o:spid="_x0000_s1260" style="position:absolute;flip:x;visibility:visible;mso-wrap-style:square" from="6491,6155" to="6821,6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d6csYAAADcAAAADwAAAGRycy9kb3ducmV2LnhtbESPQWsCMRSE70L/Q3iF3jSrUJWtUUSx&#10;FMEWbT309tw8dxc3L0sS3fjvm0Khx2FmvmFmi2gacSPna8sKhoMMBHFhdc2lgq/PTX8KwgdkjY1l&#10;UnAnD4v5Q2+GubYd7+l2CKVIEPY5KqhCaHMpfVGRQT+wLXHyztYZDEm6UmqHXYKbRo6ybCwN1pwW&#10;KmxpVVFxOVyNgv37hE/u9Rov8dTtPr6P5fa4Xir19BiXLyACxfAf/mu/aQXP0wn8nklHQM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XenLGAAAA3AAAAA8AAAAAAAAA&#10;AAAAAAAAoQIAAGRycy9kb3ducmV2LnhtbFBLBQYAAAAABAAEAPkAAACUAwAAAAA=&#10;" strokeweight="0"/>
                <v:line id="Line 237" o:spid="_x0000_s1261" style="position:absolute;flip:x;visibility:visible;mso-wrap-style:square" from="6529,6110" to="6821,6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juAMMAAADcAAAADwAAAGRycy9kb3ducmV2LnhtbERPTWsCMRC9F/ofwhS81WwFraxGEUUR&#10;wRZtPXgbN9Pdxc1kSaIb/31zKPT4eN/TeTSNuJPztWUFb/0MBHFhdc2lgu+v9esYhA/IGhvLpOBB&#10;Huaz56cp5tp2fKD7MZQihbDPUUEVQptL6YuKDPq+bYkT92OdwZCgK6V22KVw08hBlo2kwZpTQ4Ut&#10;LSsqrsebUXD4eOeL29ziNV66/ef5VO5Oq4VSvZe4mIAIFMO/+M+91QqG4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I7gDDAAAA3AAAAA8AAAAAAAAAAAAA&#10;AAAAoQIAAGRycy9kb3ducmV2LnhtbFBLBQYAAAAABAAEAPkAAACRAwAAAAA=&#10;" strokeweight="0"/>
                <v:line id="Line 238" o:spid="_x0000_s1262" style="position:absolute;flip:x;visibility:visible;mso-wrap-style:square" from="6661,6018" to="6821,6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RLm8YAAADcAAAADwAAAGRycy9kb3ducmV2LnhtbESPQWsCMRSE74L/ITyhN81WaGu3RhFL&#10;RQq1aOuht+fmdXdx87Ik0Y3/3hQKHoeZ+YaZzqNpxJmcry0ruB9lIIgLq2suFXx/vQ0nIHxA1thY&#10;JgUX8jCf9XtTzLXteEvnXShFgrDPUUEVQptL6YuKDPqRbYmT92udwZCkK6V22CW4aeQ4yx6lwZrT&#10;QoUtLSsqjruTUbDdPPHBrU7xGA/dx+fPvnzfvy6UuhvExQuIQDHcwv/ttVbwMHmGvzPp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ES5vGAAAA3AAAAA8AAAAAAAAA&#10;AAAAAAAAoQIAAGRycy9kb3ducmV2LnhtbFBLBQYAAAAABAAEAPkAAACUAwAAAAA=&#10;" strokeweight="0"/>
                <v:line id="Line 239" o:spid="_x0000_s1263" style="position:absolute;flip:x;visibility:visible;mso-wrap-style:square" from="6526,6292" to="6821,6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028QAAADcAAAADwAAAGRycy9kb3ducmV2LnhtbERPy2oCMRTdF/oP4Ra6q5kK9TEaRSwt&#10;RVDR1oW76+R2ZnByMyTRiX9vFoUuD+c9nUfTiCs5X1tW8NrLQBAXVtdcKvj5/ngZgfABWWNjmRTc&#10;yMN89vgwxVzbjnd03YdSpBD2OSqoQmhzKX1RkUHfsy1x4n6tMxgSdKXUDrsUbhrZz7KBNFhzaqiw&#10;pWVFxXl/MQp2myGf3OclnuOpW2+Ph3J1eF8o9fwUFxMQgWL4F/+5v7SCt3Gan86k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53TbxAAAANwAAAAPAAAAAAAAAAAA&#10;AAAAAKECAABkcnMvZG93bnJldi54bWxQSwUGAAAAAAQABAD5AAAAkgMAAAAA&#10;" strokeweight="0"/>
                <v:line id="Line 240" o:spid="_x0000_s1264" style="position:absolute;flip:x;visibility:visible;mso-wrap-style:square" from="6555,6245" to="6821,6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vRQMYAAADcAAAADwAAAGRycy9kb3ducmV2LnhtbESPQWsCMRSE7wX/Q3gFbzWr0NpujSJK&#10;pQi2aOuht+fmdXdx87Ik0Y3/3giFHoeZ+YaZzKJpxJmcry0rGA4yEMSF1TWXCr6/3h6eQfiArLGx&#10;TAou5GE27d1NMNe24y2dd6EUCcI+RwVVCG0upS8qMugHtiVO3q91BkOSrpTaYZfgppGjLHuSBmtO&#10;CxW2tKioOO5ORsH2Y8wHtzrFYzx0m8+ffbneL+dK9e/j/BVEoBj+w3/td63g8WUIt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r0UDGAAAA3AAAAA8AAAAAAAAA&#10;AAAAAAAAoQIAAGRycy9kb3ducmV2LnhtbFBLBQYAAAAABAAEAPkAAACUAwAAAAA=&#10;" strokeweight="0"/>
                <v:line id="Line 241" o:spid="_x0000_s1265" style="position:absolute;flip:x;visibility:visible;mso-wrap-style:square" from="6522,6155" to="6661,6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lPN8YAAADcAAAADwAAAGRycy9kb3ducmV2LnhtbESPQWsCMRSE7wX/Q3iCt5qt0NpujSJK&#10;pQi2aOuht+fmdXdx87Ik0Y3/3giFHoeZ+YaZzKJpxJmcry0reBhmIIgLq2suFXx/vd0/g/ABWWNj&#10;mRRcyMNs2rubYK5tx1s670IpEoR9jgqqENpcSl9UZNAPbUucvF/rDIYkXSm1wy7BTSNHWfYkDdac&#10;FipsaVFRcdydjILtx5gPbnWKx3joNp8/+3K9X86VGvTj/BVEoBj+w3/td63g8WUEt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5TzfGAAAA3AAAAA8AAAAAAAAA&#10;AAAAAAAAoQIAAGRycy9kb3ducmV2LnhtbFBLBQYAAAAABAAEAPkAAACUAwAAAAA=&#10;" strokeweight="0"/>
                <v:shape id="Freeform 242" o:spid="_x0000_s1266" style="position:absolute;left:6519;top:6275;width:7;height:17;visibility:visible;mso-wrap-style:square;v-text-anchor:top" coordsize="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DZkccA&#10;AADcAAAADwAAAGRycy9kb3ducmV2LnhtbESPQWvCQBSE74L/YXmCF6kbK0qauooUBNuitlahx2f2&#10;mUSzb0N2q+m/dwtCj8PMfMNMZo0pxYVqV1hWMOhHIIhTqwvOFOy+Fg8xCOeRNZaWScEvOZhN260J&#10;Jtpe+ZMuW5+JAGGXoILc+yqR0qU5GXR9WxEH72hrgz7IOpO6xmuAm1I+RtFYGiw4LORY0UtO6Xn7&#10;YxS8xuUmXse9arX/OM/fDqfv92xhlep2mvkzCE+N/w/f20utYPQ0hL8z4QjI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Q2ZHHAAAA3AAAAA8AAAAAAAAAAAAAAAAAmAIAAGRy&#10;cy9kb3ducmV2LnhtbFBLBQYAAAAABAAEAPUAAACMAwAAAAA=&#10;" path="m7,l,14,5,31r16,8e" filled="f" strokeweight="0">
                  <v:path arrowok="t" o:connecttype="custom" o:connectlocs="2,0;0,6;2,14;7,17" o:connectangles="0,0,0,0"/>
                  <o:lock v:ext="edit" aspectratio="t"/>
                </v:shape>
                <v:line id="Line 243" o:spid="_x0000_s1267" style="position:absolute;flip:y;visibility:visible;mso-wrap-style:square" from="6486,6018" to="6661,6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xy2McAAADcAAAADwAAAGRycy9kb3ducmV2LnhtbESPQWsCMRSE7wX/Q3gFbzVbsVW3RpGW&#10;liK0otZDb8/N6+7i5mVJopv++0YoeBxm5htmtoimEWdyvras4H6QgSAurK65VPC1e72bgPABWWNj&#10;mRT8kofFvHczw1zbjjd03oZSJAj7HBVUIbS5lL6oyKAf2JY4eT/WGQxJulJqh12Cm0YOs+xRGqw5&#10;LVTY0nNFxXF7Mgo2n2M+uLdTPMZD97H+3per/ctSqf5tXD6BCBTDNfzfftcKHqYjuJxJR0D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3HLYxwAAANwAAAAPAAAAAAAA&#10;AAAAAAAAAKECAABkcnMvZG93bnJldi54bWxQSwUGAAAAAAQABAD5AAAAlQMAAAAA&#10;" strokeweight="0"/>
                <v:line id="Line 244" o:spid="_x0000_s1268" style="position:absolute;flip:x;visibility:visible;mso-wrap-style:square" from="6522,5882" to="6661,6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DXQ8cAAADcAAAADwAAAGRycy9kb3ducmV2LnhtbESPT2sCMRTE7wW/Q3hCbzVbwdquRhFL&#10;SynY4r+Dt+fmdXdx87Ik0U2/vREKPQ4z8xtmOo+mERdyvras4HGQgSAurK65VLDbvj08g/ABWWNj&#10;mRT8kof5rHc3xVzbjtd02YRSJAj7HBVUIbS5lL6oyKAf2JY4eT/WGQxJulJqh12Cm0YOs+xJGqw5&#10;LVTY0rKi4rQ5GwXrrzEf3fs5nuKxW30f9uXn/nWh1H0/LiYgAsXwH/5rf2gFo5cR3M6kI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kNdDxwAAANwAAAAPAAAAAAAA&#10;AAAAAAAAAKECAABkcnMvZG93bnJldi54bWxQSwUGAAAAAAQABAD5AAAAlQMAAAAA&#10;" strokeweight="0"/>
                <v:shape id="Freeform 245" o:spid="_x0000_s1269" style="position:absolute;left:6483;top:6138;width:8;height:17;visibility:visible;mso-wrap-style:square;v-text-anchor:top" coordsize="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6epsUA&#10;AADcAAAADwAAAGRycy9kb3ducmV2LnhtbESPT2vCQBTE74V+h+UVehHd1KpodJVSCOihB/+A10f2&#10;maTNvg3Z1xi/vSsUehxm5jfMatO7WnXUhsqzgbdRAoo497biwsDpmA3noIIgW6w9k4EbBdisn59W&#10;mFp/5T11BylUhHBI0UAp0qRah7wkh2HkG+LoXXzrUKJsC21bvEa4q/U4SWbaYcVxocSGPkvKfw6/&#10;zkB9274PONt9Wz3OsJNCzpPdlzGvL/3HEpRQL//hv/bWGpguZvA4E4+AX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np6mxQAAANwAAAAPAAAAAAAAAAAAAAAAAJgCAABkcnMv&#10;ZG93bnJldi54bWxQSwUGAAAAAAQABAD1AAAAigMAAAAA&#10;" path="m10,l,16,4,33r17,7e" filled="f" strokeweight="0">
                  <v:path arrowok="t" o:connecttype="custom" o:connectlocs="4,0;0,7;2,14;8,17" o:connectangles="0,0,0,0"/>
                  <o:lock v:ext="edit" aspectratio="t"/>
                </v:shape>
                <v:shape id="Freeform 246" o:spid="_x0000_s1270" style="position:absolute;left:6519;top:6003;width:7;height:15;visibility:visible;mso-wrap-style:square;v-text-anchor:top" coordsize="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vfkscA&#10;AADcAAAADwAAAGRycy9kb3ducmV2LnhtbESPQWvCQBSE74L/YXmCF6kbC2qauooUBNuitlahx2f2&#10;mUSzb0N2q+m/dwtCj8PMfMNMZo0pxYVqV1hWMOhHIIhTqwvOFOy+Fg8xCOeRNZaWScEvOZhN260J&#10;Jtpe+ZMuW5+JAGGXoILc+yqR0qU5GXR9WxEH72hrgz7IOpO6xmuAm1I+RtFIGiw4LORY0UtO6Xn7&#10;YxS8xuUmXse9arX/OM/fDqfv92xhlep2mvkzCE+N/w/f20utYPg0hr8z4QjI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r35LHAAAA3AAAAA8AAAAAAAAAAAAAAAAAmAIAAGRy&#10;cy9kb3ducmV2LnhtbFBLBQYAAAAABAAEAPUAAACMAwAAAAA=&#10;" path="m7,l,16,5,33r16,6e" filled="f" strokeweight="0">
                  <v:path arrowok="t" o:connecttype="custom" o:connectlocs="2,0;0,6;2,13;7,15" o:connectangles="0,0,0,0"/>
                  <o:lock v:ext="edit" aspectratio="t"/>
                </v:shape>
                <v:shape id="Freeform 247" o:spid="_x0000_s1271" style="position:absolute;left:6483;top:5866;width:8;height:16;visibility:visible;mso-wrap-style:square;v-text-anchor:top" coordsize="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2vT8IA&#10;AADcAAAADwAAAGRycy9kb3ducmV2LnhtbERPS2vCQBC+F/oflhF6KXVTrcXGbKQUAnrowQd4HbLT&#10;JJqdDdlpjP/ePRR6/Pje2Xp0rRqoD41nA6/TBBRx6W3DlYHjoXhZggqCbLH1TAZuFGCdPz5kmFp/&#10;5R0Ne6lUDOGQooFapEu1DmVNDsPUd8SR+/G9Q4mwr7Tt8RrDXatnSfKuHTYcG2rs6Kum8rL/dQba&#10;22b+zMX2bPWswEEqOb1tv415moyfK1BCo/yL/9wba2DxEdfGM/EI6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Ta9PwgAAANwAAAAPAAAAAAAAAAAAAAAAAJgCAABkcnMvZG93&#10;bnJldi54bWxQSwUGAAAAAAQABAD1AAAAhwMAAAAA&#10;" path="m10,l,14,4,32r17,8e" filled="f" strokeweight="0">
                  <v:path arrowok="t" o:connecttype="custom" o:connectlocs="4,0;0,6;2,13;8,16" o:connectangles="0,0,0,0"/>
                  <o:lock v:ext="edit" aspectratio="t"/>
                </v:shape>
                <v:line id="Line 248" o:spid="_x0000_s1272" style="position:absolute;flip:x;visibility:visible;mso-wrap-style:square" from="6555,5700" to="6821,5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3dRscAAADcAAAADwAAAGRycy9kb3ducmV2LnhtbESPT2sCMRTE74LfITyhN81W6B+3RhFL&#10;RQq1aOuht+fmdXdx87Ik0Y3f3hQKHoeZ+Q0znUfTiDM5X1tWcD/KQBAXVtdcKvj+ehs+g/ABWWNj&#10;mRRcyMN81u9NMde24y2dd6EUCcI+RwVVCG0upS8qMuhHtiVO3q91BkOSrpTaYZfgppHjLHuUBmtO&#10;CxW2tKyoOO5ORsF288QHtzrFYzx0H58/+/J9/7pQ6m4QFy8gAsVwC/+311rBw2QCf2fSEZC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3d1GxwAAANwAAAAPAAAAAAAA&#10;AAAAAAAAAKECAABkcnMvZG93bnJldi54bWxQSwUGAAAAAAQABAD5AAAAlQMAAAAA&#10;" strokeweight="0"/>
                <v:line id="Line 249" o:spid="_x0000_s1273" style="position:absolute;flip:x;visibility:visible;mso-wrap-style:square" from="6526,5745" to="6821,5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iAIMIAAADcAAAADwAAAGRycy9kb3ducmV2LnhtbERPTWsCMRC9F/ofwgjealYPtqxGEYsi&#10;Qi3aevA2bsbdxc1kSaKb/vvmIHh8vO/pPJpG3Mn52rKC4SADQVxYXXOp4Pdn9fYBwgdkjY1lUvBH&#10;Huaz15cp5tp2vKf7IZQihbDPUUEVQptL6YuKDPqBbYkTd7HOYEjQlVI77FK4aeQoy8bSYM2pocKW&#10;lhUV18PNKNjv3vns1rd4jefu6/t0LLfHz4VS/V5cTEAEiuEpfrg3WsE4S/PTmXQE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MiAIMIAAADcAAAADwAAAAAAAAAAAAAA&#10;AAChAgAAZHJzL2Rvd25yZXYueG1sUEsFBgAAAAAEAAQA+QAAAJADAAAAAA==&#10;" strokeweight="0"/>
                <v:line id="Line 250" o:spid="_x0000_s1274" style="position:absolute;flip:x;visibility:visible;mso-wrap-style:square" from="6661,5473" to="6821,5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Qlu8YAAADcAAAADwAAAGRycy9kb3ducmV2LnhtbESPQWsCMRSE70L/Q3hCb5q1B1u2RhFL&#10;Sym0xbUevD03z93FzcuSRDf+e1MQPA4z8w0zW0TTijM531hWMBlnIIhLqxuuFPxt3kcvIHxA1tha&#10;JgUX8rCYPwxmmGvb85rORahEgrDPUUEdQpdL6cuaDPqx7YiTd7DOYEjSVVI77BPctPIpy6bSYMNp&#10;ocaOVjWVx+JkFKx/nnnvPk7xGPf99+9uW31t35ZKPQ7j8hVEoBju4Vv7UyuYZhP4P5OOgJx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JbvGAAAA3AAAAA8AAAAAAAAA&#10;AAAAAAAAoQIAAGRycy9kb3ducmV2LnhtbFBLBQYAAAAABAAEAPkAAACUAwAAAAA=&#10;" strokeweight="0"/>
                <v:line id="Line 251" o:spid="_x0000_s1275" style="position:absolute;flip:x;visibility:visible;mso-wrap-style:square" from="6529,5563" to="6821,5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a7zMUAAADcAAAADwAAAGRycy9kb3ducmV2LnhtbESPQWsCMRSE74X+h/AKvdWsHmzZGkUU&#10;RQptUevB23Pz3F3cvCxJdOO/NwXB4zAz3zCjSTSNuJDztWUF/V4GgriwuuZSwd928fYBwgdkjY1l&#10;UnAlD5Px89MIc207XtNlE0qRIOxzVFCF0OZS+qIig75nW+LkHa0zGJJ0pdQOuwQ3jRxk2VAarDkt&#10;VNjSrKLitDkbBeufdz645Tme4qH7/t3vyq/dfKrU60ucfoIIFMMjfG+vtIJhNoD/M+kIyP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1a7zMUAAADcAAAADwAAAAAAAAAA&#10;AAAAAAChAgAAZHJzL2Rvd25yZXYueG1sUEsFBgAAAAAEAAQA+QAAAJMDAAAAAA==&#10;" strokeweight="0"/>
                <v:line id="Line 252" o:spid="_x0000_s1276" style="position:absolute;flip:x;visibility:visible;mso-wrap-style:square" from="6491,5608" to="6821,5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oeV8YAAADcAAAADwAAAGRycy9kb3ducmV2LnhtbESPQWsCMRSE7wX/Q3iCt5qtgpWtUaRF&#10;kYIVbT309ty87i5uXpYkuum/N4WCx2FmvmFmi2gacSXna8sKnoYZCOLC6ppLBV+fq8cpCB+QNTaW&#10;ScEveVjMew8zzLXteE/XQyhFgrDPUUEVQptL6YuKDPqhbYmT92OdwZCkK6V22CW4aeQoyybSYM1p&#10;ocKWXisqzoeLUbD/eOaTW1/iOZ667e77WL4f35ZKDfpx+QIiUAz38H97oxVMsjH8nUlH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aHlfGAAAA3AAAAA8AAAAAAAAA&#10;AAAAAAAAoQIAAGRycy9kb3ducmV2LnhtbFBLBQYAAAAABAAEAPkAAACUAwAAAAA=&#10;" strokeweight="0"/>
                <v:line id="Line 253" o:spid="_x0000_s1277" style="position:absolute;flip:x;visibility:visible;mso-wrap-style:square" from="6491,5336" to="6821,5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GI8YAAADcAAAADwAAAGRycy9kb3ducmV2LnhtbESPQWsCMRSE7wX/Q3iCt5qtiJWtUaRF&#10;kYIVbT309ty87i5uXpYkuum/N4WCx2FmvmFmi2gacSXna8sKnoYZCOLC6ppLBV+fq8cpCB+QNTaW&#10;ScEveVjMew8zzLXteE/XQyhFgrDPUUEVQptL6YuKDPqhbYmT92OdwZCkK6V22CW4aeQoyybSYM1p&#10;ocKWXisqzoeLUbD/eOaTW1/iOZ667e77WL4f35ZKDfpx+QIiUAz38H97oxVMsjH8nUlH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hiPGAAAA3AAAAA8AAAAAAAAA&#10;AAAAAAAAoQIAAGRycy9kb3ducmV2LnhtbFBLBQYAAAAABAAEAPkAAACUAwAAAAA=&#10;" strokeweight="0"/>
                <v:line id="Line 254" o:spid="_x0000_s1278" style="position:absolute;flip:x;visibility:visible;mso-wrap-style:square" from="6526,5473" to="6821,5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8juMYAAADcAAAADwAAAGRycy9kb3ducmV2LnhtbESPQWsCMRSE7wX/Q3iCt5qtoJWtUaRF&#10;kYIVbT309ty87i5uXpYkuum/N4WCx2FmvmFmi2gacSXna8sKnoYZCOLC6ppLBV+fq8cpCB+QNTaW&#10;ScEveVjMew8zzLXteE/XQyhFgrDPUUEVQptL6YuKDPqhbYmT92OdwZCkK6V22CW4aeQoyybSYM1p&#10;ocKWXisqzoeLUbD/eOaTW1/iOZ667e77WL4f35ZKDfpx+QIiUAz38H97oxVMsjH8nUlH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I7jGAAAA3AAAAA8AAAAAAAAA&#10;AAAAAAAAoQIAAGRycy9kb3ducmV2LnhtbFBLBQYAAAAABAAEAPkAAACUAwAAAAA=&#10;" strokeweight="0"/>
                <v:line id="Line 255" o:spid="_x0000_s1279" style="position:absolute;flip:x;visibility:visible;mso-wrap-style:square" from="6555,5428" to="682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29z8YAAADcAAAADwAAAGRycy9kb3ducmV2LnhtbESPQWsCMRSE7wX/Q3hCbzWrh7VsjSIV&#10;Sylo0dZDb8/N6+7i5mVJopv++0YQPA4z8w0zW0TTigs531hWMB5lIIhLqxuuFHx/rZ+eQfiArLG1&#10;TAr+yMNiPniYYaFtzzu67EMlEoR9gQrqELpCSl/WZNCPbEecvF/rDIYkXSW1wz7BTSsnWZZLgw2n&#10;hRo7eq2pPO3PRsFuO+WjezvHUzz2m8+fQ/VxWC2VehzG5QuIQDHcw7f2u1aQZzlcz6Qj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tvc/GAAAA3AAAAA8AAAAAAAAA&#10;AAAAAAAAoQIAAGRycy9kb3ducmV2LnhtbFBLBQYAAAAABAAEAPkAAACUAwAAAAA=&#10;" strokeweight="0"/>
                <v:line id="Line 256" o:spid="_x0000_s1280" style="position:absolute;flip:x;visibility:visible;mso-wrap-style:square" from="6661,5745" to="6821,5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EYVMYAAADcAAAADwAAAGRycy9kb3ducmV2LnhtbESPQWsCMRSE74X+h/AKvdVsPahsjSIV&#10;pRSquK2H3p6b193FzcuSRDf+eyMIPQ4z8w0znUfTijM531hW8DrIQBCXVjdcKfj5Xr1MQPiArLG1&#10;TAou5GE+e3yYYq5tzzs6F6ESCcI+RwV1CF0upS9rMugHtiNO3p91BkOSrpLaYZ/gppXDLBtJgw2n&#10;hRo7eq+pPBYno2C3GfPBrU/xGA/91/Z3X33ulwulnp/i4g1EoBj+w/f2h1YwysZwO5OO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8hGFTGAAAA3AAAAA8AAAAAAAAA&#10;AAAAAAAAoQIAAGRycy9kb3ducmV2LnhtbFBLBQYAAAAABAAEAPkAAACUAwAAAAA=&#10;" strokeweight="0"/>
                <v:shape id="Freeform 257" o:spid="_x0000_s1281" style="position:absolute;left:6483;top:5319;width:8;height:17;visibility:visible;mso-wrap-style:square;v-text-anchor:top" coordsize="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4HZ8AA&#10;AADcAAAADwAAAGRycy9kb3ducmV2LnhtbERPTWvCQBC9F/wPywi91U2FpiW6SjEoIl7UHjwO2TEJ&#10;ZmfDzlbTf+8ehB4f73u+HFynbhSk9WzgfZKBIq68bbk28HNav32BkohssfNMBv5IYLkYvcyxsP7O&#10;B7odY61SCEuBBpoY+0JrqRpyKBPfEyfu4oPDmGCotQ14T+Gu09Msy7XDllNDgz2tGqqux19nQEK5&#10;ps9T+bGaVrLfSbnJ6bwx5nU8fM9ARRriv/jp3loDeZbWpjPpCOj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34HZ8AAAADcAAAADwAAAAAAAAAAAAAAAACYAgAAZHJzL2Rvd25y&#10;ZXYueG1sUEsFBgAAAAAEAAQA9QAAAIUDAAAAAA==&#10;" path="m10,l,14,4,33r17,8e" filled="f" strokeweight="0">
                  <v:path arrowok="t" o:connecttype="custom" o:connectlocs="4,0;0,6;2,14;8,17" o:connectangles="0,0,0,0"/>
                  <o:lock v:ext="edit" aspectratio="t"/>
                </v:shape>
                <v:line id="Line 258" o:spid="_x0000_s1282" style="position:absolute;flip:x;visibility:visible;mso-wrap-style:square" from="6522,5336" to="6661,5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IpvcYAAADcAAAADwAAAGRycy9kb3ducmV2LnhtbESPT2sCMRTE7wW/Q3hCbzVbD7auRpEW&#10;iwit+O/g7bl53V3cvCxJdNNv3xQKHoeZ+Q0znUfTiBs5X1tW8DzIQBAXVtdcKjjsl0+vIHxA1thY&#10;JgU/5GE+6z1MMde24y3ddqEUCcI+RwVVCG0upS8qMugHtiVO3rd1BkOSrpTaYZfgppHDLBtJgzWn&#10;hQpbequouOyuRsH264XP7uMaL/HcfW5Ox3J9fF8o9diPiwmIQDHcw//tlVYwysbwdyYd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yKb3GAAAA3AAAAA8AAAAAAAAA&#10;AAAAAAAAoQIAAGRycy9kb3ducmV2LnhtbFBLBQYAAAAABAAEAPkAAACUAwAAAAA=&#10;" strokeweight="0"/>
                <v:line id="Line 259" o:spid="_x0000_s1283" style="position:absolute;flip:y;visibility:visible;mso-wrap-style:square" from="6486,5473" to="6661,5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EW/cMAAADcAAAADwAAAGRycy9kb3ducmV2LnhtbERPy2oCMRTdF/oP4Qrd1YxdWBmNIpaW&#10;Uqjia+HuOrnODE5uhiQ68e/NQnB5OO/JLJpGXMn52rKCQT8DQVxYXXOpYLf9fh+B8AFZY2OZFNzI&#10;w2z6+jLBXNuO13TdhFKkEPY5KqhCaHMpfVGRQd+3LXHiTtYZDAm6UmqHXQo3jfzIsqE0WHNqqLCl&#10;RUXFeXMxCtbLTz66n0s8x2P3vzrsy7/911ypt16cj0EEiuEpfrh/tYLhIM1PZ9IR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URFv3DAAAA3AAAAA8AAAAAAAAAAAAA&#10;AAAAoQIAAGRycy9kb3ducmV2LnhtbFBLBQYAAAAABAAEAPkAAACRAwAAAAA=&#10;" strokeweight="0"/>
                <v:line id="Line 260" o:spid="_x0000_s1284" style="position:absolute;flip:x;visibility:visible;mso-wrap-style:square" from="6522,5608" to="6661,5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zZsYAAADcAAAADwAAAGRycy9kb3ducmV2LnhtbESPQWsCMRSE7wX/Q3hCbzW7PdiyGkWU&#10;llJoi1YP3p6b5+7i5mVJohv/vSkIPQ4z8w0znUfTigs531hWkI8yEMSl1Q1XCra/b0+vIHxA1tha&#10;JgVX8jCfDR6mWGjb85oum1CJBGFfoII6hK6Q0pc1GfQj2xEn72idwZCkq6R22Ce4aeVzlo2lwYbT&#10;Qo0dLWsqT5uzUbD+fuGDez/HUzz0Xz/7XfW5Wy2UehzGxQREoBj+w/f2h1YwznP4O5OO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pds2bGAAAA3AAAAA8AAAAAAAAA&#10;AAAAAAAAoQIAAGRycy9kb3ducmV2LnhtbFBLBQYAAAAABAAEAPkAAACUAwAAAAA=&#10;" strokeweight="0"/>
                <v:shape id="Freeform 261" o:spid="_x0000_s1285" style="position:absolute;left:6519;top:5729;width:7;height:16;visibility:visible;mso-wrap-style:square;v-text-anchor:top" coordsize="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P6g8QA&#10;AADcAAAADwAAAGRycy9kb3ducmV2LnhtbESPT2vCQBTE70K/w/IKvYhuTItIdBURAnrowT/g9ZF9&#10;Jmmzb0P2NcZv3y0IPQ4z8xtmtRlco3rqQu3ZwGyagCIuvK25NHA555MFqCDIFhvPZOBBATbrl9EK&#10;M+vvfKT+JKWKEA4ZGqhE2kzrUFTkMEx9Sxy9m+8cSpRdqW2H9wh3jU6TZK4d1hwXKmxpV1Hxffpx&#10;BprH/n3M+eHL6jTHXkq5fhw+jXl7HbZLUEKD/Ief7b01MJ+l8HcmHgG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T+oPEAAAA3AAAAA8AAAAAAAAAAAAAAAAAmAIAAGRycy9k&#10;b3ducmV2LnhtbFBLBQYAAAAABAAEAPUAAACJAwAAAAA=&#10;" path="m7,l,15,5,32r16,8e" filled="f" strokeweight="0">
                  <v:path arrowok="t" o:connecttype="custom" o:connectlocs="2,0;0,6;2,13;7,16" o:connectangles="0,0,0,0"/>
                  <o:lock v:ext="edit" aspectratio="t"/>
                </v:shape>
                <v:shape id="Freeform 262" o:spid="_x0000_s1286" style="position:absolute;left:6483;top:5592;width:8;height:16;visibility:visible;mso-wrap-style:square;v-text-anchor:top" coordsize="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MDy8QA&#10;AADcAAAADwAAAGRycy9kb3ducmV2LnhtbESPQWvCQBSE70L/w/IKvelGpWlJXaUYlCJe1B56fGRf&#10;k9Ds27Bv1fTfdwuCx2FmvmEWq8F16kJBWs8GppMMFHHlbcu1gc/TZvwKSiKyxc4zGfglgdXyYbTA&#10;wvorH+hyjLVKEJYCDTQx9oXWUjXkUCa+J07etw8OY5Kh1jbgNcFdp2dZlmuHLaeFBntaN1T9HM/O&#10;gIRyQy+n8nk9q2S/k3Kb09fWmKfH4f0NVKQh3sO39oc1kE/n8H8mHQG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DA8vEAAAA3AAAAA8AAAAAAAAAAAAAAAAAmAIAAGRycy9k&#10;b3ducmV2LnhtbFBLBQYAAAAABAAEAPUAAACJAwAAAAA=&#10;" path="m10,l,16,4,33r17,8e" filled="f" strokeweight="0">
                  <v:path arrowok="t" o:connecttype="custom" o:connectlocs="4,0;0,6;2,13;8,16" o:connectangles="0,0,0,0"/>
                  <o:lock v:ext="edit" aspectratio="t"/>
                </v:shape>
                <v:shape id="Freeform 263" o:spid="_x0000_s1287" style="position:absolute;left:6519;top:5456;width:7;height:17;visibility:visible;mso-wrap-style:square;v-text-anchor:top" coordsize="2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8jw8YA&#10;AADcAAAADwAAAGRycy9kb3ducmV2LnhtbESPQWvCQBSE7wX/w/IEL6VuFJEQXUUKQlVsra3g8Zl9&#10;JtHs25BdNf33rlDwOMzMN8x42phSXKl2hWUFvW4Egji1uuBMwe/P/C0G4TyyxtIyKfgjB9NJ62WM&#10;ibY3/qbr1mciQNglqCD3vkqkdGlOBl3XVsTBO9raoA+yzqSu8RbgppT9KBpKgwWHhRwres8pPW8v&#10;RsEiLr/iz/i1Wu8259nycNqvsrlVqtNuZiMQnhr/DP+3P7SCYW8AjzPhCMj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8jw8YAAADcAAAADwAAAAAAAAAAAAAAAACYAgAAZHJz&#10;L2Rvd25yZXYueG1sUEsFBgAAAAAEAAQA9QAAAIsDAAAAAA==&#10;" path="m7,l,15,5,32r16,7e" filled="f" strokeweight="0">
                  <v:path arrowok="t" o:connecttype="custom" o:connectlocs="2,0;0,7;2,14;7,17" o:connectangles="0,0,0,0"/>
                  <o:lock v:ext="edit" aspectratio="t"/>
                </v:shape>
                <v:line id="Line 264" o:spid="_x0000_s1288" style="position:absolute;visibility:visible;mso-wrap-style:square" from="6582,6659" to="7108,6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KGoMQAAADcAAAADwAAAGRycy9kb3ducmV2LnhtbESPQWvCQBSE7wX/w/IKvdVNBNM0uopI&#10;i3qrVsHjI/uaLGbfhuxW4793BcHjMDPfMNN5bxtxps4bxwrSYQKCuHTacKVg//v9noPwAVlj45gU&#10;XMnDfDZ4mWKh3YW3dN6FSkQI+wIV1CG0hZS+rMmiH7qWOHp/rrMYouwqqTu8RLht5ChJMmnRcFyo&#10;saVlTeVp928VmJ9sNd58HD4P8msV0mN+yo3dK/X22i8mIAL14Rl+tNdaQZaO4X4mHgE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goagxAAAANwAAAAPAAAAAAAAAAAA&#10;AAAAAKECAABkcnMvZG93bnJldi54bWxQSwUGAAAAAAQABAD5AAAAkgMAAAAA&#10;" strokeweight="0"/>
                <v:line id="Line 265" o:spid="_x0000_s1289" style="position:absolute;visibility:visible;mso-wrap-style:square" from="6582,6659" to="6583,6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AY18QAAADcAAAADwAAAGRycy9kb3ducmV2LnhtbESPT2vCQBTE7wW/w/KE3uomhaYxuopI&#10;RXur/8DjI/tMFrNvQ3bV+O27hYLHYWZ+w0znvW3EjTpvHCtIRwkI4tJpw5WCw371loPwAVlj45gU&#10;PMjDfDZ4mWKh3Z23dNuFSkQI+wIV1CG0hZS+rMmiH7mWOHpn11kMUXaV1B3eI9w28j1JMmnRcFyo&#10;saVlTeVld7UKzE+2/vj+PI6P8msd0lN+yY09KPU67BcTEIH68Az/tzdaQZZm8HcmHgE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UBjXxAAAANwAAAAPAAAAAAAAAAAA&#10;AAAAAKECAABkcnMvZG93bnJldi54bWxQSwUGAAAAAAQABAD5AAAAkgMAAAAA&#10;" strokeweight="0"/>
                <v:line id="Line 266" o:spid="_x0000_s1290" style="position:absolute;visibility:visible;mso-wrap-style:square" from="6582,6704" to="7089,6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By9TMQAAADcAAAADwAAAGRycy9kb3ducmV2LnhtbESPQWvCQBSE74L/YXmF3nQToTGNriLS&#10;Yr2pVfD4yL4mi9m3IbvV9N93BcHjMDPfMPNlbxtxpc4bxwrScQKCuHTacKXg+P05ykH4gKyxcUwK&#10;/sjDcjEczLHQ7sZ7uh5CJSKEfYEK6hDaQkpf1mTRj11LHL0f11kMUXaV1B3eItw2cpIkmbRoOC7U&#10;2NK6pvJy+LUKzC7bvG2np/eT/NiE9JxfcmOPSr2+9KsZiEB9eIYf7S+tIEuncD8Tj4B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HL1MxAAAANwAAAAPAAAAAAAAAAAA&#10;AAAAAKECAABkcnMvZG93bnJldi54bWxQSwUGAAAAAAQABAD5AAAAkgMAAAAA&#10;" strokeweight="0"/>
                <v:line id="Line 267" o:spid="_x0000_s1291" style="position:absolute;flip:y;visibility:visible;mso-wrap-style:square" from="7060,6659" to="7061,6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ca+8MAAADcAAAADwAAAGRycy9kb3ducmV2LnhtbERPy2oCMRTdF/oP4Qrd1YxdWBmNIpaW&#10;Uqjia+HuOrnODE5uhiQ68e/NQnB5OO/JLJpGXMn52rKCQT8DQVxYXXOpYLf9fh+B8AFZY2OZFNzI&#10;w2z6+jLBXNuO13TdhFKkEPY5KqhCaHMpfVGRQd+3LXHiTtYZDAm6UmqHXQo3jfzIsqE0WHNqqLCl&#10;RUXFeXMxCtbLTz66n0s8x2P3vzrsy7/911ypt16cj0EEiuEpfrh/tYLhIK1NZ9IR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nGvvDAAAA3AAAAA8AAAAAAAAAAAAA&#10;AAAAoQIAAGRycy9kb3ducmV2LnhtbFBLBQYAAAAABAAEAPkAAACRAwAAAAA=&#10;" strokeweight="0"/>
                <v:line id="Line 268" o:spid="_x0000_s1292" style="position:absolute;visibility:visible;mso-wrap-style:square" from="6821,6761" to="6941,6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MpcQAAADcAAAADwAAAGRycy9kb3ducmV2LnhtbESPQWvCQBSE70L/w/IKvekmhcYYXUWk&#10;YntTq9DjI/tMFrNvQ3bV9N93BcHjMDPfMLNFbxtxpc4bxwrSUQKCuHTacKXg8LMe5iB8QNbYOCYF&#10;f+RhMX8ZzLDQ7sY7uu5DJSKEfYEK6hDaQkpf1mTRj1xLHL2T6yyGKLtK6g5vEW4b+Z4kmbRoOC7U&#10;2NKqpvK8v1gFZpttPr7Hx8lRfm5C+pufc2MPSr299sspiEB9eIYf7S+tIEsncD8Tj4C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z4ylxAAAANwAAAAPAAAAAAAAAAAA&#10;AAAAAKECAABkcnMvZG93bnJldi54bWxQSwUGAAAAAAQABAD5AAAAkgMAAAAA&#10;" strokeweight="0"/>
                <v:line id="Line 269" o:spid="_x0000_s1293" style="position:absolute;flip:y;visibility:visible;mso-wrap-style:square" from="6941,6875" to="6942,7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3cQMMAAADcAAAADwAAAGRycy9kb3ducmV2LnhtbERPTWsCMRC9F/wPYQRvNasHLatRRLEU&#10;wRatHryNm3F3cTNZkuim/745FHp8vO/5MppGPMn52rKC0TADQVxYXXOp4PS9fX0D4QOyxsYyKfgh&#10;D8tF72WOubYdH+h5DKVIIexzVFCF0OZS+qIig35oW+LE3awzGBJ0pdQOuxRuGjnOsok0WHNqqLCl&#10;dUXF/fgwCg6fU76690e8x2u3/7qcy915s1Jq0I+rGYhAMfyL/9wfWsFknOanM+kIy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93EDDAAAA3AAAAA8AAAAAAAAAAAAA&#10;AAAAoQIAAGRycy9kb3ducmV2LnhtbFBLBQYAAAAABAAEAPkAAACRAwAAAAA=&#10;" strokeweight="0"/>
                <v:line id="Line 270" o:spid="_x0000_s1294" style="position:absolute;flip:y;visibility:visible;mso-wrap-style:square" from="6702,6704" to="6703,6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F528YAAADcAAAADwAAAGRycy9kb3ducmV2LnhtbESPQWsCMRSE7wX/Q3iCt5rVgy2rUcTS&#10;UoRatPXg7bl57i5uXpYkuvHfG6HQ4zAz3zCzRTSNuJLztWUFo2EGgriwuuZSwe/P+/MrCB+QNTaW&#10;ScGNPCzmvacZ5tp2vKXrLpQiQdjnqKAKoc2l9EVFBv3QtsTJO1lnMCTpSqkddgluGjnOsok0WHNa&#10;qLClVUXFeXcxCrabFz66j0s8x2P39X3Yl+v921KpQT8upyACxfAf/mt/agWT8QgeZ9IR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xedvGAAAA3AAAAA8AAAAAAAAA&#10;AAAAAAAAoQIAAGRycy9kb3ducmV2LnhtbFBLBQYAAAAABAAEAPkAAACUAwAAAAA=&#10;" strokeweight="0"/>
                <v:line id="Line 271" o:spid="_x0000_s1295" style="position:absolute;flip:y;visibility:visible;mso-wrap-style:square" from="6941,6704" to="6942,6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PnrMYAAADcAAAADwAAAGRycy9kb3ducmV2LnhtbESPQWsCMRSE74X+h/AKvdWse7BlNYpY&#10;WkqhFq0evD03z93FzcuSRDf+eyMIPQ4z8w0zmUXTijM531hWMBxkIIhLqxuuFGz+Pl7eQPiArLG1&#10;TAou5GE2fXyYYKFtzys6r0MlEoR9gQrqELpCSl/WZNAPbEecvIN1BkOSrpLaYZ/gppV5lo2kwYbT&#10;Qo0dLWoqj+uTUbBavvLefZ7iMe77n9/dtvrevs+Ven6K8zGIQDH8h+/tL61glOdwO5OOgJ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j56zGAAAA3AAAAA8AAAAAAAAA&#10;AAAAAAAAoQIAAGRycy9kb3ducmV2LnhtbFBLBQYAAAAABAAEAPkAAACUAwAAAAA=&#10;" strokeweight="0"/>
                <v:line id="Line 272" o:spid="_x0000_s1296" style="position:absolute;flip:y;visibility:visible;mso-wrap-style:square" from="6702,6875" to="6703,7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9CN8YAAADcAAAADwAAAGRycy9kb3ducmV2LnhtbESPQWsCMRSE7wX/Q3hCbzWrBStbo4hi&#10;KQUraj309ty87i5uXpYkuum/N4WCx2FmvmGm82gacSXna8sKhoMMBHFhdc2lgq/D+mkCwgdkjY1l&#10;UvBLHuaz3sMUc2073tF1H0qRIOxzVFCF0OZS+qIig35gW+Lk/VhnMCTpSqkddgluGjnKsrE0WHNa&#10;qLClZUXFeX8xCnafL3xyb5d4jqdus/0+lh/H1UKpx35cvIIIFMM9/N9+1wrGo2f4O5OO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vQjfGAAAA3AAAAA8AAAAAAAAA&#10;AAAAAAAAoQIAAGRycy9kb3ducmV2LnhtbFBLBQYAAAAABAAEAPkAAACUAwAAAAA=&#10;" strokeweight="0"/>
                <v:line id="Line 273" o:spid="_x0000_s1297" style="position:absolute;visibility:visible;mso-wrap-style:square" from="6702,7419" to="6941,7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LphsQAAADcAAAADwAAAGRycy9kb3ducmV2LnhtbESPQWvCQBSE7wX/w/IKvelGqWkaXUVE&#10;0d6sVfD4yL4mi9m3Ibtq/PduQehxmJlvmOm8s7W4UuuNYwXDQQKCuHDacKng8LPuZyB8QNZYOyYF&#10;d/Iwn/Vepphrd+Nvuu5DKSKEfY4KqhCaXEpfVGTRD1xDHL1f11oMUbal1C3eItzWcpQkqbRoOC5U&#10;2NCyouK8v1gFZpduxl8fx8+jXG3C8JSdM2MPSr29dosJiEBd+A8/21utIB29w9+ZeAT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oumGxAAAANwAAAAPAAAAAAAAAAAA&#10;AAAAAKECAABkcnMvZG93bnJldi54bWxQSwUGAAAAAAQABAD5AAAAkgMAAAAA&#10;" strokeweight="0"/>
                <v:line id="Line 274" o:spid="_x0000_s1298" style="position:absolute;visibility:visible;mso-wrap-style:square" from="6781,7419" to="6783,7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5MHcQAAADcAAAADwAAAGRycy9kb3ducmV2LnhtbESPT4vCMBTE7wt+h/AEb2uqYLdWo4is&#10;6N7Wf+Dx0TzbYPNSmqzWb79ZWPA4zMxvmPmys7W4U+uNYwWjYQKCuHDacKngdNy8ZyB8QNZYOyYF&#10;T/KwXPTe5phr9+A93Q+hFBHCPkcFVQhNLqUvKrLoh64hjt7VtRZDlG0pdYuPCLe1HCdJKi0ajgsV&#10;NrSuqLgdfqwC851uJ18f5+lZfm7D6JLdMmNPSg363WoGIlAXXuH/9k4rSMcT+DsTj4B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7kwdxAAAANwAAAAPAAAAAAAAAAAA&#10;AAAAAKECAABkcnMvZG93bnJldi54bWxQSwUGAAAAAAQABAD5AAAAkgMAAAAA&#10;" strokeweight="0"/>
                <v:line id="Line 275" o:spid="_x0000_s1299" style="position:absolute;visibility:visible;mso-wrap-style:square" from="6785,7556" to="6787,7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zSasQAAADcAAAADwAAAGRycy9kb3ducmV2LnhtbESPQWvCQBSE74X+h+UJvdWNQmMa3UgR&#10;i+1NrYLHR/aZLMm+Ddmtpv++Kwgeh5n5hlksB9uKC/XeOFYwGScgiEunDVcKDj+frxkIH5A1to5J&#10;wR95WBbPTwvMtbvyji77UIkIYZ+jgjqELpfSlzVZ9GPXEUfv7HqLIcq+krrHa4TbVk6TJJUWDceF&#10;Gjta1VQ2+1+rwGzTzdv37Ph+lOtNmJyyJjP2oNTLaPiYgwg0hEf43v7SCtJpCrcz8QjI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PNJqxAAAANwAAAAPAAAAAAAAAAAA&#10;AAAAAKECAABkcnMvZG93bnJldi54bWxQSwUGAAAAAAQABAD5AAAAkgMAAAAA&#10;" strokeweight="0"/>
                <v:line id="Line 276" o:spid="_x0000_s1300" style="position:absolute;visibility:visible;mso-wrap-style:square" from="6747,7611" to="6821,7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B38cQAAADcAAAADwAAAGRycy9kb3ducmV2LnhtbESPT4vCMBTE7wt+h/CEva2pgrVWo4is&#10;uN7Wf+Dx0TzbYPNSmqx2v/1GWPA4zMxvmPmys7W4U+uNYwXDQQKCuHDacKngdNx8ZCB8QNZYOyYF&#10;v+Rhuei9zTHX7sF7uh9CKSKEfY4KqhCaXEpfVGTRD1xDHL2ray2GKNtS6hYfEW5rOUqSVFo0HBcq&#10;bGhdUXE7/FgF5jvdjneT8/QsP7dheMlumbEnpd773WoGIlAXXuH/9pdWkI4m8DwTj4B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cHfxxAAAANwAAAAPAAAAAAAAAAAA&#10;AAAAAKECAABkcnMvZG93bnJldi54bWxQSwUGAAAAAAQABAD5AAAAkgMAAAAA&#10;" strokeweight="0"/>
                <v:line id="Line 277" o:spid="_x0000_s1301" style="position:absolute;flip:x;visibility:visible;mso-wrap-style:square" from="6821,7611" to="6894,7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vQRsMAAADcAAAADwAAAGRycy9kb3ducmV2LnhtbERPTWsCMRC9F/wPYQRvNasHLatRRLEU&#10;wRatHryNm3F3cTNZkuim/745FHp8vO/5MppGPMn52rKC0TADQVxYXXOp4PS9fX0D4QOyxsYyKfgh&#10;D8tF72WOubYdH+h5DKVIIexzVFCF0OZS+qIig35oW+LE3awzGBJ0pdQOuxRuGjnOsok0WHNqqLCl&#10;dUXF/fgwCg6fU76690e8x2u3/7qcy915s1Jq0I+rGYhAMfyL/9wfWsFknNamM+kIy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L0EbDAAAA3AAAAA8AAAAAAAAAAAAA&#10;AAAAoQIAAGRycy9kb3ducmV2LnhtbFBLBQYAAAAABAAEAPkAAACRAwAAAAA=&#10;" strokeweight="0"/>
                <v:line id="Line 278" o:spid="_x0000_s1302" style="position:absolute;visibility:visible;mso-wrap-style:square" from="7259,6846" to="7776,6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NGGMQAAADcAAAADwAAAGRycy9kb3ducmV2LnhtbESPT4vCMBTE7wt+h/AEb2uqYK1do4i4&#10;uHvzL+zx0TzbYPNSmqx2v/1GEDwOM/MbZr7sbC1u1HrjWMFomIAgLpw2XCo4HT/fMxA+IGusHZOC&#10;P/KwXPTe5phrd+c93Q6hFBHCPkcFVQhNLqUvKrLoh64hjt7FtRZDlG0pdYv3CLe1HCdJKi0ajgsV&#10;NrSuqLgefq0Cs0u3k+/peXaWm20Y/WTXzNiTUoN+t/oAEagLr/Cz/aUVpOMZPM7EI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o0YYxAAAANwAAAAPAAAAAAAAAAAA&#10;AAAAAKECAABkcnMvZG93bnJldi54bWxQSwUGAAAAAAQABAD5AAAAkgMAAAAA&#10;" strokeweight="0"/>
                <v:line id="Line 279" o:spid="_x0000_s1303" style="position:absolute;flip:x;visibility:visible;mso-wrap-style:square" from="7259,6891" to="7740,6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RKncMAAADcAAAADwAAAGRycy9kb3ducmV2LnhtbERPy2oCMRTdF/yHcIXuakYFW0ajiKKU&#10;Qlt8LdxdJ9eZwcnNkEQn/ftmUejycN6zRTSNeJDztWUFw0EGgriwuuZSwfGweXkD4QOyxsYyKfgh&#10;D4t572mGubYd7+ixD6VIIexzVFCF0OZS+qIig35gW+LEXa0zGBJ0pdQOuxRuGjnKsok0WHNqqLCl&#10;VUXFbX83CnZfr3xx23u8xUv3+X0+lR+n9VKp535cTkEEiuFf/Od+1wom4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6kSp3DAAAA3AAAAA8AAAAAAAAAAAAA&#10;AAAAoQIAAGRycy9kb3ducmV2LnhtbFBLBQYAAAAABAAEAPkAAACRAwAAAAA=&#10;" strokeweight="0"/>
                <v:line id="Line 280" o:spid="_x0000_s1304" style="position:absolute;flip:x;visibility:visible;mso-wrap-style:square" from="7259,6778" to="7776,6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jvBsYAAADcAAAADwAAAGRycy9kb3ducmV2LnhtbESPQWsCMRSE74X+h/AK3mrWCrZsjSJK&#10;RQQr2nro7bl53V3cvCxJdOO/N4WCx2FmvmHG02gacSHna8sKBv0MBHFhdc2lgu+vj+c3ED4ga2ws&#10;k4IreZhOHh/GmGvb8Y4u+1CKBGGfo4IqhDaX0hcVGfR92xIn79c6gyFJV0rtsEtw08iXLBtJgzWn&#10;hQpbmldUnPZno2D3+cpHtzzHUzx2m+3PoVwfFjOlek9x9g4iUAz38H97pRWMhgP4O5OOgJ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o7wbGAAAA3AAAAA8AAAAAAAAA&#10;AAAAAAAAoQIAAGRycy9kb3ducmV2LnhtbFBLBQYAAAAABAAEAPkAAACUAwAAAAA=&#10;" strokeweight="0"/>
                <v:line id="Line 281" o:spid="_x0000_s1305" style="position:absolute;visibility:visible;mso-wrap-style:square" from="7259,6733" to="7740,6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5CtMQAAADcAAAADwAAAGRycy9kb3ducmV2LnhtbESPQWvCQBSE7wX/w/IKvelGi2kaXUVE&#10;0d6sVfD4yL4mi9m3Ibtq/PduQehxmJlvmOm8s7W4UuuNYwXDQQKCuHDacKng8LPuZyB8QNZYOyYF&#10;d/Iwn/Vepphrd+Nvuu5DKSKEfY4KqhCaXEpfVGTRD1xDHL1f11oMUbal1C3eItzWcpQkqbRoOC5U&#10;2NCyouK8v1gFZpduxl8fx8+jXG3C8JSdM2MPSr29dosJiEBd+A8/21utIH0fwd+ZeAT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3kK0xAAAANwAAAAPAAAAAAAAAAAA&#10;AAAAAKECAABkcnMvZG93bnJldi54bWxQSwUGAAAAAAQABAD5AAAAkgMAAAAA&#10;" strokeweight="0"/>
                <v:line id="Line 282" o:spid="_x0000_s1306" style="position:absolute;flip:x y;visibility:visible;mso-wrap-style:square" from="7740,6733" to="7776,6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9Y4MMAAADcAAAADwAAAGRycy9kb3ducmV2LnhtbESPQWsCMRSE74X+h/AKXkrN1oW1bI1S&#10;iop469reH5vXzWLysiSprv/eCEKPw8x8wyxWo7PiRCH2nhW8TgsQxK3XPXcKvg+blzcQMSFrtJ5J&#10;wYUirJaPDwustT/zF52a1IkM4VijApPSUEsZW0MO49QPxNn79cFhyjJ0Ugc8Z7izclYUlXTYc14w&#10;ONCnofbY/DkF5fznsDvaZ7PfRGfWW9u0VbgoNXkaP95BJBrTf/je3mkFVVnC7Uw+AnJ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vWODDAAAA3AAAAA8AAAAAAAAAAAAA&#10;AAAAoQIAAGRycy9kb3ducmV2LnhtbFBLBQYAAAAABAAEAPkAAACRAwAAAAA=&#10;" strokeweight="0"/>
                <v:line id="Line 283" o:spid="_x0000_s1307" style="position:absolute;flip:y;visibility:visible;mso-wrap-style:square" from="7740,6846" to="7776,6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9MnsYAAADcAAAADwAAAGRycy9kb3ducmV2LnhtbESPQWsCMRSE74L/ITyht5qtLbZsjSKW&#10;ihSqaOuht+fmdXdx87Ik0Y3/3hQKHoeZ+YaZzKJpxJmcry0reBhmIIgLq2suFXx/vd+/gPABWWNj&#10;mRRcyMNs2u9NMNe24y2dd6EUCcI+RwVVCG0upS8qMuiHtiVO3q91BkOSrpTaYZfgppGjLBtLgzWn&#10;hQpbWlRUHHcno2C7fuaDW57iMR66z83PvvzYv82VuhvE+SuIQDHcwv/tlVYwfnyC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GfTJ7GAAAA3AAAAA8AAAAAAAAA&#10;AAAAAAAAoQIAAGRycy9kb3ducmV2LnhtbFBLBQYAAAAABAAEAPkAAACUAwAAAAA=&#10;" strokeweight="0"/>
                <v:line id="Line 284" o:spid="_x0000_s1308" style="position:absolute;flip:x;visibility:visible;mso-wrap-style:square" from="7140,6733" to="7259,6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PpBcYAAADcAAAADwAAAGRycy9kb3ducmV2LnhtbESPQWsCMRSE74L/ITyht5qtpbZsjSKW&#10;ihSqaOuht+fmdXdx87Ik0Y3/3hQKHoeZ+YaZzKJpxJmcry0reBhmIIgLq2suFXx/vd+/gPABWWNj&#10;mRRcyMNs2u9NMNe24y2dd6EUCcI+RwVVCG0upS8qMuiHtiVO3q91BkOSrpTaYZfgppGjLBtLgzWn&#10;hQpbWlRUHHcno2C7fuaDW57iMR66z83PvvzYv82VuhvE+SuIQDHcwv/tlVYwfnyC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7T6QXGAAAA3AAAAA8AAAAAAAAA&#10;AAAAAAAAoQIAAGRycy9kb3ducmV2LnhtbFBLBQYAAAAABAAEAPkAAACUAwAAAAA=&#10;" strokeweight="0"/>
                <v:line id="Line 285" o:spid="_x0000_s1309" style="position:absolute;visibility:visible;mso-wrap-style:square" from="7140,6891" to="7259,6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VEt8UAAADcAAAADwAAAGRycy9kb3ducmV2LnhtbESPT2vCQBTE7wW/w/IEb7pRaYzRVaS0&#10;aG+tf8DjI/tMFrNvQ3ar6bd3C0KPw8z8hlmuO1uLG7XeOFYwHiUgiAunDZcKjoePYQbCB2SNtWNS&#10;8Ese1qveyxJz7e78Tbd9KEWEsM9RQRVCk0vpi4os+pFriKN3ca3FEGVbSt3iPcJtLSdJkkqLhuNC&#10;hQ29VVRc9z9WgflKt6+fs9P8JN+3YXzOrpmxR6UG/W6zABGoC//hZ3unFaTTFP7OxCMgV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OVEt8UAAADcAAAADwAAAAAAAAAA&#10;AAAAAAChAgAAZHJzL2Rvd25yZXYueG1sUEsFBgAAAAAEAAQA+QAAAJMDAAAAAA==&#10;" strokeweight="0"/>
                <v:line id="Line 286" o:spid="_x0000_s1310" style="position:absolute;flip:y;visibility:visible;mso-wrap-style:square" from="7259,6733" to="7260,6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3S6cYAAADcAAAADwAAAGRycy9kb3ducmV2LnhtbESPQWsCMRSE74L/ITyhN83agsrWKGJp&#10;EaEtaj309ty87i5uXpYkuum/N0Khx2FmvmHmy2gacSXna8sKxqMMBHFhdc2lgq/D63AGwgdkjY1l&#10;UvBLHpaLfm+OubYd7+i6D6VIEPY5KqhCaHMpfVGRQT+yLXHyfqwzGJJ0pdQOuwQ3jXzMsok0WHNa&#10;qLCldUXFeX8xCnYfUz65t0s8x1P3/vl9LLfHl5VSD4O4egYRKIb/8F97oxVMnqZwP5OOgF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N0unGAAAA3AAAAA8AAAAAAAAA&#10;AAAAAAAAoQIAAGRycy9kb3ducmV2LnhtbFBLBQYAAAAABAAEAPkAAACUAwAAAAA=&#10;" strokeweight="0"/>
                <v:line id="Line 287" o:spid="_x0000_s1311" style="position:absolute;visibility:visible;mso-wrap-style:square" from="7140,6733" to="7142,6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Z1XsEAAADcAAAADwAAAGRycy9kb3ducmV2LnhtbERPz2vCMBS+C/4P4QneZqpjteuMIrKh&#10;u6lT2PHRPNtg81KaqPW/NwfB48f3e7bobC2u1HrjWMF4lIAgLpw2XCo4/P28ZSB8QNZYOyYFd/Kw&#10;mPd7M8y1u/GOrvtQihjCPkcFVQhNLqUvKrLoR64hjtzJtRZDhG0pdYu3GG5rOUmSVFo0HBsqbGhV&#10;UXHeX6wCs03XH7/T4+dRfq/D+D87Z8YelBoOuuUXiEBdeImf7o1WkL7HtfFMPAJy/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NnVewQAAANwAAAAPAAAAAAAAAAAAAAAA&#10;AKECAABkcnMvZG93bnJldi54bWxQSwUGAAAAAAQABAD5AAAAjwMAAAAA&#10;" strokeweight="0"/>
                <v:line id="Line 288" o:spid="_x0000_s1312" style="position:absolute;visibility:visible;mso-wrap-style:square" from="7140,6866" to="7142,6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rQxcQAAADcAAAADwAAAGRycy9kb3ducmV2LnhtbESPQWvCQBSE7wX/w/KE3nRjizFGVyml&#10;or2pVejxkX0mi9m3Ibtq/PduQehxmJlvmPmys7W4UuuNYwWjYQKCuHDacKng8LMaZCB8QNZYOyYF&#10;d/KwXPRe5phrd+MdXfehFBHCPkcFVQhNLqUvKrLoh64hjt7JtRZDlG0pdYu3CLe1fEuSVFo0HBcq&#10;bOizouK8v1gFZpuux9+T4/Qov9Zh9JudM2MPSr32u48ZiEBd+A8/2xutIH2fwt+Ze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etDFxAAAANwAAAAPAAAAAAAAAAAA&#10;AAAAAKECAABkcnMvZG93bnJldi54bWxQSwUGAAAAAAQABAD5AAAAkgMAAAAA&#10;" strokeweight="0"/>
                <v:line id="Line 289" o:spid="_x0000_s1313" style="position:absolute;flip:x;visibility:visible;mso-wrap-style:square" from="7140,6794" to="7259,6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I54MMAAADcAAAADwAAAGRycy9kb3ducmV2LnhtbERPy2oCMRTdF/yHcIXuakYRW0ajiKKU&#10;Qlt8LdxdJ9eZwcnNkEQn/ftmUejycN6zRTSNeJDztWUFw0EGgriwuuZSwfGweXkD4QOyxsYyKfgh&#10;D4t572mGubYd7+ixD6VIIexzVFCF0OZS+qIig35gW+LEXa0zGBJ0pdQOuxRuGjnKsok0WHNqqLCl&#10;VUXFbX83CnZfr3xx23u8xUv3+X0+lR+n9VKp535cTkEEiuFf/Od+1wom4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iOeDDAAAA3AAAAA8AAAAAAAAAAAAA&#10;AAAAoQIAAGRycy9kb3ducmV2LnhtbFBLBQYAAAAABAAEAPkAAACRAwAAAAA=&#10;" strokeweight="0"/>
                <v:line id="Line 290" o:spid="_x0000_s1314" style="position:absolute;flip:x;visibility:visible;mso-wrap-style:square" from="7140,6830" to="7259,6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6ce8YAAADcAAAADwAAAGRycy9kb3ducmV2LnhtbESPQWsCMRSE74X+h/AK3mrWIrZsjSJK&#10;RQQr2nro7bl53V3cvCxJdOO/N4WCx2FmvmHG02gacSHna8sKBv0MBHFhdc2lgu+vj+c3ED4ga2ws&#10;k4IreZhOHh/GmGvb8Y4u+1CKBGGfo4IqhDaX0hcVGfR92xIn79c6gyFJV0rtsEtw08iXLBtJgzWn&#10;hQpbmldUnPZno2D3+cpHtzzHUzx2m+3PoVwfFjOlek9x9g4iUAz38H97pRWMhgP4O5OOgJ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unHvGAAAA3AAAAA8AAAAAAAAA&#10;AAAAAAAAoQIAAGRycy9kb3ducmV2LnhtbFBLBQYAAAAABAAEAPkAAACUAwAAAAA=&#10;" strokeweight="0"/>
                <v:line id="Line 291" o:spid="_x0000_s1315" style="position:absolute;visibility:visible;mso-wrap-style:square" from="6759,7556" to="6821,7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gxycQAAADcAAAADwAAAGRycy9kb3ducmV2LnhtbESPQWvCQBSE7wX/w/IKvelGqWkaXUVE&#10;0d6sVfD4yL4mi9m3Ibtq/PduQehxmJlvmOm8s7W4UuuNYwXDQQKCuHDacKng8LPuZyB8QNZYOyYF&#10;d/Iwn/Vepphrd+Nvuu5DKSKEfY4KqhCaXEpfVGTRD1xDHL1f11oMUbal1C3eItzWcpQkqbRoOC5U&#10;2NCyouK8v1gFZpduxl8fx8+jXG3C8JSdM2MPSr29dosJiEBd+A8/21utIH0fwd+ZeAT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2DHJxAAAANwAAAAPAAAAAAAAAAAA&#10;AAAAAKECAABkcnMvZG93bnJldi54bWxQSwUGAAAAAAQABAD5AAAAkgMAAAAA&#10;" strokeweight="0"/>
                <v:line id="Line 292" o:spid="_x0000_s1316" style="position:absolute;visibility:visible;mso-wrap-style:square" from="6785,7738" to="6821,7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SUUsUAAADcAAAADwAAAGRycy9kb3ducmV2LnhtbESPT2vCQBTE74LfYXlCb7rR1jRNXUWk&#10;xXpr/QMeH9lnsph9G7Jbjd/eLQg9DjPzG2a26GwtLtR641jBeJSAIC6cNlwq2O8+hxkIH5A11o5J&#10;wY08LOb93gxz7a78Q5dtKEWEsM9RQRVCk0vpi4os+pFriKN3cq3FEGVbSt3iNcJtLSdJkkqLhuNC&#10;hQ2tKirO21+rwHyn6+nm9fB2kB/rMD5m58zYvVJPg275DiJQF/7Dj/aXVpC+PMPfmXg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SUUsUAAADcAAAADwAAAAAAAAAA&#10;AAAAAAChAgAAZHJzL2Rvd25yZXYueG1sUEsFBgAAAAAEAAQA+QAAAJMDAAAAAA==&#10;" strokeweight="0"/>
                <v:line id="Line 293" o:spid="_x0000_s1317" style="position:absolute;visibility:visible;mso-wrap-style:square" from="6857,7556" to="6859,7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0MJsQAAADcAAAADwAAAGRycy9kb3ducmV2LnhtbESPT2vCQBTE7wW/w/IEb3VjsTFGV5Fi&#10;0d78Cx4f2WeymH0bsltNv71bKPQ4zMxvmPmys7W4U+uNYwWjYQKCuHDacKngdPx8zUD4gKyxdkwK&#10;fsjDctF7mWOu3YP3dD+EUkQI+xwVVCE0uZS+qMiiH7qGOHpX11oMUbal1C0+ItzW8i1JUmnRcFyo&#10;sKGPiorb4dsqMLt08/41OU/Pcr0Jo0t2y4w9KTXod6sZiEBd+A//tbdaQToew++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fQwmxAAAANwAAAAPAAAAAAAAAAAA&#10;AAAAAKECAABkcnMvZG93bnJldi54bWxQSwUGAAAAAAQABAD5AAAAkgMAAAAA&#10;" strokeweight="0"/>
                <v:line id="Line 294" o:spid="_x0000_s1318" style="position:absolute;flip:x;visibility:visible;mso-wrap-style:square" from="6821,7738" to="6857,7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WaeMYAAADcAAAADwAAAGRycy9kb3ducmV2LnhtbESPQWsCMRSE74L/ITyht5qttLZsjSKW&#10;ihSqaOuht+fmdXdx87Ik0Y3/3hQKHoeZ+YaZzKJpxJmcry0reBhmIIgLq2suFXx/vd+/gPABWWNj&#10;mRRcyMNs2u9NMNe24y2dd6EUCcI+RwVVCG0upS8qMuiHtiVO3q91BkOSrpTaYZfgppGjLBtLgzWn&#10;hQpbWlRUHHcno2C7fuaDW57iMR66z83PvvzYv82VuhvE+SuIQDHcwv/tlVYwfnyC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bVmnjGAAAA3AAAAA8AAAAAAAAA&#10;AAAAAAAAoQIAAGRycy9kb3ducmV2LnhtbFBLBQYAAAAABAAEAPkAAACUAwAAAAA=&#10;" strokeweight="0"/>
                <v:line id="Line 295" o:spid="_x0000_s1319" style="position:absolute;flip:x;visibility:visible;mso-wrap-style:square" from="6821,7556" to="6884,7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cED8cAAADcAAAADwAAAGRycy9kb3ducmV2LnhtbESPT2sCMRTE74V+h/AK3mrWUrZlNYq0&#10;tIjQiv8O3p6b5+7i5mVJohu/fVMo9DjMzG+YySyaVlzJ+caygtEwA0FcWt1wpWC3/Xh8BeEDssbW&#10;Mim4kYfZ9P5ugoW2Pa/pugmVSBD2BSqoQ+gKKX1Zk0E/tB1x8k7WGQxJukpqh32Cm1Y+ZVkuDTac&#10;Fmrs6K2m8ry5GAXr7xc+us9LPMdj/7U67Kvl/n2u1OAhzscgAsXwH/5rL7SC/DmH3zPpCMjp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BwQPxwAAANwAAAAPAAAAAAAA&#10;AAAAAAAAAKECAABkcnMvZG93bnJldi54bWxQSwUGAAAAAAQABAD5AAAAlQMAAAAA&#10;" strokeweight="0"/>
                <v:line id="Line 296" o:spid="_x0000_s1320" style="position:absolute;flip:x;visibility:visible;mso-wrap-style:square" from="6821,7611" to="6894,7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uhlMYAAADcAAAADwAAAGRycy9kb3ducmV2LnhtbESPQWsCMRSE74L/ITyhN81aisrWKGJp&#10;EaEtaj309ty87i5uXpYkuum/N0Khx2FmvmHmy2gacSXna8sKxqMMBHFhdc2lgq/D63AGwgdkjY1l&#10;UvBLHpaLfm+OubYd7+i6D6VIEPY5KqhCaHMpfVGRQT+yLXHyfqwzGJJ0pdQOuwQ3jXzMsok0WHNa&#10;qLCldUXFeX8xCnYfUz65t0s8x1P3/vl9LLfHl5VSD4O4egYRKIb/8F97oxVMnqZwP5OOgF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lLoZTGAAAA3AAAAA8AAAAAAAAA&#10;AAAAAAAAoQIAAGRycy9kb3ducmV2LnhtbFBLBQYAAAAABAAEAPkAAACUAwAAAAA=&#10;" strokeweight="0"/>
                <v:line id="Line 297" o:spid="_x0000_s1321" style="position:absolute;visibility:visible;mso-wrap-style:square" from="6860,7419" to="6862,7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AGI8EAAADcAAAADwAAAGRycy9kb3ducmV2LnhtbERPz2vCMBS+C/4P4QneZqpsteuMIrKh&#10;u6lT2PHRPNtg81KaqPW/NwfB48f3e7bobC2u1HrjWMF4lIAgLpw2XCo4/P28ZSB8QNZYOyYFd/Kw&#10;mPd7M8y1u/GOrvtQihjCPkcFVQhNLqUvKrLoR64hjtzJtRZDhG0pdYu3GG5rOUmSVFo0HBsqbGhV&#10;UXHeX6wCs03XH7/T4+dRfq/D+D87Z8YelBoOuuUXiEBdeImf7o1WkL7HtfFMPAJy/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MAYjwQAAANwAAAAPAAAAAAAAAAAAAAAA&#10;AKECAABkcnMvZG93bnJldi54bWxQSwUGAAAAAAQABAD5AAAAjwMAAAAA&#10;" strokeweight="0"/>
                <v:line id="Line 298" o:spid="_x0000_s1322" style="position:absolute;flip:x;visibility:visible;mso-wrap-style:square" from="4686,7349" to="6702,7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iQfcYAAADcAAAADwAAAGRycy9kb3ducmV2LnhtbESPQWsCMRSE7wX/Q3hCbzVbKbbdGkUs&#10;FRFUtPXQ23Pzuru4eVmS6MZ/bwqFHoeZ+YYZT6NpxIWcry0reBxkIIgLq2suFXx9fjy8gPABWWNj&#10;mRRcycN00rsbY65txzu67EMpEoR9jgqqENpcSl9UZNAPbEucvB/rDIYkXSm1wy7BTSOHWTaSBmtO&#10;CxW2NK+oOO3PRsFu88xHtzjHUzx26+33oVwd3mdK3ffj7A1EoBj+w3/tpVYwenqF3zPpCMjJ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YkH3GAAAA3AAAAA8AAAAAAAAA&#10;AAAAAAAAoQIAAGRycy9kb3ducmV2LnhtbFBLBQYAAAAABAAEAPkAAACUAwAAAAA=&#10;" strokeweight="0"/>
                <v:line id="Line 299" o:spid="_x0000_s1323" style="position:absolute;flip:y;visibility:visible;mso-wrap-style:square" from="4686,6918" to="4688,7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uvPcMAAADcAAAADwAAAGRycy9kb3ducmV2LnhtbERPy2oCMRTdF/yHcIXuakZBW0ajiKKU&#10;Qlt8LdxdJ9eZwcnNkEQn/ftmUejycN6zRTSNeJDztWUFw0EGgriwuuZSwfGweXkD4QOyxsYyKfgh&#10;D4t572mGubYd7+ixD6VIIexzVFCF0OZS+qIig35gW+LEXa0zGBJ0pdQOuxRuGjnKsok0WHNqqLCl&#10;VUXFbX83CnZfr3xx23u8xUv3+X0+lR+n9VKp535cTkEEiuFf/Od+1wom4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N7rz3DAAAA3AAAAA8AAAAAAAAAAAAA&#10;AAAAoQIAAGRycy9kb3ducmV2LnhtbFBLBQYAAAAABAAEAPkAAACRAwAAAAA=&#10;" strokeweight="0"/>
                <v:line id="Line 300" o:spid="_x0000_s1324" style="position:absolute;visibility:visible;mso-wrap-style:square" from="4686,7311" to="6331,7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M5Y8QAAADcAAAADwAAAGRycy9kb3ducmV2LnhtbESPQWvCQBSE7wX/w/IKvdVNBNM0uopI&#10;i3qrVsHjI/uaLGbfhuxW4793BcHjMDPfMNN5bxtxps4bxwrSYQKCuHTacKVg//v9noPwAVlj45gU&#10;XMnDfDZ4mWKh3YW3dN6FSkQI+wIV1CG0hZS+rMmiH7qWOHp/rrMYouwqqTu8RLht5ChJMmnRcFyo&#10;saVlTeVp928VmJ9sNd58HD4P8msV0mN+yo3dK/X22i8mIAL14Rl+tNdaQTZO4X4mHgE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0zljxAAAANwAAAAPAAAAAAAAAAAA&#10;AAAAAKECAABkcnMvZG93bnJldi54bWxQSwUGAAAAAAQABAD5AAAAkgMAAAAA&#10;" strokeweight="0"/>
                <v:line id="Line 301" o:spid="_x0000_s1325" style="position:absolute;flip:y;visibility:visible;mso-wrap-style:square" from="6331,7282" to="6332,7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WU0cYAAADcAAAADwAAAGRycy9kb3ducmV2LnhtbESPQWsCMRSE7wX/Q3hCbzWrUCtbo4hi&#10;KQUraj309ty87i5uXpYkuum/N4WCx2FmvmGm82gacSXna8sKhoMMBHFhdc2lgq/D+mkCwgdkjY1l&#10;UvBLHuaz3sMUc2073tF1H0qRIOxzVFCF0OZS+qIig35gW+Lk/VhnMCTpSqkddgluGjnKsrE0WHNa&#10;qLClZUXFeX8xCnafL3xyb5d4jqdus/0+lh/H1UKpx35cvIIIFMM9/N9+1wrGzyP4O5OO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llNHGAAAA3AAAAA8AAAAAAAAA&#10;AAAAAAAAoQIAAGRycy9kb3ducmV2LnhtbFBLBQYAAAAABAAEAPkAAACUAwAAAAA=&#10;" strokeweight="0"/>
                <v:line id="Line 302" o:spid="_x0000_s1326" style="position:absolute;visibility:visible;mso-wrap-style:square" from="6331,7282" to="6900,7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0Cj8QAAADcAAAADwAAAGRycy9kb3ducmV2LnhtbESPT2vCQBTE7wW/w/KE3upGxRijq4hY&#10;bG/+BY+P7DNZzL4N2a2m375bKPQ4zMxvmMWqs7V4UOuNYwXDQQKCuHDacKngfHp/y0D4gKyxdkwK&#10;vsnDatl7WWCu3ZMP9DiGUkQI+xwVVCE0uZS+qMiiH7iGOHo311oMUbal1C0+I9zWcpQkqbRoOC5U&#10;2NCmouJ+/LIKzD7dTT6nl9lFbndheM3umbFnpV773XoOIlAX/sN/7Q+tIJ2M4fdMPA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TQKPxAAAANwAAAAPAAAAAAAAAAAA&#10;AAAAAKECAABkcnMvZG93bnJldi54bWxQSwUGAAAAAAQABAD5AAAAkgMAAAAA&#10;" strokeweight="0"/>
                <v:line id="Line 303" o:spid="_x0000_s1327" style="position:absolute;flip:x;visibility:visible;mso-wrap-style:square" from="5780,6898" to="5865,7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CpPsYAAADcAAAADwAAAGRycy9kb3ducmV2LnhtbESPQWsCMRSE74L/ITyht5qttLZsjSKW&#10;ihSqaOuht+fmdXdx87Ik0Y3/3hQKHoeZ+YaZzKJpxJmcry0reBhmIIgLq2suFXx/vd+/gPABWWNj&#10;mRRcyMNs2u9NMNe24y2dd6EUCcI+RwVVCG0upS8qMuiHtiVO3q91BkOSrpTaYZfgppGjLBtLgzWn&#10;hQpbWlRUHHcno2C7fuaDW57iMR66z83PvvzYv82VuhvE+SuIQDHcwv/tlVYwfnqE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xAqT7GAAAA3AAAAA8AAAAAAAAA&#10;AAAAAAAAoQIAAGRycy9kb3ducmV2LnhtbFBLBQYAAAAABAAEAPkAAACUAwAAAAA=&#10;" strokeweight="0"/>
                <v:line id="Line 304" o:spid="_x0000_s1328" style="position:absolute;visibility:visible;mso-wrap-style:square" from="5965,6806" to="5966,6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YMQAAADcAAAADwAAAGRycy9kb3ducmV2LnhtbESPQWvCQBSE7wX/w/IKvdWNQtI0uopI&#10;i3qrVsHjI/uaLGbfhuxW4793BcHjMDPfMNN5bxtxps4bxwpGwwQEcem04UrB/vf7PQfhA7LGxjEp&#10;uJKH+WzwMsVCuwtv6bwLlYgQ9gUqqENoCyl9WZNFP3QtcfT+XGcxRNlVUnd4iXDbyHGSZNKi4bhQ&#10;Y0vLmsrT7t8qMD/ZKt18HD4P8msVRsf8lBu7V+rttV9MQATqwzP8aK+1gixN4X4mHgE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6D9gxAAAANwAAAAPAAAAAAAAAAAA&#10;AAAAAKECAABkcnMvZG93bnJldi54bWxQSwUGAAAAAAQABAD5AAAAkgMAAAAA&#10;" strokeweight="0"/>
                <v:shape id="Freeform 305" o:spid="_x0000_s1329" style="position:absolute;left:5774;top:7052;width:82;height:77;visibility:visible;mso-wrap-style:square;v-text-anchor:top" coordsize="226,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mPccQA&#10;AADcAAAADwAAAGRycy9kb3ducmV2LnhtbESPQWsCMRCF74L/IYzQmyZaui1bs4sURA9e1IIeh810&#10;d+lmsiRRt/56Uyj0+HjzvjdvWQ62E1fyoXWsYT5TIIgrZ1quNXwe19M3ECEiG+wck4YfClAW49ES&#10;c+NuvKfrIdYiQTjkqKGJsc+lDFVDFsPM9cTJ+3LeYkzS19J4vCW47eRCqUxabDk1NNjTR0PV9+Fi&#10;0xvr580e6VX5kzoPl/sibCq10/ppMqzeQUQa4v/xX3prNGQvGfyOSQS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Jj3HEAAAA3AAAAA8AAAAAAAAAAAAAAAAAmAIAAGRycy9k&#10;b3ducmV2LnhtbFBLBQYAAAAABAAEAPUAAACJAwAAAAA=&#10;" path="m16,l,94r58,77l152,183r74,-60e" filled="f" strokeweight="0">
                  <v:path arrowok="t" o:connecttype="custom" o:connectlocs="6,0;0,40;21,72;55,77;82,52" o:connectangles="0,0,0,0,0"/>
                  <o:lock v:ext="edit" aspectratio="t"/>
                </v:shape>
                <v:line id="Line 306" o:spid="_x0000_s1330" style="position:absolute;flip:y;visibility:visible;mso-wrap-style:square" from="5855,6898" to="5965,7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I3ScYAAADcAAAADwAAAGRycy9kb3ducmV2LnhtbESPQWsCMRSE74L/ITyhN81aqMrWKGJp&#10;EaEtaj309ty87i5uXpYkuum/N0Khx2FmvmHmy2gacSXna8sKxqMMBHFhdc2lgq/D63AGwgdkjY1l&#10;UvBLHpaLfm+OubYd7+i6D6VIEPY5KqhCaHMpfVGRQT+yLXHyfqwzGJJ0pdQOuwQ3jXzMsok0WHNa&#10;qLCldUXFeX8xCnYfUz65t0s8x1P3/vl9LLfHl5VSD4O4egYRKIb/8F97oxVMnqZwP5OOgF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SN0nGAAAA3AAAAA8AAAAAAAAA&#10;AAAAAAAAoQIAAGRycy9kb3ducmV2LnhtbFBLBQYAAAAABAAEAPkAAACUAwAAAAA=&#10;" strokeweight="0"/>
                <v:line id="Line 307" o:spid="_x0000_s1331" style="position:absolute;flip:y;visibility:visible;mso-wrap-style:square" from="6743,7236" to="6744,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jO8MAAADcAAAADwAAAGRycy9kb3ducmV2LnhtbERPy2oCMRTdF/yHcIXuakZBW0ajiKKU&#10;Qlt8LdxdJ9eZwcnNkEQn/ftmUejycN6zRTSNeJDztWUFw0EGgriwuuZSwfGweXkD4QOyxsYyKfgh&#10;D4t572mGubYd7+ixD6VIIexzVFCF0OZS+qIig35gW+LEXa0zGBJ0pdQOuxRuGjnKsok0WHNqqLCl&#10;VUXFbX83CnZfr3xx23u8xUv3+X0+lR+n9VKp535cTkEEiuFf/Od+1wom4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0NozvDAAAA3AAAAA8AAAAAAAAAAAAA&#10;AAAAoQIAAGRycy9kb3ducmV2LnhtbFBLBQYAAAAABAAEAPkAAACRAwAAAAA=&#10;" strokeweight="0"/>
                <v:line id="Line 308" o:spid="_x0000_s1332" style="position:absolute;visibility:visible;mso-wrap-style:square" from="6582,7236" to="6821,7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U1ZcQAAADcAAAADwAAAGRycy9kb3ducmV2LnhtbESPT4vCMBTE7wt+h/CEva2pgrV2jSKy&#10;i+7Nv7DHR/Nsg81LabJav/1GEDwOM/MbZrbobC2u1HrjWMFwkIAgLpw2XCo4Hr4/MhA+IGusHZOC&#10;O3lYzHtvM8y1u/GOrvtQighhn6OCKoQml9IXFVn0A9cQR+/sWoshyraUusVbhNtajpIklRYNx4UK&#10;G1pVVFz2f1aB2abr8c/kND3Jr3UY/maXzNijUu/9bvkJIlAXXuFne6MVpOMpPM7EIyD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pTVlxAAAANwAAAAPAAAAAAAAAAAA&#10;AAAAAKECAABkcnMvZG93bnJldi54bWxQSwUGAAAAAAQABAD5AAAAkgMAAAAA&#10;" strokeweight="0"/>
                <v:line id="Line 309" o:spid="_x0000_s1333" style="position:absolute;flip:y;visibility:visible;mso-wrap-style:square" from="6900,7236" to="6901,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dlgMMAAADcAAAADwAAAGRycy9kb3ducmV2LnhtbERPy2oCMRTdF/yHcAV3NWMX0zI1ilRa&#10;ilCLr0V318ntzODkZkiiE//eLASXh/OezqNpxYWcbywrmIwzEMSl1Q1XCva7z+c3ED4ga2wtk4Ir&#10;eZjPBk9TLLTteUOXbahECmFfoII6hK6Q0pc1GfRj2xEn7t86gyFBV0ntsE/hppUvWZZLgw2nhho7&#10;+qipPG3PRsFm/cpH93WOp3jsf37/DtXqsFwoNRrGxTuIQDE8xHf3t1aQ52l+OpOOgJ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0XZYDDAAAA3AAAAA8AAAAAAAAAAAAA&#10;AAAAoQIAAGRycy9kb3ducmV2LnhtbFBLBQYAAAAABAAEAPkAAACRAwAAAAA=&#10;" strokeweight="0"/>
                <v:line id="Line 310" o:spid="_x0000_s1334" style="position:absolute;flip:x;visibility:visible;mso-wrap-style:square" from="6821,7236" to="6900,7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vAG8YAAADcAAAADwAAAGRycy9kb3ducmV2LnhtbESPQWsCMRSE74X+h/AK3mpWD9uyNYq0&#10;WIpQi7YevD03z93FzcuSRDf+eyMIPQ4z8w0zmUXTijM531hWMBpmIIhLqxuuFPz9Lp5fQfiArLG1&#10;TAou5GE2fXyYYKFtz2s6b0IlEoR9gQrqELpCSl/WZNAPbUecvIN1BkOSrpLaYZ/gppXjLMulwYbT&#10;Qo0dvddUHjcno2C9euG9+zzFY9z33z+7bbXcfsyVGjzF+RuIQDH8h+/tL60gz0dwO5OOgJ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bwBvGAAAA3AAAAA8AAAAAAAAA&#10;AAAAAAAAoQIAAGRycy9kb3ducmV2LnhtbFBLBQYAAAAABAAEAPkAAACUAwAAAAA=&#10;" strokeweight="0"/>
                <v:line id="Line 311" o:spid="_x0000_s1335" style="position:absolute;flip:y;visibility:visible;mso-wrap-style:square" from="6891,7182" to="6892,7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lebMYAAADcAAAADwAAAGRycy9kb3ducmV2LnhtbESPQWsCMRSE74X+h/AKvdWsHrZlNYpY&#10;WkqhFq0evD03z93FzcuSRDf+eyMIPQ4z8w0zmUXTijM531hWMBxkIIhLqxuuFGz+Pl7eQPiArLG1&#10;TAou5GE2fXyYYKFtzys6r0MlEoR9gQrqELpCSl/WZNAPbEecvIN1BkOSrpLaYZ/gppWjLMulwYbT&#10;Qo0dLWoqj+uTUbBavvLefZ7iMe77n9/dtvrevs+Ven6K8zGIQDH8h+/tL60gz0dwO5OOgJ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JXmzGAAAA3AAAAA8AAAAAAAAA&#10;AAAAAAAAoQIAAGRycy9kb3ducmV2LnhtbFBLBQYAAAAABAAEAPkAAACUAwAAAAA=&#10;" strokeweight="0"/>
                <v:line id="Line 312" o:spid="_x0000_s1336" style="position:absolute;flip:x;visibility:visible;mso-wrap-style:square" from="6702,7182" to="6891,71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X798cAAADcAAAADwAAAGRycy9kb3ducmV2LnhtbESPT2sCMRTE74V+h/AK3mrWFrZlNYq0&#10;tIjQiv8O3p6b5+7i5mVJohu/fVMo9DjMzG+YySyaVlzJ+caygtEwA0FcWt1wpWC3/Xh8BeEDssbW&#10;Mim4kYfZ9P5ugoW2Pa/pugmVSBD2BSqoQ+gKKX1Zk0E/tB1x8k7WGQxJukpqh32Cm1Y+ZVkuDTac&#10;Fmrs6K2m8ry5GAXr7xc+us9LPMdj/7U67Kvl/n2u1OAhzscgAsXwH/5rL7SCPH+G3zPpCMjp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xfv3xwAAANwAAAAPAAAAAAAA&#10;AAAAAAAAAKECAABkcnMvZG93bnJldi54bWxQSwUGAAAAAAQABAD5AAAAlQMAAAAA&#10;" strokeweight="0"/>
                <v:line id="Line 313" o:spid="_x0000_s1337" style="position:absolute;visibility:visible;mso-wrap-style:square" from="6759,7282" to="6761,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hQRsUAAADcAAAADwAAAGRycy9kb3ducmV2LnhtbESPT2vCQBTE7wW/w/IEb7pRbIzRVaS0&#10;aG+tf8DjI/tMFrNvQ3ar6bd3C0KPw8z8hlmuO1uLG7XeOFYwHiUgiAunDZcKjoePYQbCB2SNtWNS&#10;8Ese1qveyxJz7e78Tbd9KEWEsM9RQRVCk0vpi4os+pFriKN3ca3FEGVbSt3iPcJtLSdJkkqLhuNC&#10;hQ29VVRc9z9WgflKt6+fs9P8JN+3YXzOrpmxR6UG/W6zABGoC//hZ3unFaTpFP7OxCMgV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MhQRsUAAADcAAAADwAAAAAAAAAA&#10;AAAAAAChAgAAZHJzL2Rvd25yZXYueG1sUEsFBgAAAAAEAAQA+QAAAJMDAAAAAA==&#10;" strokeweight="0"/>
                <v:line id="Line 314" o:spid="_x0000_s1338" style="position:absolute;visibility:visible;mso-wrap-style:square" from="6821,7236" to="6822,7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T13cQAAADcAAAADwAAAGRycy9kb3ducmV2LnhtbESPQWvCQBSE70L/w/KE3nSjYEyjqxRp&#10;sb1pquDxkX0mi9m3IbvV9N93BcHjMDPfMMt1bxtxpc4bxwom4wQEcem04UrB4edzlIHwAVlj45gU&#10;/JGH9eplsMRcuxvv6VqESkQI+xwV1CG0uZS+rMmiH7uWOHpn11kMUXaV1B3eItw2cpokqbRoOC7U&#10;2NKmpvJS/FoFZpduZ9/z49tRfmzD5JRdMmMPSr0O+/cFiEB9eIYf7S+tIE1ncD8Tj4B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hPXdxAAAANwAAAAPAAAAAAAAAAAA&#10;AAAAAKECAABkcnMvZG93bnJldi54bWxQSwUGAAAAAAQABAD5AAAAkgMAAAAA&#10;" strokeweight="0"/>
                <v:line id="Line 315" o:spid="_x0000_s1339" style="position:absolute;visibility:visible;mso-wrap-style:square" from="6884,7282" to="6885,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ZrqsQAAADcAAAADwAAAGRycy9kb3ducmV2LnhtbESPT2sCMRTE7wW/Q3hCbzWr0HS7NYqI&#10;Yr3Vf9DjY/O6G9y8LJuo229vCgWPw8z8hpnOe9eIK3XBetYwHmUgiEtvLFcajof1Sw4iRGSDjWfS&#10;8EsB5rPB0xQL42+8o+s+ViJBOBSooY6xLaQMZU0Ow8i3xMn78Z3DmGRXSdPhLcFdIydZpqRDy2mh&#10;xpaWNZXn/cVpsF9q87p9O72f5GoTx9/5ObfuqPXzsF98gIjUx0f4v/1pNCil4O9MOgJ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VmuqxAAAANwAAAAPAAAAAAAAAAAA&#10;AAAAAKECAABkcnMvZG93bnJldi54bWxQSwUGAAAAAAQABAD5AAAAkgMAAAAA&#10;" strokeweight="0"/>
                <v:line id="Line 316" o:spid="_x0000_s1340" style="position:absolute;flip:x y;visibility:visible;mso-wrap-style:square" from="5818,7080" to="6702,7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dx/sMAAADcAAAADwAAAGRycy9kb3ducmV2LnhtbESPQWsCMRSE74X+h/AKvRTNtsJaVqOU&#10;UkV6c9feH5vXzWLysiSprv/eCAWPw8x8wyzXo7PiRCH2nhW8TgsQxK3XPXcKDs1m8g4iJmSN1jMp&#10;uFCE9erxYYmV9mfe06lOncgQjhUqMCkNlZSxNeQwTv1AnL1fHxymLEMndcBzhjsr34qilA57zgsG&#10;B/o01B7rP6dgNv9pdkf7Yr430Zmvra3bMlyUen4aPxYgEo3pHv5v77SCspzD7Uw+AnJ1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ncf7DAAAA3AAAAA8AAAAAAAAAAAAA&#10;AAAAoQIAAGRycy9kb3ducmV2LnhtbFBLBQYAAAAABAAEAPkAAACRAwAAAAA=&#10;" strokeweight="0"/>
                <v:line id="Line 317" o:spid="_x0000_s1341" style="position:absolute;flip:y;visibility:visible;mso-wrap-style:square" from="5818,7012" to="5819,7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FphsMAAADcAAAADwAAAGRycy9kb3ducmV2LnhtbERPy2oCMRTdF/yHcAV3NWMX0zI1ilRa&#10;ilCLr0V318ntzODkZkiiE//eLASXh/OezqNpxYWcbywrmIwzEMSl1Q1XCva7z+c3ED4ga2wtk4Ir&#10;eZjPBk9TLLTteUOXbahECmFfoII6hK6Q0pc1GfRj2xEn7t86gyFBV0ntsE/hppUvWZZLgw2nhho7&#10;+qipPG3PRsFm/cpH93WOp3jsf37/DtXqsFwoNRrGxTuIQDE8xHf3t1aQ52ltOpOOgJ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haYbDAAAA3AAAAA8AAAAAAAAAAAAA&#10;AAAAoQIAAGRycy9kb3ducmV2LnhtbFBLBQYAAAAABAAEAPkAAACRAwAAAAA=&#10;" strokeweight="0"/>
                <v:line id="Line 318" o:spid="_x0000_s1342" style="position:absolute;visibility:visible;mso-wrap-style:square" from="5818,7012" to="6702,7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n/2MUAAADcAAAADwAAAGRycy9kb3ducmV2LnhtbESPT2vCQBTE7wW/w/KE3uomhaYxuopI&#10;RXtr/QMeH9lnsph9G7JrjN++Wyj0OMzMb5j5crCN6KnzxrGCdJKAIC6dNlwpOB42LzkIH5A1No5J&#10;wYM8LBejpzkW2t35m/p9qESEsC9QQR1CW0jpy5os+olriaN3cZ3FEGVXSd3hPcJtI1+TJJMWDceF&#10;Glta11Re9zerwHxl27fP99P0JD+2IT3n19zYo1LP42E1AxFoCP/hv/ZOK8iyKfyeiUdAL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sn/2MUAAADcAAAADwAAAAAAAAAA&#10;AAAAAAChAgAAZHJzL2Rvd25yZXYueG1sUEsFBgAAAAAEAAQA+QAAAJMDAAAAAA==&#10;" strokeweight="0"/>
                <v:shape id="Freeform 319" o:spid="_x0000_s1343" style="position:absolute;left:5800;top:7012;width:18;height:68;visibility:visible;mso-wrap-style:square;v-text-anchor:top" coordsize="45,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OF98EA&#10;AADcAAAADwAAAGRycy9kb3ducmV2LnhtbERPy2oCMRTdF/yHcAV3NaOClalRxKII0kVVur6dXCdD&#10;k5vpJM7j75tFocvDea+3vbOipSZUnhXMphkI4sLriksFt+vheQUiRGSN1jMpGCjAdjN6WmOufccf&#10;1F5iKVIIhxwVmBjrXMpQGHIYpr4mTtzdNw5jgk0pdYNdCndWzrNsKR1WnBoM1rQ3VHxfHk7B4mjf&#10;22H46oy05v5T7I5vn+e5UpNxv3sFEamP/+I/90krWL6k+elMOgJ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jhffBAAAA3AAAAA8AAAAAAAAAAAAAAAAAmAIAAGRycy9kb3du&#10;cmV2LnhtbFBLBQYAAAAABAAEAPUAAACGAwAAAAA=&#10;" path="m45,l,48r,67l45,163e" filled="f" strokeweight="0">
                  <v:path arrowok="t" o:connecttype="custom" o:connectlocs="18,0;0,20;0,48;18,68" o:connectangles="0,0,0,0"/>
                  <o:lock v:ext="edit" aspectratio="t"/>
                </v:shape>
                <v:line id="Line 320" o:spid="_x0000_s1344" style="position:absolute;visibility:visible;mso-wrap-style:square" from="5912,7023" to="5913,7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ZlA8QAAADcAAAADwAAAGRycy9kb3ducmV2LnhtbESPQWvCQBSE74L/YXmF3nQToTGNriLS&#10;Yr2pVfD4yL4mi9m3IbvV9N93BcHjMDPfMPNlbxtxpc4bxwrScQKCuHTacKXg+P05ykH4gKyxcUwK&#10;/sjDcjEczLHQ7sZ7uh5CJSKEfYEK6hDaQkpf1mTRj11LHL0f11kMUXaV1B3eItw2cpIkmbRoOC7U&#10;2NK6pvJy+LUKzC7bvG2np/eT/NiE9JxfcmOPSr2+9KsZiEB9eIYf7S+tIJumcD8Tj4B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ZmUDxAAAANwAAAAPAAAAAAAAAAAA&#10;AAAAAKECAABkcnMvZG93bnJldi54bWxQSwUGAAAAAAQABAD5AAAAkgMAAAAA&#10;" strokeweight="0"/>
                <v:line id="Line 321" o:spid="_x0000_s1345" style="position:absolute;flip:y;visibility:visible;mso-wrap-style:square" from="6582,7104" to="6583,7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1DIscYAAADcAAAADwAAAGRycy9kb3ducmV2LnhtbESPQWsCMRSE74X+h/CE3mpWDypbo0hL&#10;SylUcVsPvT03r7uLm5cliW7890YQPA4z8w0zX0bTihM531hWMBpmIIhLqxuuFPz+vD/PQPiArLG1&#10;TArO5GG5eHyYY65tz1s6FaESCcI+RwV1CF0upS9rMuiHtiNO3r91BkOSrpLaYZ/gppXjLJtIgw2n&#10;hRo7eq2pPBRHo2C7nvLefRzjIe77783frvrava2UehrE1QuIQDHcw7f2p1YwmY7heiYdAbm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QyLHGAAAA3AAAAA8AAAAAAAAA&#10;AAAAAAAAoQIAAGRycy9kb3ducmV2LnhtbFBLBQYAAAAABAAEAPkAAACUAwAAAAA=&#10;" strokeweight="0"/>
                <v:line id="Line 322" o:spid="_x0000_s1346" style="position:absolute;visibility:visible;mso-wrap-style:square" from="7148,6704" to="7149,6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he78QAAADcAAAADwAAAGRycy9kb3ducmV2LnhtbESPT2vCQBTE7wW/w/KE3nRjizGNrlJK&#10;RXvzL/T4yD6TxezbkF01fnu3IPQ4zMxvmNmis7W4UuuNYwWjYQKCuHDacKngsF8OMhA+IGusHZOC&#10;O3lYzHsvM8y1u/GWrrtQighhn6OCKoQml9IXFVn0Q9cQR+/kWoshyraUusVbhNtaviVJKi0ajgsV&#10;NvRVUXHeXawCs0lX45/J8eMov1dh9JudM2MPSr32u88piEBd+A8/22utIJ28w9+Ze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F7vxAAAANwAAAAPAAAAAAAAAAAA&#10;AAAAAKECAABkcnMvZG93bnJldi54bWxQSwUGAAAAAAQABAD5AAAAkgMAAAAA&#10;" strokeweight="0"/>
                <v:line id="Line 323" o:spid="_x0000_s1347" style="position:absolute;visibility:visible;mso-wrap-style:square" from="7108,6724" to="7109,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HGm8QAAADcAAAADwAAAGRycy9kb3ducmV2LnhtbESPT2vCQBTE7wW/w/KE3nRjqTGNrlJK&#10;RXvzL/T4yD6TxezbkF01fnu3IPQ4zMxvmNmis7W4UuuNYwWjYQKCuHDacKngsF8OMhA+IGusHZOC&#10;O3lYzHsvM8y1u/GWrrtQighhn6OCKoQml9IXFVn0Q9cQR+/kWoshyraUusVbhNtaviVJKi0ajgsV&#10;NvRVUXHeXawCs0lX45/J8eMov1dh9JudM2MPSr32u88piEBd+A8/22utIJ28w9+Ze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EcabxAAAANwAAAAPAAAAAAAAAAAA&#10;AAAAAKECAABkcnMvZG93bnJldi54bWxQSwUGAAAAAAQABAD5AAAAkgMAAAAA&#10;" strokeweight="0"/>
                <v:line id="Line 324" o:spid="_x0000_s1348" style="position:absolute;visibility:visible;mso-wrap-style:square" from="7148,7155" to="7386,7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1jAMQAAADcAAAADwAAAGRycy9kb3ducmV2LnhtbESPT4vCMBTE7wv7HcJb8LamLlhrNcqy&#10;rKi39R94fDTPNti8lCZq/fZGWPA4zMxvmOm8s7W4UuuNYwWDfgKCuHDacKlgv1t8ZiB8QNZYOyYF&#10;d/Iwn72/TTHX7sYbum5DKSKEfY4KqhCaXEpfVGTR911DHL2Tay2GKNtS6hZvEW5r+ZUkqbRoOC5U&#10;2NBPRcV5e7EKzF+6HK5Hh/FB/i7D4JidM2P3SvU+uu8JiEBdeIX/2yutIB0N4XkmHgE5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XWMAxAAAANwAAAAPAAAAAAAAAAAA&#10;AAAAAKECAABkcnMvZG93bnJldi54bWxQSwUGAAAAAAQABAD5AAAAkgMAAAAA&#10;" strokeweight="0"/>
                <v:line id="Line 325" o:spid="_x0000_s1349" style="position:absolute;visibility:visible;mso-wrap-style:square" from="7178,7110" to="7386,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9d8QAAADcAAAADwAAAGRycy9kb3ducmV2LnhtbESPQWvCQBSE70L/w/KE3nRjoTGNbqSU&#10;FvVWrYLHR/aZLMm+Ddmtpv/eFQoeh5n5hlmuBtuKC/XeOFYwmyYgiEunDVcKDj9fkwyED8gaW8ek&#10;4I88rIqn0RJz7a68o8s+VCJC2OeooA6hy6X0ZU0W/dR1xNE7u95iiLKvpO7xGuG2lS9JkkqLhuNC&#10;jR191FQ2+1+rwHyn69ft/Ph2lJ/rMDtlTWbsQann8fC+ABFoCI/wf3ujFaTzFO5n4h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j/13xAAAANwAAAAPAAAAAAAAAAAA&#10;AAAAAKECAABkcnMvZG93bnJldi54bWxQSwUGAAAAAAQABAD5AAAAkgMAAAAA&#10;" strokeweight="0"/>
                <v:line id="Line 326" o:spid="_x0000_s1350" style="position:absolute;visibility:visible;mso-wrap-style:square" from="7386,7110" to="7388,7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NY7MUAAADcAAAADwAAAGRycy9kb3ducmV2LnhtbESPT2vCQBTE7wW/w/KE3urGgkmMriKl&#10;ot5a/4DHR/aZLGbfhuxW02/vCoUeh5n5DTNf9rYRN+q8caxgPEpAEJdOG64UHA/rtxyED8gaG8ek&#10;4Jc8LBeDlzkW2t35m277UIkIYV+ggjqEtpDSlzVZ9CPXEkfv4jqLIcqukrrDe4TbRr4nSSotGo4L&#10;Nbb0UVN53f9YBeYr3Ux22Wl6kp+bMD7n19zYo1Kvw341AxGoD//hv/ZWK0izDJ5n4hGQ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cNY7MUAAADcAAAADwAAAAAAAAAA&#10;AAAAAAChAgAAZHJzL2Rvd25yZXYueG1sUEsFBgAAAAAEAAQA+QAAAJMDAAAAAA==&#10;" strokeweight="0"/>
                <v:line id="Line 327" o:spid="_x0000_s1351" style="position:absolute;visibility:visible;mso-wrap-style:square" from="7148,6891" to="7149,7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MnsEAAADcAAAADwAAAGRycy9kb3ducmV2LnhtbERPTYvCMBC9C/sfwgjeNFXY2q1GWcRF&#10;96augsehGdtgMylN1PrvzWHB4+N9z5edrcWdWm8cKxiPEhDEhdOGSwXHv59hBsIHZI21Y1LwJA/L&#10;xUdvjrl2D97T/RBKEUPY56igCqHJpfRFRRb9yDXEkbu41mKIsC2lbvERw20tJ0mSSouGY0OFDa0q&#10;Kq6Hm1Vgdunm83d6+jrJ9SaMz9k1M/ao1KDffc9ABOrCW/zv3moF6TSujWfiEZC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XMyewQAAANwAAAAPAAAAAAAAAAAAAAAA&#10;AKECAABkcnMvZG93bnJldi54bWxQSwUGAAAAAAQABAD5AAAAjwMAAAAA&#10;" strokeweight="0"/>
                <v:shape id="Freeform 328" o:spid="_x0000_s1352" style="position:absolute;left:7108;top:6659;width:40;height:45;visibility:visible;mso-wrap-style:square;v-text-anchor:top" coordsize="108,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s0JMIA&#10;AADcAAAADwAAAGRycy9kb3ducmV2LnhtbESPQWuDQBSE74X+h+UVcqurFkxr3ISQIhRvTdr7w31R&#10;0X0r7saY/vpuoZDjMDPfMMVuMYOYaXKdZQVJFIMgrq3uuFHwdSqfX0E4j6xxsEwKbuRgt318KDDX&#10;9sqfNB99IwKEXY4KWu/HXEpXt2TQRXYkDt7ZTgZ9kFMj9YTXADeDTOM4kwY7DgstjnRoqe6PF6MA&#10;M81V8/7Dc//yTRV3SSovpVKrp2W/AeFp8ffwf/tDK8jWb/B3JhwB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mzQkwgAAANwAAAAPAAAAAAAAAAAAAAAAAJgCAABkcnMvZG93&#10;bnJldi54bWxQSwUGAAAAAAQABAD1AAAAhwMAAAAA&#10;" path="m108,110l75,33,,e" filled="f" strokeweight="0">
                  <v:path arrowok="t" o:connecttype="custom" o:connectlocs="40,45;28,14;0,0" o:connectangles="0,0,0"/>
                  <o:lock v:ext="edit" aspectratio="t"/>
                </v:shape>
                <v:shape id="Freeform 329" o:spid="_x0000_s1353" style="position:absolute;left:7089;top:6704;width:19;height:24;visibility:visible;mso-wrap-style:square;v-text-anchor:top" coordsize="5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DqUL4A&#10;AADcAAAADwAAAGRycy9kb3ducmV2LnhtbERPuwrCMBTdBf8hXMFFNNVBpBpFxFc3rQ6Ol+baFpub&#10;0kStf28GwfFw3otVayrxosaVlhWMRxEI4szqknMF18tuOAPhPLLGyjIp+JCD1bLbWWCs7ZvP9Ep9&#10;LkIIuxgVFN7XsZQuK8igG9maOHB32xj0ATa51A2+Q7ip5CSKptJgyaGhwJo2BWWP9GkU3O6ptodk&#10;uzk9o8F+chwkl90+Uarfa9dzEJ5a/xf/3EetYDoL88OZcATk8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Q6lC+AAAA3AAAAA8AAAAAAAAAAAAAAAAAmAIAAGRycy9kb3ducmV2&#10;LnhtbFBLBQYAAAAABAAEAPUAAACDAwAAAAA=&#10;" path="m53,56l38,17,,e" filled="f" strokeweight="0">
                  <v:path arrowok="t" o:connecttype="custom" o:connectlocs="19,24;14,7;0,0" o:connectangles="0,0,0"/>
                  <o:lock v:ext="edit" aspectratio="t"/>
                </v:shape>
                <v:shape id="Freeform 330" o:spid="_x0000_s1354" style="position:absolute;left:7108;top:7110;width:40;height:45;visibility:visible;mso-wrap-style:square;v-text-anchor:top" coordsize="108,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igMMA&#10;AADcAAAADwAAAGRycy9kb3ducmV2LnhtbESP3YrCMBSE74V9h3AWvNO0glK6RhFBUFDwZ/f+0Jxt&#10;i81JSaLt7tMbQfBymJlvmPmyN424k/O1ZQXpOAFBXFhdc6ng+7IZZSB8QNbYWCYFf+RhufgYzDHX&#10;tuMT3c+hFBHCPkcFVQhtLqUvKjLox7Yljt6vdQZDlK6U2mEX4aaRkySZSYM1x4UKW1pXVFzPN6PA&#10;H931fxOmrt6l3eFA+5+MdqlSw89+9QUiUB/e4Vd7qxXMsh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igMMAAADcAAAADwAAAAAAAAAAAAAAAACYAgAAZHJzL2Rv&#10;d25yZXYueG1sUEsFBgAAAAAEAAQA9QAAAIgDAAAAAA==&#10;" path="m,l31,76r77,32e" filled="f" strokeweight="0">
                  <v:path arrowok="t" o:connecttype="custom" o:connectlocs="0,0;11,32;40,45" o:connectangles="0,0,0"/>
                  <o:lock v:ext="edit" aspectratio="t"/>
                </v:shape>
                <v:line id="Line 331" o:spid="_x0000_s1355" style="position:absolute;visibility:visible;mso-wrap-style:square" from="7148,7070" to="7149,7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GLU8QAAADcAAAADwAAAGRycy9kb3ducmV2LnhtbESPQWvCQBSE74X+h+UVvNWNgjFN3UgR&#10;i/amVqHHR/Y1WZJ9G7Jbjf++Kwgeh5n5hlksB9uKM/XeOFYwGScgiEunDVcKjt+frxkIH5A1to5J&#10;wZU8LIvnpwXm2l14T+dDqESEsM9RQR1Cl0vpy5os+rHriKP363qLIcq+krrHS4TbVk6TJJUWDceF&#10;Gjta1VQ2hz+rwOzSzexrfno7yfUmTH6yJjP2qNToZfh4BxFoCI/wvb3VCtJsCrcz8QjI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YYtTxAAAANwAAAAPAAAAAAAAAAAA&#10;AAAAAKECAABkcnMvZG93bnJldi54bWxQSwUGAAAAAAQABAD5AAAAkgMAAAAA&#10;" strokeweight="0"/>
                <v:line id="Line 332" o:spid="_x0000_s1356" style="position:absolute;visibility:visible;mso-wrap-style:square" from="7178,7110" to="7180,71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0uyMUAAADcAAAADwAAAGRycy9kb3ducmV2LnhtbESPT2vCQBTE74LfYXmCN92oNKapq0hp&#10;UW+tf6DHR/Y1Wcy+Ddmtpt/eFQSPw8z8hlmsOluLC7XeOFYwGScgiAunDZcKjofPUQbCB2SNtWNS&#10;8E8eVst+b4G5dlf+pss+lCJC2OeooAqhyaX0RUUW/dg1xNH7da3FEGVbSt3iNcJtLadJkkqLhuNC&#10;hQ29V1Sc939WgflKNy+7+en1JD82YfKTnTNjj0oNB936DUSgLjzDj/ZWK0izGdzPxCM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y0uyMUAAADcAAAADwAAAAAAAAAA&#10;AAAAAAChAgAAZHJzL2Rvd25yZXYueG1sUEsFBgAAAAAEAAQA+QAAAJMDAAAAAA==&#10;" strokeweight="0"/>
                <v:shape id="Freeform 333" o:spid="_x0000_s1357" style="position:absolute;left:7148;top:7082;width:30;height:28;visibility:visible;mso-wrap-style:square;v-text-anchor:top" coordsize="8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pIJ8MA&#10;AADcAAAADwAAAGRycy9kb3ducmV2LnhtbESPT4vCMBTE74LfITzBm6aKdKUaRQXBk6x/Lt4ezbOp&#10;Ni+liVr99JuFhT0OM/MbZr5sbSWe1PjSsYLRMAFBnDtdcqHgfNoOpiB8QNZYOSYFb/KwXHQ7c8y0&#10;e/GBnsdQiAhhn6ECE0KdSelzQxb90NXE0bu6xmKIsimkbvAV4baS4yRJpcWS44LBmjaG8vvxYRXc&#10;0vv6dNG7g6XPl2dpHt/FZ69Uv9euZiACteE//NfeaQXpdAK/Z+IRk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pIJ8MAAADcAAAADwAAAAAAAAAAAAAAAACYAgAAZHJzL2Rv&#10;d25yZXYueG1sUEsFBgAAAAAEAAQA9QAAAIgDAAAAAA==&#10;" path="m,l27,51,83,71e" filled="f" strokeweight="0">
                  <v:path arrowok="t" o:connecttype="custom" o:connectlocs="0,0;10,20;30,28" o:connectangles="0,0,0"/>
                  <o:lock v:ext="edit" aspectratio="t"/>
                </v:shape>
                <v:line id="Line 334" o:spid="_x0000_s1358" style="position:absolute;visibility:visible;mso-wrap-style:square" from="6602,4950" to="7041,4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gTJ8UAAADcAAAADwAAAGRycy9kb3ducmV2LnhtbESPT2vCQBTE7wW/w/IK3urGgmlM3YgU&#10;Rb21/oEeH9nXZEn2bciuGr+9Wyj0OMzMb5jFcrCtuFLvjWMF00kCgrh02nCl4HTcvGQgfEDW2Dom&#10;BXfysCxGTwvMtbvxF10PoRIRwj5HBXUIXS6lL2uy6CeuI47ej+sthij7SuoebxFuW/maJKm0aDgu&#10;1NjRR01lc7hYBeYz3c72b+f5Wa63YfqdNZmxJ6XGz8PqHUSgIfyH/9o7rSDNZvB7Jh4BWT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4gTJ8UAAADcAAAADwAAAAAAAAAA&#10;AAAAAAChAgAAZHJzL2Rvd25yZXYueG1sUEsFBgAAAAAEAAQA+QAAAJMDAAAAAA==&#10;" strokeweight="0"/>
                <v:line id="Line 335" o:spid="_x0000_s1359" style="position:absolute;flip:x;visibility:visible;mso-wrap-style:square" from="6563,4950" to="6602,4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6+lcYAAADcAAAADwAAAGRycy9kb3ducmV2LnhtbESPQWsCMRSE70L/Q3gFb5ptD1vZGkVa&#10;WqRQi1oP3p6b5+7i5mVJopv+e1MQPA4z8w0znUfTigs531hW8DTOQBCXVjdcKfjdfowmIHxA1tha&#10;JgV/5GE+exhMsdC25zVdNqESCcK+QAV1CF0hpS9rMujHtiNO3tE6gyFJV0ntsE9w08rnLMulwYbT&#10;Qo0dvdVUnjZno2C9euGD+zzHUzz03z/7XfW1e18oNXyMi1cQgWK4h2/tpVaQT3L4P5OO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vpXGAAAA3AAAAA8AAAAAAAAA&#10;AAAAAAAAoQIAAGRycy9kb3ducmV2LnhtbFBLBQYAAAAABAAEAPkAAACUAwAAAAA=&#10;" strokeweight="0"/>
                <v:line id="Line 336" o:spid="_x0000_s1360" style="position:absolute;flip:y;visibility:visible;mso-wrap-style:square" from="6563,4837" to="6564,4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IbDsYAAADcAAAADwAAAGRycy9kb3ducmV2LnhtbESPT2sCMRTE7wW/Q3iCt5q1B5WtUaTS&#10;UoRa/Hfo7bl53V3cvCxJdNNvbwqCx2FmfsPMFtE04krO15YVjIYZCOLC6ppLBYf9+/MUhA/IGhvL&#10;pOCPPCzmvacZ5tp2vKXrLpQiQdjnqKAKoc2l9EVFBv3QtsTJ+7XOYEjSlVI77BLcNPIly8bSYM1p&#10;ocKW3ioqzruLUbDdTPjkPi7xHE/d1/fPsVwfV0ulBv24fAURKIZH+N7+1ArG0wn8n0lH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yGw7GAAAA3AAAAA8AAAAAAAAA&#10;AAAAAAAAoQIAAGRycy9kb3ducmV2LnhtbFBLBQYAAAAABAAEAPkAAACUAwAAAAA=&#10;" strokeweight="0"/>
                <v:line id="Line 337" o:spid="_x0000_s1361" style="position:absolute;visibility:visible;mso-wrap-style:square" from="5906,4837" to="6821,4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m8ucIAAADcAAAADwAAAGRycy9kb3ducmV2LnhtbERPz2vCMBS+C/sfwhvspmkHq101ljE2&#10;1JtzCjs+mmcb2ryUJqv1vzeHwY4f3+91OdlOjDR441hBukhAEFdOG64VnL4/5zkIH5A1do5JwY08&#10;lJuH2RoL7a78ReMx1CKGsC9QQRNCX0jpq4Ys+oXriSN3cYPFEOFQSz3gNYbbTj4nSSYtGo4NDfb0&#10;3lDVHn+tAnPIti/75fn1LD+2If3J29zYk1JPj9PbCkSgKfyL/9w7rSDL49p4Jh4Bub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Ym8ucIAAADcAAAADwAAAAAAAAAAAAAA&#10;AAChAgAAZHJzL2Rvd25yZXYueG1sUEsFBgAAAAAEAAQA+QAAAJADAAAAAA==&#10;" strokeweight="0"/>
                <v:line id="Line 338" o:spid="_x0000_s1362" style="position:absolute;flip:x;visibility:visible;mso-wrap-style:square" from="6821,4837" to="7080,4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Eq58YAAADcAAAADwAAAGRycy9kb3ducmV2LnhtbESPQWsCMRSE70L/Q3iCN83ag9WtUaRF&#10;kYItaj309ty87i5uXpYkuvHfN4VCj8PMfMPMl9E04kbO15YVjEcZCOLC6ppLBZ/H9XAKwgdkjY1l&#10;UnAnD8vFQ2+OubYd7+l2CKVIEPY5KqhCaHMpfVGRQT+yLXHyvq0zGJJ0pdQOuwQ3jXzMsok0WHNa&#10;qLCll4qKy+FqFOzfn/jsNtd4iedu9/F1Kt9OryulBv24egYRKIb/8F97qxVMpjP4PZOOgFz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hKufGAAAA3AAAAA8AAAAAAAAA&#10;AAAAAAAAoQIAAGRycy9kb3ducmV2LnhtbFBLBQYAAAAABAAEAPkAAACUAwAAAAA=&#10;" strokeweight="0"/>
                <v:line id="Line 339" o:spid="_x0000_s1363" style="position:absolute;flip:y;visibility:visible;mso-wrap-style:square" from="7080,4837" to="7082,49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Vp8MAAADcAAAADwAAAGRycy9kb3ducmV2LnhtbERPz2vCMBS+C/4P4Qm7zXQ7OK1GEWVj&#10;DKbUzYO3Z/PWFpuXkkSb/ffLYeDx4/u9WEXTihs531hW8DTOQBCXVjdcKfj+en2cgvABWWNrmRT8&#10;kofVcjhYYK5tzwXdDqESKYR9jgrqELpcSl/WZNCPbUecuB/rDIYEXSW1wz6Fm1Y+Z9lEGmw4NdTY&#10;0aam8nK4GgXF7oXP7u0aL/Hcf+5Px+rjuF0r9TCK6zmIQDHcxf/ud61gMkvz05l0BO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jCFafDAAAA3AAAAA8AAAAAAAAAAAAA&#10;AAAAoQIAAGRycy9kb3ducmV2LnhtbFBLBQYAAAAABAAEAPkAAACRAwAAAAA=&#10;" strokeweight="0"/>
                <v:line id="Line 340" o:spid="_x0000_s1364" style="position:absolute;visibility:visible;mso-wrap-style:square" from="7041,4950" to="7080,4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qD+cQAAADcAAAADwAAAGRycy9kb3ducmV2LnhtbESPQWvCQBSE70L/w/IKvekmhcYYXUWk&#10;YntTq9DjI/tMFrNvQ3bV9N93BcHjMDPfMLNFbxtxpc4bxwrSUQKCuHTacKXg8LMe5iB8QNbYOCYF&#10;f+RhMX8ZzLDQ7sY7uu5DJSKEfYEK6hDaQkpf1mTRj1xLHL2T6yyGKLtK6g5vEW4b+Z4kmbRoOC7U&#10;2NKqpvK8v1gFZpttPr7Hx8lRfm5C+pufc2MPSr299sspiEB9eIYf7S+tIJukcD8Tj4C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aoP5xAAAANwAAAAPAAAAAAAAAAAA&#10;AAAAAKECAABkcnMvZG93bnJldi54bWxQSwUGAAAAAAQABAD5AAAAkgMAAAAA&#10;" strokeweight="0"/>
                <v:line id="Line 341" o:spid="_x0000_s1365" style="position:absolute;visibility:visible;mso-wrap-style:square" from="6941,4768" to="6942,4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gdjsQAAADcAAAADwAAAGRycy9kb3ducmV2LnhtbESPT4vCMBTE7wt+h/AEb2uqYK1do4i4&#10;uHvzL+zx0TzbYPNSmqx2v/1GEDwOM/MbZr7sbC1u1HrjWMFomIAgLpw2XCo4HT/fMxA+IGusHZOC&#10;P/KwXPTe5phrd+c93Q6hFBHCPkcFVQhNLqUvKrLoh64hjt7FtRZDlG0pdYv3CLe1HCdJKi0ajgsV&#10;NrSuqLgefq0Cs0u3k+/peXaWm20Y/WTXzNiTUoN+t/oAEagLr/Cz/aUVpLMxPM7EI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uB2OxAAAANwAAAAPAAAAAAAAAAAA&#10;AAAAAKECAABkcnMvZG93bnJldi54bWxQSwUGAAAAAAQABAD5AAAAkgMAAAAA&#10;" strokeweight="0"/>
                <v:line id="Line 342" o:spid="_x0000_s1366" style="position:absolute;flip:y;visibility:visible;mso-wrap-style:square" from="6941,4609" to="6942,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CL0MYAAADcAAAADwAAAGRycy9kb3ducmV2LnhtbESPQWsCMRSE7wX/Q3hCbzVbC7bdGkUs&#10;FRFUtPXQ23Pzuru4eVmS6MZ/bwqFHoeZ+YYZT6NpxIWcry0reBxkIIgLq2suFXx9fjy8gPABWWNj&#10;mRRcycN00rsbY65txzu67EMpEoR9jgqqENpcSl9UZNAPbEucvB/rDIYkXSm1wy7BTSOHWTaSBmtO&#10;CxW2NK+oOO3PRsFu88xHtzjHUzx26+33oVwd3mdK3ffj7A1EoBj+w3/tpVYwen2C3zPpCMjJ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Qi9DGAAAA3AAAAA8AAAAAAAAA&#10;AAAAAAAAoQIAAGRycy9kb3ducmV2LnhtbFBLBQYAAAAABAAEAPkAAACUAwAAAAA=&#10;" strokeweight="0"/>
                <v:line id="Line 343" o:spid="_x0000_s1367" style="position:absolute;flip:x;visibility:visible;mso-wrap-style:square" from="6821,4609" to="6941,4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TpMYAAADcAAAADwAAAGRycy9kb3ducmV2LnhtbESPQWsCMRSE7wX/Q3hCbzVbKbbdGkUs&#10;FRFUtPXQ23Pzuru4eVmS6MZ/bwqFHoeZ+YYZT6NpxIWcry0reBxkIIgLq2suFXx9fjy8gPABWWNj&#10;mRRcycN00rsbY65txzu67EMpEoR9jgqqENpcSl9UZNAPbEucvB/rDIYkXSm1wy7BTSOHWTaSBmtO&#10;CxW2NK+oOO3PRsFu88xHtzjHUzx26+33oVwd3mdK3ffj7A1EoBj+w3/tpVYwen2C3zPpCMjJ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5E6TGAAAA3AAAAA8AAAAAAAAA&#10;AAAAAAAAoQIAAGRycy9kb3ducmV2LnhtbFBLBQYAAAAABAAEAPkAAACUAwAAAAA=&#10;" strokeweight="0"/>
                <v:line id="Line 344" o:spid="_x0000_s1368" style="position:absolute;flip:y;visibility:visible;mso-wrap-style:square" from="6702,4609" to="6703,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W2P8YAAADcAAAADwAAAGRycy9kb3ducmV2LnhtbESPQWsCMRSE7wX/Q3hCbzVbobbdGkUs&#10;FRFUtPXQ23Pzuru4eVmS6MZ/bwqFHoeZ+YYZT6NpxIWcry0reBxkIIgLq2suFXx9fjy8gPABWWNj&#10;mRRcycN00rsbY65txzu67EMpEoR9jgqqENpcSl9UZNAPbEucvB/rDIYkXSm1wy7BTSOHWTaSBmtO&#10;CxW2NK+oOO3PRsFu88xHtzjHUzx26+33oVwd3mdK3ffj7A1EoBj+w3/tpVYwen2C3zPpCMjJ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1tj/GAAAA3AAAAA8AAAAAAAAA&#10;AAAAAAAAoQIAAGRycy9kb3ducmV2LnhtbFBLBQYAAAAABAAEAPkAAACUAwAAAAA=&#10;" strokeweight="0"/>
                <v:line id="Line 345" o:spid="_x0000_s1369" style="position:absolute;visibility:visible;mso-wrap-style:square" from="6702,4609" to="6821,4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MbjcUAAADcAAAADwAAAGRycy9kb3ducmV2LnhtbESPT2vCQBTE7wW/w/KE3uomhaYxuopI&#10;RXtr/QMeH9lnsph9G7JrjN++Wyj0OMzMb5j5crCN6KnzxrGCdJKAIC6dNlwpOB42LzkIH5A1No5J&#10;wYM8LBejpzkW2t35m/p9qESEsC9QQR1CW0jpy5os+olriaN3cZ3FEGVXSd3hPcJtI1+TJJMWDceF&#10;Glta11Re9zerwHxl27fP99P0JD+2IT3n19zYo1LP42E1AxFoCP/hv/ZOK8imGfyeiUdAL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oMbjcUAAADcAAAADwAAAAAAAAAA&#10;AAAAAAChAgAAZHJzL2Rvd25yZXYueG1sUEsFBgAAAAAEAAQA+QAAAJMDAAAAAA==&#10;" strokeweight="0"/>
                <v:shape id="Freeform 346" o:spid="_x0000_s1370" style="position:absolute;left:6702;top:4476;width:239;height:133;visibility:visible;mso-wrap-style:square;v-text-anchor:top" coordsize="652,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Td9sMA&#10;AADcAAAADwAAAGRycy9kb3ducmV2LnhtbESPQWvCQBSE7wX/w/KE3pqNOaRJdBURCu2tieL5kX0m&#10;wezbJLvV9N93C4LHYWa+YTa72fTiRpPrLCtYRTEI4trqjhsFp+PHWwbCeWSNvWVS8EsOdtvFywYL&#10;be9c0q3yjQgQdgUqaL0fCild3ZJBF9mBOHgXOxn0QU6N1BPeA9z0MonjVBrsOCy0ONChpfpa/RgF&#10;zh4TP47ZcNZfVZp/lwmOK6PU63Ler0F4mv0z/Gh/agVp/g7/Z8IR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Td9sMAAADcAAAADwAAAAAAAAAAAAAAAACYAgAAZHJzL2Rv&#10;d25yZXYueG1sUEsFBgAAAAAEAAQA9QAAAIgDAAAAAA==&#10;" path="m652,322l555,94,326,,97,94,,322e" filled="f" strokeweight="0">
                  <v:path arrowok="t" o:connecttype="custom" o:connectlocs="239,133;203,39;120,0;36,39;0,133" o:connectangles="0,0,0,0,0"/>
                  <o:lock v:ext="edit" aspectratio="t"/>
                </v:shape>
                <v:line id="Line 347" o:spid="_x0000_s1371" style="position:absolute;visibility:visible;mso-wrap-style:square" from="5906,4768" to="6941,4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AqZMIAAADcAAAADwAAAGRycy9kb3ducmV2LnhtbERPz2vCMBS+C/sfwht409SBte2MMsaG&#10;7qadwo6P5q0NNi+lydr63y+HwY4f3+/tfrKtGKj3xrGC1TIBQVw5bbhWcPl8X2QgfEDW2DomBXfy&#10;sN89zLZYaDfymYYy1CKGsC9QQRNCV0jpq4Ys+qXriCP37XqLIcK+lrrHMYbbVj4lSSotGo4NDXb0&#10;2lB1K3+sAnNKD+uPzTW/yrdDWH1lt8zYi1Lzx+nlGUSgKfyL/9xHrSDN49p4Jh4Bufs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FAqZMIAAADcAAAADwAAAAAAAAAAAAAA&#10;AAChAgAAZHJzL2Rvd25yZXYueG1sUEsFBgAAAAAEAAQA+QAAAJADAAAAAA==&#10;" strokeweight="0"/>
                <v:line id="Line 348" o:spid="_x0000_s1372" style="position:absolute;visibility:visible;mso-wrap-style:square" from="5906,4768" to="5907,4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yP/8UAAADcAAAADwAAAGRycy9kb3ducmV2LnhtbESPT2vCQBTE7wW/w/KE3upGoWkSXUVE&#10;sd5a/4DHR/aZLGbfhuyq6bd3C4Ueh5n5DTNb9LYRd+q8caxgPEpAEJdOG64UHA+btwyED8gaG8ek&#10;4Ic8LOaDlxkW2j34m+77UIkIYV+ggjqEtpDSlzVZ9CPXEkfv4jqLIcqukrrDR4TbRk6SJJUWDceF&#10;Glta1VRe9zerwHyl2/fdxyk/yfU2jM/ZNTP2qNTrsF9OQQTqw3/4r/2pFaR5Dr9n4hG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xyP/8UAAADcAAAADwAAAAAAAAAA&#10;AAAAAAChAgAAZHJzL2Rvd25yZXYueG1sUEsFBgAAAAAEAAQA+QAAAJMDAAAAAA==&#10;" strokeweight="0"/>
                <v:line id="Line 349" o:spid="_x0000_s1373" style="position:absolute;flip:y;visibility:visible;mso-wrap-style:square" from="6032,4723" to="6033,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mPvcIAAADcAAAADwAAAGRycy9kb3ducmV2LnhtbERPTWsCMRC9C/6HMIXeNFsPVbZGEcVS&#10;ClW09dDbuBl3FzeTJYlu/PfmIHh8vO/pPJpGXMn52rKCt2EGgriwuuZSwd/vejAB4QOyxsYyKbiR&#10;h/ms35tirm3HO7ruQylSCPscFVQhtLmUvqjIoB/aljhxJ+sMhgRdKbXDLoWbRo6y7F0arDk1VNjS&#10;sqLivL8YBbvNmI/u8xLP8dj9bP8P5fdhtVDq9SUuPkAEiuEpfri/tIJxluanM+kIy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imPvcIAAADcAAAADwAAAAAAAAAAAAAA&#10;AAChAgAAZHJzL2Rvd25yZXYueG1sUEsFBgAAAAAEAAQA+QAAAJADAAAAAA==&#10;" strokeweight="0"/>
                <v:line id="Line 350" o:spid="_x0000_s1374" style="position:absolute;flip:x;visibility:visible;mso-wrap-style:square" from="5128,4723" to="6032,4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UqJsYAAADcAAAADwAAAGRycy9kb3ducmV2LnhtbESPQWsCMRSE70L/Q3iF3jRrD1W2RpGW&#10;llKo4loPvT03r7uLm5cliW7890YQPA4z8w0zW0TTihM531hWMB5lIIhLqxuuFPxuP4ZTED4ga2wt&#10;k4IzeVjMHwYzzLXteUOnIlQiQdjnqKAOocul9GVNBv3IdsTJ+7fOYEjSVVI77BPctPI5y16kwYbT&#10;Qo0dvdVUHoqjUbBZTXjvPo/xEPf9z/pvV33v3pdKPT3G5SuIQDHcw7f2l1YwycZwPZOOgJx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llKibGAAAA3AAAAA8AAAAAAAAA&#10;AAAAAAAAoQIAAGRycy9kb3ducmV2LnhtbFBLBQYAAAAABAAEAPkAAACUAwAAAAA=&#10;" strokeweight="0"/>
                <v:line id="Line 351" o:spid="_x0000_s1375" style="position:absolute;visibility:visible;mso-wrap-style:square" from="5128,4723" to="5129,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OHlMMAAADcAAAADwAAAGRycy9kb3ducmV2LnhtbESPT4vCMBTE7wt+h/CEva2pglqrUURW&#10;1Nv6Dzw+mmcbbF5Kk9XutzfCgsdhZn7DzBatrcSdGm8cK+j3EhDEudOGCwWn4/orBeEDssbKMSn4&#10;Iw+Leedjhpl2D97T/RAKESHsM1RQhlBnUvq8JIu+52ri6F1dYzFE2RRSN/iIcFvJQZKMpEXDcaHE&#10;mlYl5bfDr1Vgfkab4W58npzl9yb0L+ktNfak1Ge3XU5BBGrDO/zf3moF42QArzPxCMj5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dTh5TDAAAA3AAAAA8AAAAAAAAAAAAA&#10;AAAAoQIAAGRycy9kb3ducmV2LnhtbFBLBQYAAAAABAAEAPkAAACRAwAAAAA=&#10;" strokeweight="0"/>
                <v:line id="Line 352" o:spid="_x0000_s1376" style="position:absolute;visibility:visible;mso-wrap-style:square" from="6032,4768" to="6033,4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8iD8UAAADcAAAADwAAAGRycy9kb3ducmV2LnhtbESPQWvCQBSE70L/w/IKvdWNLZo0dQ1F&#10;FOvNWoUeH9nXZDH7NmTXGP99Vyh4HGbmG2ZeDLYRPXXeOFYwGScgiEunDVcKDt/r5wyED8gaG8ek&#10;4EoeisXDaI65dhf+on4fKhEh7HNUUIfQ5lL6siaLfuxa4uj9us5iiLKrpO7wEuG2kS9JMpMWDceF&#10;Glta1lSe9merwOxmm+k2Pb4d5WoTJj/ZKTP2oNTT4/DxDiLQEO7h//anVpAmr3A7E4+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B8iD8UAAADcAAAADwAAAAAAAAAA&#10;AAAAAAChAgAAZHJzL2Rvd25yZXYueG1sUEsFBgAAAAAEAAQA+QAAAJMDAAAAAA==&#10;" strokeweight="0"/>
                <v:line id="Line 353" o:spid="_x0000_s1377" style="position:absolute;visibility:visible;mso-wrap-style:square" from="6032,4837" to="6033,4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6e8UAAADcAAAADwAAAGRycy9kb3ducmV2LnhtbESPQWvCQBSE70L/w/IKvdWNpZo0dQ1F&#10;FOvNWoUeH9nXZDH7NmTXGP99Vyh4HGbmG2ZeDLYRPXXeOFYwGScgiEunDVcKDt/r5wyED8gaG8ek&#10;4EoeisXDaI65dhf+on4fKhEh7HNUUIfQ5lL6siaLfuxa4uj9us5iiLKrpO7wEuG2kS9JMpMWDceF&#10;Glta1lSe9merwOxmm+k2Pb4d5WoTJj/ZKTP2oNTT4/DxDiLQEO7h//anVpAmr3A7E4+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a6e8UAAADcAAAADwAAAAAAAAAA&#10;AAAAAAChAgAAZHJzL2Rvd25yZXYueG1sUEsFBgAAAAAEAAQA+QAAAJMDAAAAAA==&#10;" strokeweight="0"/>
                <v:line id="Line 354" o:spid="_x0000_s1378" style="position:absolute;flip:x;visibility:visible;mso-wrap-style:square" from="5128,4882" to="6032,4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4sJcYAAADcAAAADwAAAGRycy9kb3ducmV2LnhtbESPQWsCMRSE74L/ITzBm2ZbqMrWKNLS&#10;IoIVbT309ty87i5uXpYkuvHfN4WCx2FmvmHmy2gacSXna8sKHsYZCOLC6ppLBV+fb6MZCB+QNTaW&#10;ScGNPCwX/d4cc2073tP1EEqRIOxzVFCF0OZS+qIig35sW+Lk/VhnMCTpSqkddgluGvmYZRNpsOa0&#10;UGFLLxUV58PFKNh/TPnk3i/xHE/ddvd9LDfH15VSw0FcPYMIFMM9/N9eawXT7An+zqQj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eLCXGAAAA3AAAAA8AAAAAAAAA&#10;AAAAAAAAoQIAAGRycy9kb3ducmV2LnhtbFBLBQYAAAAABAAEAPkAAACUAwAAAAA=&#10;" strokeweight="0"/>
                <v:line id="Line 355" o:spid="_x0000_s1379" style="position:absolute;flip:y;visibility:visible;mso-wrap-style:square" from="5128,4837" to="5129,4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yyUsYAAADcAAAADwAAAGRycy9kb3ducmV2LnhtbESPQWsCMRSE74X+h/AKvdVsPahsjSIV&#10;pRSquK2H3p6b193FzcuSRDf+eyMIPQ4z8w0znUfTijM531hW8DrIQBCXVjdcKfj5Xr1MQPiArLG1&#10;TAou5GE+e3yYYq5tzzs6F6ESCcI+RwV1CF0upS9rMugHtiNO3p91BkOSrpLaYZ/gppXDLBtJgw2n&#10;hRo7eq+pPBYno2C3GfPBrU/xGA/91/Z3X33ulwulnp/i4g1EoBj+w/f2h1YwzkZwO5OO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MslLGAAAA3AAAAA8AAAAAAAAA&#10;AAAAAAAAoQIAAGRycy9kb3ducmV2LnhtbFBLBQYAAAAABAAEAPkAAACUAwAAAAA=&#10;" strokeweight="0"/>
                <v:line id="Line 356" o:spid="_x0000_s1380" style="position:absolute;flip:y;visibility:visible;mso-wrap-style:square" from="5906,4723" to="5907,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AXycYAAADcAAAADwAAAGRycy9kb3ducmV2LnhtbESPQWsCMRSE74L/IbxCb5qth27ZGkUq&#10;liJo0dZDb8/N6+7i5mVJopv++0YQPA4z8w0znUfTigs531hW8DTOQBCXVjdcKfj+Wo1eQPiArLG1&#10;TAr+yMN8NhxMsdC25x1d9qESCcK+QAV1CF0hpS9rMujHtiNO3q91BkOSrpLaYZ/gppWTLHuWBhtO&#10;CzV29FZTedqfjYLdNuejez/HUzz2m8+fQ7U+LBdKPT7ExSuIQDHcw7f2h1aQZzlcz6QjIG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AF8nGAAAA3AAAAA8AAAAAAAAA&#10;AAAAAAAAoQIAAGRycy9kb3ducmV2LnhtbFBLBQYAAAAABAAEAPkAAACUAwAAAAA=&#10;" strokeweight="0"/>
                <v:line id="Line 357" o:spid="_x0000_s1381" style="position:absolute;visibility:visible;mso-wrap-style:square" from="5906,4837" to="5907,4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uwfsIAAADcAAAADwAAAGRycy9kb3ducmV2LnhtbERPz2vCMBS+D/wfwhN2W1MHq7UaRYaj&#10;221qBY+P5tkGm5fSRO3+++Uw2PHj+73ajLYTdxq8caxglqQgiGunDTcKquPHSw7CB2SNnWNS8EMe&#10;NuvJ0woL7R68p/shNCKGsC9QQRtCX0jp65Ys+sT1xJG7uMFiiHBopB7wEcNtJ1/TNJMWDceGFnt6&#10;b6m+Hm5WgfnOyrev+WlxkrsyzM75NTe2Uup5Om6XIAKN4V/85/7UCuZpXBvPxCM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ruwfsIAAADcAAAADwAAAAAAAAAAAAAA&#10;AAChAgAAZHJzL2Rvd25yZXYueG1sUEsFBgAAAAAEAAQA+QAAAJADAAAAAA==&#10;" strokeweight="0"/>
                <v:line id="Line 358" o:spid="_x0000_s1382" style="position:absolute;visibility:visible;mso-wrap-style:square" from="5205,4768" to="5207,4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cV5cUAAADcAAAADwAAAGRycy9kb3ducmV2LnhtbESPQWvCQBSE7wX/w/IKvdWNgjFJXUWk&#10;kvZWo0KPj+xrsph9G7JbTf99t1DwOMzMN8xqM9pOXGnwxrGC2TQBQVw7bbhRcDrunzMQPiBr7ByT&#10;gh/ysFlPHlZYaHfjA12r0IgIYV+ggjaEvpDS1y1Z9FPXE0fvyw0WQ5RDI/WAtwi3nZwnSSotGo4L&#10;Lfa0a6m+VN9WgflIy8X78pyf5WsZZp/ZJTP2pNTT47h9ARFoDPfwf/tNK1gmOfydiUd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cV5cUAAADcAAAADwAAAAAAAAAA&#10;AAAAAAChAgAAZHJzL2Rvd25yZXYueG1sUEsFBgAAAAAEAAQA+QAAAJMDAAAAAA==&#10;" strokeweight="0"/>
                <v:line id="Line 359" o:spid="_x0000_s1383" style="position:absolute;flip:y;visibility:visible;mso-wrap-style:square" from="5210,4633" to="5211,4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ZYMMAAADcAAAADwAAAGRycy9kb3ducmV2LnhtbERPy2oCMRTdF/oP4QruakYXWkajiEWR&#10;Qlt8LdxdJ9eZwcnNkEQn/ftmUXB5OO/ZIppGPMj52rKC4SADQVxYXXOp4HhYv72D8AFZY2OZFPyS&#10;h8X89WWGubYd7+ixD6VIIexzVFCF0OZS+qIig35gW+LEXa0zGBJ0pdQOuxRuGjnKsrE0WHNqqLCl&#10;VUXFbX83CnbfE764zT3e4qX7+jmfys/Tx1Kpfi8upyACxfAU/7u3WsFkmOanM+kIyP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wGWDDAAAA3AAAAA8AAAAAAAAAAAAA&#10;AAAAoQIAAGRycy9kb3ducmV2LnhtbFBLBQYAAAAABAAEAPkAAACRAwAAAAA=&#10;" strokeweight="0"/>
                <v:line id="Line 360" o:spid="_x0000_s1384" style="position:absolute;flip:x;visibility:visible;mso-wrap-style:square" from="5128,4633" to="5210,4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y8+8YAAADcAAAADwAAAGRycy9kb3ducmV2LnhtbESPQWsCMRSE74X+h/AEbzW7PWhZjSKW&#10;ihTaotWDt+fmubu4eVmS6Kb/vikIPQ4z8w0zW0TTihs531hWkI8yEMSl1Q1XCvbfb08vIHxA1tha&#10;JgU/5GExf3yYYaFtz1u67UIlEoR9gQrqELpCSl/WZNCPbEecvLN1BkOSrpLaYZ/gppXPWTaWBhtO&#10;CzV2tKqpvOyuRsH2c8Int77GSzz1H1/HQ/V+eF0qNRzE5RREoBj+w/f2RiuY5Dn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8vPvGAAAA3AAAAA8AAAAAAAAA&#10;AAAAAAAAoQIAAGRycy9kb3ducmV2LnhtbFBLBQYAAAAABAAEAPkAAACUAwAAAAA=&#10;" strokeweight="0"/>
                <v:line id="Line 361" o:spid="_x0000_s1385" style="position:absolute;visibility:visible;mso-wrap-style:square" from="5128,4633" to="5129,4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oRScQAAADcAAAADwAAAGRycy9kb3ducmV2LnhtbESPT4vCMBTE7wt+h/CEva1pBbVWo4go&#10;7t7Wf+Dx0TzbYPNSmqjdb79ZWPA4zMxvmPmys7V4UOuNYwXpIAFBXDhtuFRwOm4/MhA+IGusHZOC&#10;H/KwXPTe5phr9+Q9PQ6hFBHCPkcFVQhNLqUvKrLoB64hjt7VtRZDlG0pdYvPCLe1HCbJWFo0HBcq&#10;bGhdUXE73K0C8z3ejb4m5+lZbnYhvWS3zNiTUu/9bjUDEagLr/B/+1MrmKRD+DsTj4B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ihFJxAAAANwAAAAPAAAAAAAAAAAA&#10;AAAAAKECAABkcnMvZG93bnJldi54bWxQSwUGAAAAAAQABAD5AAAAkgMAAAAA&#10;" strokeweight="0"/>
                <v:line id="Line 362" o:spid="_x0000_s1386" style="position:absolute;flip:y;visibility:visible;mso-wrap-style:square" from="5037,4633" to="5128,4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KHF8YAAADcAAAADwAAAGRycy9kb3ducmV2LnhtbESPQWsCMRSE7wX/Q3iCt5q1QpWtUUSp&#10;SKEVtR56e25edxc3L0sS3fTfN4WCx2FmvmFmi2gacSPna8sKRsMMBHFhdc2lgs/j6+MUhA/IGhvL&#10;pOCHPCzmvYcZ5tp2vKfbIZQiQdjnqKAKoc2l9EVFBv3QtsTJ+7bOYEjSlVI77BLcNPIpy56lwZrT&#10;QoUtrSoqLoerUbD/mPDZba7xEs/d++7rVL6d1kulBv24fAERKIZ7+L+91QomozH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ihxfGAAAA3AAAAA8AAAAAAAAA&#10;AAAAAAAAoQIAAGRycy9kb3ducmV2LnhtbFBLBQYAAAAABAAEAPkAAACUAwAAAAA=&#10;" strokeweight="0"/>
                <v:line id="Line 363" o:spid="_x0000_s1387" style="position:absolute;flip:x;visibility:visible;mso-wrap-style:square" from="5128,4678" to="5210,4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sfY8YAAADcAAAADwAAAGRycy9kb3ducmV2LnhtbESPQWsCMRSE7wX/Q3iCt5q1SJWtUUSp&#10;SKEVtR56e25edxc3L0sS3fTfN4WCx2FmvmFmi2gacSPna8sKRsMMBHFhdc2lgs/j6+MUhA/IGhvL&#10;pOCHPCzmvYcZ5tp2vKfbIZQiQdjnqKAKoc2l9EVFBv3QtsTJ+7bOYEjSlVI77BLcNPIpy56lwZrT&#10;QoUtrSoqLoerUbD/mPDZba7xEs/d++7rVL6d1kulBv24fAERKIZ7+L+91QomozH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LH2PGAAAA3AAAAA8AAAAAAAAA&#10;AAAAAAAAoQIAAGRycy9kb3ducmV2LnhtbFBLBQYAAAAABAAEAPkAAACUAwAAAAA=&#10;" strokeweight="0"/>
                <v:line id="Line 364" o:spid="_x0000_s1388" style="position:absolute;visibility:visible;mso-wrap-style:square" from="6186,4837" to="6187,5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OJPcQAAADcAAAADwAAAGRycy9kb3ducmV2LnhtbESPT4vCMBTE7wv7HcJb8LamFdRajbIs&#10;iu5t/QceH82zDTYvpYlav71ZWPA4zMxvmNmis7W4UeuNYwVpPwFBXDhtuFRw2K8+MxA+IGusHZOC&#10;B3lYzN/fZphrd+ct3XahFBHCPkcFVQhNLqUvKrLo+64hjt7ZtRZDlG0pdYv3CLe1HCTJSFo0HBcq&#10;bOi7ouKyu1oF5ne0Hv6Mj5OjXK5DesoumbEHpXof3dcURKAuvML/7Y1WME6H8HcmHgE5f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Y4k9xAAAANwAAAAPAAAAAAAAAAAA&#10;AAAAAKECAABkcnMvZG93bnJldi54bWxQSwUGAAAAAAQABAD5AAAAkgMAAAAA&#10;" strokeweight="0"/>
                <v:line id="Line 365" o:spid="_x0000_s1389" style="position:absolute;visibility:visible;mso-wrap-style:square" from="6186,5019" to="6225,5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EXSsQAAADcAAAADwAAAGRycy9kb3ducmV2LnhtbESPQWvCQBSE74L/YXmF3nQToTGNriLS&#10;Yr2pVfD4yL4mi9m3IbvV9N93BcHjMDPfMPNlbxtxpc4bxwrScQKCuHTacKXg+P05ykH4gKyxcUwK&#10;/sjDcjEczLHQ7sZ7uh5CJSKEfYEK6hDaQkpf1mTRj11LHL0f11kMUXaV1B3eItw2cpIkmbRoOC7U&#10;2NK6pvJy+LUKzC7bvG2np/eT/NiE9JxfcmOPSr2+9KsZiEB9eIYf7S+tYJpmcD8Tj4B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sRdKxAAAANwAAAAPAAAAAAAAAAAA&#10;AAAAAKECAABkcnMvZG93bnJldi54bWxQSwUGAAAAAAQABAD5AAAAkgMAAAAA&#10;" strokeweight="0"/>
                <v:line id="Line 366" o:spid="_x0000_s1390" style="position:absolute;flip:y;visibility:visible;mso-wrap-style:square" from="6225,4837" to="6227,5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mBFMYAAADcAAAADwAAAGRycy9kb3ducmV2LnhtbESPT2sCMRTE7wW/Q3hCbzVrD92yGkWU&#10;llJoi/8O3p6b5+7i5mVJopt++6YgeBxm5jfMdB5NK67kfGNZwXiUgSAurW64UrDbvj29gvABWWNr&#10;mRT8kof5bPAwxULbntd03YRKJAj7AhXUIXSFlL6syaAf2Y44eSfrDIYkXSW1wz7BTSufs+xFGmw4&#10;LdTY0bKm8ry5GAXr75yP7v0Sz/HYf/0c9tXnfrVQ6nEYFxMQgWK4h2/tD60gH+fwfyYdATn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ZgRTGAAAA3AAAAA8AAAAAAAAA&#10;AAAAAAAAoQIAAGRycy9kb3ducmV2LnhtbFBLBQYAAAAABAAEAPkAAACUAwAAAAA=&#10;" strokeweight="0"/>
                <v:line id="Line 367" o:spid="_x0000_s1391" style="position:absolute;flip:x;visibility:visible;mso-wrap-style:square" from="6138,5019" to="6186,5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YVZsMAAADcAAAADwAAAGRycy9kb3ducmV2LnhtbERPy2oCMRTdF/oP4QruakYXWkajiEWR&#10;Qlt8LdxdJ9eZwcnNkEQn/ftmUXB5OO/ZIppGPMj52rKC4SADQVxYXXOp4HhYv72D8AFZY2OZFPyS&#10;h8X89WWGubYd7+ixD6VIIexzVFCF0OZS+qIig35gW+LEXa0zGBJ0pdQOuxRuGjnKsrE0WHNqqLCl&#10;VUXFbX83CnbfE764zT3e4qX7+jmfys/Tx1Kpfi8upyACxfAU/7u3WsFkmNamM+kIyP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2GFWbDAAAA3AAAAA8AAAAAAAAAAAAA&#10;AAAAoQIAAGRycy9kb3ducmV2LnhtbFBLBQYAAAAABAAEAPkAAACRAwAAAAA=&#10;" strokeweight="0"/>
                <v:line id="Line 368" o:spid="_x0000_s1392" style="position:absolute;visibility:visible;mso-wrap-style:square" from="6138,5019" to="6139,5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6DOMQAAADcAAAADwAAAGRycy9kb3ducmV2LnhtbESPT4vCMBTE7wt+h/CEva1pBbVWo4go&#10;7t7Wf+Dx0TzbYPNSmqjdb79ZWPA4zMxvmPmys7V4UOuNYwXpIAFBXDhtuFRwOm4/MhA+IGusHZOC&#10;H/KwXPTe5phr9+Q9PQ6hFBHCPkcFVQhNLqUvKrLoB64hjt7VtRZDlG0pdYvPCLe1HCbJWFo0HBcq&#10;bGhdUXE73K0C8z3ejb4m5+lZbnYhvWS3zNiTUu/9bjUDEagLr/B/+1MrmKRT+DsTj4B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LoM4xAAAANwAAAAPAAAAAAAAAAAA&#10;AAAAAKECAABkcnMvZG93bnJldi54bWxQSwUGAAAAAAQABAD5AAAAkgMAAAAA&#10;" strokeweight="0"/>
                <v:line id="Line 369" o:spid="_x0000_s1393" style="position:absolute;visibility:visible;mso-wrap-style:square" from="6138,5064" to="6206,5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jgGMEAAADcAAAADwAAAGRycy9kb3ducmV2LnhtbERPTYvCMBC9C/sfwix401RhtVuNsiwu&#10;6k2rwh6HZmyDzaQ0Ueu/NwfB4+N9z5edrcWNWm8cKxgNExDEhdOGSwXHw98gBeEDssbaMSl4kIfl&#10;4qM3x0y7O+/plodSxBD2GSqoQmgyKX1RkUU/dA1x5M6utRgibEupW7zHcFvLcZJMpEXDsaHChn4r&#10;Ki751Sowu8n6azs9fZ/kah1G/+klNfaoVP+z+5mBCNSFt/jl3mgF03GcH8/EI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eOAYwQAAANwAAAAPAAAAAAAAAAAAAAAA&#10;AKECAABkcnMvZG93bnJldi54bWxQSwUGAAAAAAQABAD5AAAAjwMAAAAA&#10;" strokeweight="0"/>
                <v:line id="Line 370" o:spid="_x0000_s1394" style="position:absolute;visibility:visible;mso-wrap-style:square" from="6225,5019" to="6274,5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RFg8QAAADcAAAADwAAAGRycy9kb3ducmV2LnhtbESPT4vCMBTE7wt+h/CEva1pBbVWo4go&#10;7t7Wf+Dx0TzbYPNSmqjdb79ZWPA4zMxvmPmys7V4UOuNYwXpIAFBXDhtuFRwOm4/MhA+IGusHZOC&#10;H/KwXPTe5phr9+Q9PQ6hFBHCPkcFVQhNLqUvKrLoB64hjt7VtRZDlG0pdYvPCLe1HCbJWFo0HBcq&#10;bGhdUXE73K0C8z3ejb4m5+lZbnYhvWS3zNiTUu/9bjUDEagLr/B/+1MrmAxT+DsTj4B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NEWDxAAAANwAAAAPAAAAAAAAAAAA&#10;AAAAAKECAABkcnMvZG93bnJldi54bWxQSwUGAAAAAAQABAD5AAAAkgMAAAAA&#10;" strokeweight="0"/>
                <v:line id="Line 371" o:spid="_x0000_s1395" style="position:absolute;flip:x;visibility:visible;mso-wrap-style:square" from="6206,5064" to="6274,5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LoMcYAAADcAAAADwAAAGRycy9kb3ducmV2LnhtbESPQWsCMRSE7wX/Q3hCbzXrHmpZjSKK&#10;pRTaotWDt+fmubu4eVmS6Kb/vikIPQ4z8w0zW0TTihs531hWMB5lIIhLqxuuFOy/N08vIHxA1tha&#10;JgU/5GExHzzMsNC25y3ddqESCcK+QAV1CF0hpS9rMuhHtiNO3tk6gyFJV0ntsE9w08o8y56lwYbT&#10;Qo0drWoqL7urUbD9nPDJvV7jJZ76j6/joXo/rJdKPQ7jcgoiUAz/4Xv7TSuY5Dn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C6DHGAAAA3AAAAA8AAAAAAAAA&#10;AAAAAAAAoQIAAGRycy9kb3ducmV2LnhtbFBLBQYAAAAABAAEAPkAAACUAwAAAAA=&#10;" strokeweight="0"/>
                <v:line id="Line 372" o:spid="_x0000_s1396" style="position:absolute;visibility:visible;mso-wrap-style:square" from="6274,5019" to="6275,5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p+b8QAAADcAAAADwAAAGRycy9kb3ducmV2LnhtbESPT4vCMBTE7wt+h/AEb2uqslqrUURc&#10;dG/+BY+P5tkGm5fSZLX77c3Cwh6HmfkNM1+2thIParxxrGDQT0AQ504bLhScT5/vKQgfkDVWjknB&#10;D3lYLjpvc8y0e/KBHsdQiAhhn6GCMoQ6k9LnJVn0fVcTR+/mGoshyqaQusFnhNtKDpNkLC0ajgsl&#10;1rQuKb8fv60Csx9vP74ml+lFbrZhcE3vqbFnpXrddjUDEagN/+G/9k4rmAxH8HsmHg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qn5vxAAAANwAAAAPAAAAAAAAAAAA&#10;AAAAAKECAABkcnMvZG93bnJldi54bWxQSwUGAAAAAAQABAD5AAAAkgMAAAAA&#10;" strokeweight="0"/>
                <v:line id="Line 373" o:spid="_x0000_s1397" style="position:absolute;visibility:visible;mso-wrap-style:square" from="6941,4609" to="7259,4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PmG8QAAADcAAAADwAAAGRycy9kb3ducmV2LnhtbESPT4vCMBTE7wt+h/AEb2uquFqrUURc&#10;dG/+BY+P5tkGm5fSZLX77c3Cwh6HmfkNM1+2thIParxxrGDQT0AQ504bLhScT5/vKQgfkDVWjknB&#10;D3lYLjpvc8y0e/KBHsdQiAhhn6GCMoQ6k9LnJVn0fVcTR+/mGoshyqaQusFnhNtKDpNkLC0ajgsl&#10;1rQuKb8fv60Csx9vP74ml+lFbrZhcE3vqbFnpXrddjUDEagN/+G/9k4rmAxH8HsmHg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Q+YbxAAAANwAAAAPAAAAAAAAAAAA&#10;AAAAAKECAABkcnMvZG93bnJldi54bWxQSwUGAAAAAAQABAD5AAAAkgMAAAAA&#10;" strokeweight="0"/>
                <v:line id="Line 374" o:spid="_x0000_s1398" style="position:absolute;visibility:visible;mso-wrap-style:square" from="7259,4609" to="7260,4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9DgMMAAADcAAAADwAAAGRycy9kb3ducmV2LnhtbESPQYvCMBSE78L+h/AEb5oqqN1qlGXZ&#10;Rb2pq+Dx0TzbYPNSmqzWf28EweMwM98w82VrK3GlxhvHCoaDBARx7rThQsHh77efgvABWWPlmBTc&#10;ycNy8dGZY6bdjXd03YdCRAj7DBWUIdSZlD4vyaIfuJo4emfXWAxRNoXUDd4i3FZylCQTadFwXCix&#10;pu+S8sv+3yow28lqvJkeP4/yZxWGp/SSGntQqtdtv2YgArXhHX6111rBdDSG55l4BO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MPQ4DDAAAA3AAAAA8AAAAAAAAAAAAA&#10;AAAAoQIAAGRycy9kb3ducmV2LnhtbFBLBQYAAAAABAAEAPkAAACRAwAAAAA=&#10;" strokeweight="0"/>
                <v:line id="Line 375" o:spid="_x0000_s1399" style="position:absolute;flip:x;visibility:visible;mso-wrap-style:square" from="6941,4654" to="7259,4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nuMsYAAADcAAAADwAAAGRycy9kb3ducmV2LnhtbESPQWsCMRSE74X+h/CE3mpWDypbo0hL&#10;SylUcVsPvT03r7uLm5cliW7890YQPA4z8w0zX0bTihM531hWMBpmIIhLqxuuFPz+vD/PQPiArLG1&#10;TArO5GG5eHyYY65tz1s6FaESCcI+RwV1CF0upS9rMuiHtiNO3r91BkOSrpLaYZ/gppXjLJtIgw2n&#10;hRo7eq2pPBRHo2C7nvLefRzjIe77783frvrava2UehrE1QuIQDHcw7f2p1YwHU/geiYdAbm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57jLGAAAA3AAAAA8AAAAAAAAA&#10;AAAAAAAAoQIAAGRycy9kb3ducmV2LnhtbFBLBQYAAAAABAAEAPkAAACUAwAAAAA=&#10;" strokeweight="0"/>
                <v:line id="Line 376" o:spid="_x0000_s1400" style="position:absolute;visibility:visible;mso-wrap-style:square" from="7199,4561" to="7200,4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F4bMQAAADcAAAADwAAAGRycy9kb3ducmV2LnhtbESPT4vCMBTE78J+h/AWvGmqsLZbjSKy&#10;i3pb/8EeH82zDTYvpclq/fZGWPA4zMxvmNmis7W4UuuNYwWjYQKCuHDacKngePgeZCB8QNZYOyYF&#10;d/KwmL/1Zphrd+MdXfehFBHCPkcFVQhNLqUvKrLoh64hjt7ZtRZDlG0pdYu3CLe1HCfJRFo0HBcq&#10;bGhVUXHZ/1kF5mey/timp8+T/FqH0W92yYw9KtV/75ZTEIG68Ar/tzdaQTpO4XkmHg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kXhsxAAAANwAAAAPAAAAAAAAAAAA&#10;AAAAAKECAABkcnMvZG93bnJldi54bWxQSwUGAAAAAAQABAD5AAAAkgMAAAAA&#10;" strokeweight="0"/>
                <v:line id="Line 377" o:spid="_x0000_s1401" style="position:absolute;visibility:visible;mso-wrap-style:square" from="7020,4561" to="7021,4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7sHsEAAADcAAAADwAAAGRycy9kb3ducmV2LnhtbERPTYvCMBC9C/sfwix401RhtVuNsiwu&#10;6k2rwh6HZmyDzaQ0Ueu/NwfB4+N9z5edrcWNWm8cKxgNExDEhdOGSwXHw98gBeEDssbaMSl4kIfl&#10;4qM3x0y7O+/plodSxBD2GSqoQmgyKX1RkUU/dA1x5M6utRgibEupW7zHcFvLcZJMpEXDsaHChn4r&#10;Ki751Sowu8n6azs9fZ/kah1G/+klNfaoVP+z+5mBCNSFt/jl3mgF03FcG8/EI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DuwewQAAANwAAAAPAAAAAAAAAAAAAAAA&#10;AKECAABkcnMvZG93bnJldi54bWxQSwUGAAAAAAQABAD5AAAAjwMAAAAA&#10;" strokeweight="0"/>
                <v:line id="Line 378" o:spid="_x0000_s1402" style="position:absolute;flip:x y;visibility:visible;mso-wrap-style:square" from="4242,6368" to="4587,6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2SsMAAADcAAAADwAAAGRycy9kb3ducmV2LnhtbESPQWsCMRSE74X+h/AKXopmq6B1a5RS&#10;qkhvrvX+2Dw3i8nLkqS6/nsjCD0OM/MNs1j1zoozhdh6VvA2KkAQ11633Cj43a+H7yBiQtZoPZOC&#10;K0VYLZ+fFlhqf+EdnavUiAzhWKICk1JXShlrQw7jyHfE2Tv64DBlGRqpA14y3Fk5LoqpdNhyXjDY&#10;0Zeh+lT9OQWT2WG/PdlX87OOznxvbFVPw1WpwUv/+QEiUZ/+w4/2ViuYjedwP5OPgF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9krDAAAA3AAAAA8AAAAAAAAAAAAA&#10;AAAAoQIAAGRycy9kb3ducmV2LnhtbFBLBQYAAAAABAAEAPkAAACRAwAAAAA=&#10;" strokeweight="0"/>
                <v:line id="Line 379" o:spid="_x0000_s1403" style="position:absolute;flip:x;visibility:visible;mso-wrap-style:square" from="2061,6368" to="4242,6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VFAMMAAADcAAAADwAAAGRycy9kb3ducmV2LnhtbERPTWsCMRC9F/ofwhS81WwVtKxGEUUR&#10;wRZtPXgbN9Pdxc1kSaIb/31zKPT4eN/TeTSNuJPztWUFb/0MBHFhdc2lgu+v9es7CB+QNTaWScGD&#10;PMxnz09TzLXt+ED3YyhFCmGfo4IqhDaX0hcVGfR92xIn7sc6gyFBV0rtsEvhppGDLBtJgzWnhgpb&#10;WlZUXI83o+DwMeaL29ziNV66/ef5VO5Oq4VSvZe4mIAIFMO/+M+91QrGw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FRQDDAAAA3AAAAA8AAAAAAAAAAAAA&#10;AAAAoQIAAGRycy9kb3ducmV2LnhtbFBLBQYAAAAABAAEAPkAAACRAwAAAAA=&#10;" strokeweight="0"/>
                <v:line id="Line 380" o:spid="_x0000_s1404" style="position:absolute;visibility:visible;mso-wrap-style:square" from="4009,6868" to="4011,8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3TXsQAAADcAAAADwAAAGRycy9kb3ducmV2LnhtbESPT2vCQBTE74LfYXlCb7pJSzWNrlJK&#10;RXvzL/T4yD6TxezbkF01/fZuQfA4zMxvmNmis7W4UuuNYwXpKAFBXDhtuFRw2C+HGQgfkDXWjknB&#10;H3lYzPu9Geba3XhL110oRYSwz1FBFUKTS+mLiiz6kWuIo3dyrcUQZVtK3eItwm0tX5NkLC0ajgsV&#10;NvRVUXHeXawCsxmv3n8mx4+j/F6F9Dc7Z8YelHoZdJ9TEIG68Aw/2mutYPKWwv+ZeAT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7dNexAAAANwAAAAPAAAAAAAAAAAA&#10;AAAAAKECAABkcnMvZG93bnJldi54bWxQSwUGAAAAAAQABAD5AAAAkgMAAAAA&#10;" strokeweight="0"/>
                <v:line id="Line 381" o:spid="_x0000_s1405" style="position:absolute;visibility:visible;mso-wrap-style:square" from="7776,6850" to="7778,8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9NKcQAAADcAAAADwAAAGRycy9kb3ducmV2LnhtbESPT4vCMBTE7wt+h/AEb2uqslqrUURc&#10;dG/+BY+P5tkGm5fSZLX77c3Cwh6HmfkNM1+2thIParxxrGDQT0AQ504bLhScT5/vKQgfkDVWjknB&#10;D3lYLjpvc8y0e/KBHsdQiAhhn6GCMoQ6k9LnJVn0fVcTR+/mGoshyqaQusFnhNtKDpNkLC0ajgsl&#10;1rQuKb8fv60Csx9vP74ml+lFbrZhcE3vqbFnpXrddjUDEagN/+G/9k4rmIyG8HsmHg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P00pxAAAANwAAAAPAAAAAAAAAAAA&#10;AAAAAKECAABkcnMvZG93bnJldi54bWxQSwUGAAAAAAQABAD5AAAAkgMAAAAA&#10;" strokeweight="0"/>
                <v:line id="Line 382" o:spid="_x0000_s1406" style="position:absolute;visibility:visible;mso-wrap-style:square" from="4169,8238" to="7618,8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PossQAAADcAAAADwAAAGRycy9kb3ducmV2LnhtbESPT4vCMBTE7wt+h/AEb2uqslqrUURc&#10;dG/+BY+P5tkGm5fSZLX77c3Cwh6HmfkNM1+2thIParxxrGDQT0AQ504bLhScT5/vKQgfkDVWjknB&#10;D3lYLjpvc8y0e/KBHsdQiAhhn6GCMoQ6k9LnJVn0fVcTR+/mGoshyqaQusFnhNtKDpNkLC0ajgsl&#10;1rQuKb8fv60Csx9vP74ml+lFbrZhcE3vqbFnpXrddjUDEagN/+G/9k4rmIxG8HsmHgG5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c+iyxAAAANwAAAAPAAAAAAAAAAAA&#10;AAAAAKECAABkcnMvZG93bnJldi54bWxQSwUGAAAAAAQABAD5AAAAkgMAAAAA&#10;" strokeweight="0"/>
                <v:shape id="Freeform 383" o:spid="_x0000_s1407" style="position:absolute;left:4009;top:8208;width:160;height:60;visibility:visible;mso-wrap-style:square;v-text-anchor:top" coordsize="43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fSlsMA&#10;AADcAAAADwAAAGRycy9kb3ducmV2LnhtbESPT4vCMBTE74LfITxhL6Kpf1CpRhFBWGEvukqvz+aZ&#10;FpuX0kTtfvvNgrDHYWZ+w6w2ra3EkxpfOlYwGiYgiHOnSzYKzt/7wQKED8gaK8ek4Ic8bNbdzgpT&#10;7V58pOcpGBEh7FNUUIRQp1L6vCCLfuhq4ujdXGMxRNkYqRt8Rbit5DhJZtJiyXGhwJp2BeX308Mq&#10;yI6zjA31r8ZN/CU72K+D0wulPnrtdgkiUBv+w+/2p1Ywn0zh70w8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fSlsMAAADcAAAADwAAAAAAAAAAAAAAAACYAgAAZHJzL2Rv&#10;d25yZXYueG1sUEsFBgAAAAAEAAQA9QAAAIgDAAAAAA==&#10;" path="m436,r,145l,73,436,xe" fillcolor="black" stroked="f">
                  <v:path arrowok="t" o:connecttype="custom" o:connectlocs="160,0;160,60;0,30;160,0" o:connectangles="0,0,0,0"/>
                  <o:lock v:ext="edit" aspectratio="t"/>
                </v:shape>
                <v:shape id="Freeform 384" o:spid="_x0000_s1408" style="position:absolute;left:4009;top:8208;width:160;height:60;visibility:visible;mso-wrap-style:square;v-text-anchor:top" coordsize="43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UMGMcA&#10;AADcAAAADwAAAGRycy9kb3ducmV2LnhtbESPQWvCQBSE7wX/w/KE3uqmFk1JXaUWClWsoFXPj+wz&#10;Cc2+jdk1xvz6rlDwOMzMN8xk1ppSNFS7wrKC50EEgji1uuBMwe7n8+kVhPPIGkvLpOBKDmbT3sME&#10;E20vvKFm6zMRIOwSVJB7XyVSujQng25gK+LgHW1t0AdZZ1LXeAlwU8phFI2lwYLDQo4VfeSU/m7P&#10;RsExPi/n3Wa158NpvF7sTl0Tf3dKPfbb9zcQnlp/D/+3v7SC+GUEtzPhCMj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lDBjHAAAA3AAAAA8AAAAAAAAAAAAAAAAAmAIAAGRy&#10;cy9kb3ducmV2LnhtbFBLBQYAAAAABAAEAPUAAACMAwAAAAA=&#10;" path="m436,r,145l,73,436,e" filled="f" strokeweight="0">
                  <v:path arrowok="t" o:connecttype="custom" o:connectlocs="160,0;160,60;0,30;160,0" o:connectangles="0,0,0,0"/>
                  <o:lock v:ext="edit" aspectratio="t"/>
                </v:shape>
                <v:shape id="Freeform 385" o:spid="_x0000_s1409" style="position:absolute;left:7618;top:8208;width:158;height:60;visibility:visible;mso-wrap-style:square;v-text-anchor:top" coordsize="43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xAM8YA&#10;AADcAAAADwAAAGRycy9kb3ducmV2LnhtbESPQUvDQBSE74X+h+UVvJmNCq3GbksJiGLbQ6MXb4/s&#10;MwnJvl2z2yT+e7cg9DjMzDfMejuZTgzU+8aygrskBUFcWt1wpeDz4+X2EYQPyBo7y6TglzxsN/PZ&#10;GjNtRz7RUIRKRAj7DBXUIbhMSl/WZNAn1hFH79v2BkOUfSV1j2OEm07ep+lSGmw4LtToKK+pbIuz&#10;UXB8Ksa2k3leufPhtXVf77v98KPUzWLaPYMINIVr+L/9phWsHpZwOROP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xAM8YAAADcAAAADwAAAAAAAAAAAAAAAACYAgAAZHJz&#10;L2Rvd25yZXYueG1sUEsFBgAAAAAEAAQA9QAAAIsDAAAAAA==&#10;" path="m,l,145,435,73,,xe" fillcolor="black" stroked="f">
                  <v:path arrowok="t" o:connecttype="custom" o:connectlocs="0,0;0,60;158,30;0,0" o:connectangles="0,0,0,0"/>
                  <o:lock v:ext="edit" aspectratio="t"/>
                </v:shape>
                <v:shape id="Freeform 386" o:spid="_x0000_s1410" style="position:absolute;left:7618;top:8208;width:158;height:60;visibility:visible;mso-wrap-style:square;v-text-anchor:top" coordsize="43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fEUMMA&#10;AADcAAAADwAAAGRycy9kb3ducmV2LnhtbESPQWuDQBSE74H+h+UVckvWJo0p1jWIYOlVE8j14b6q&#10;rftW3E20/75bKPQ4zMw3THpazCDuNLnesoKnbQSCuLG651bB5VxuXkA4j6xxsEwKvsnBKXtYpZho&#10;O3NF99q3IkDYJaig835MpHRNRwbd1o7Ewfuwk0Ef5NRKPeEc4GaQuyiKpcGew0KHIxUdNV/1zSjY&#10;fZZLXmB1wOfCxM31LR8Ot1ap9eOSv4LwtPj/8F/7XSs47o/weyYcAZn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fEUMMAAADcAAAADwAAAAAAAAAAAAAAAACYAgAAZHJzL2Rv&#10;d25yZXYueG1sUEsFBgAAAAAEAAQA9QAAAIgDAAAAAA==&#10;" path="m,l,145,435,73,,e" filled="f" strokeweight="0">
                  <v:path arrowok="t" o:connecttype="custom" o:connectlocs="0,0;0,60;158,30;0,0" o:connectangles="0,0,0,0"/>
                  <o:lock v:ext="edit" aspectratio="t"/>
                </v:shape>
                <v:rect id="Rectangle 387" o:spid="_x0000_s1411" style="position:absolute;left:7740;top:5833;width:1838;height: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roCcEA&#10;AADcAAAADwAAAGRycy9kb3ducmV2LnhtbERPy4rCMBTdC/5DuII7TR3B0WoUcRRd+gJ1d2mubbG5&#10;KU20nfl6sxhweTjv2aIxhXhR5XLLCgb9CARxYnXOqYLzadMbg3AeWWNhmRT8koPFvN2aYaxtzQd6&#10;HX0qQgi7GBVk3pexlC7JyKDr25I4cHdbGfQBVqnUFdYh3BTyK4pG0mDOoSHDklYZJY/j0yjYjsvl&#10;dWf/6rRY37aX/WXyc5p4pbqdZjkF4anxH/G/e6cVfA/D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q6AnBAAAA3AAAAA8AAAAAAAAAAAAAAAAAmAIAAGRycy9kb3du&#10;cmV2LnhtbFBLBQYAAAAABAAEAPUAAACGAwAAAAA=&#10;" filled="f" stroked="f">
                  <o:lock v:ext="edit" aspectratio="t"/>
                  <v:textbox inset="0,0,0,0">
                    <w:txbxContent>
                      <w:p w:rsidR="00B721CE" w:rsidRPr="00C15259" w:rsidRDefault="00B721CE" w:rsidP="007326CB">
                        <w:pPr>
                          <w:rPr>
                            <w:sz w:val="24"/>
                            <w:szCs w:val="24"/>
                          </w:rPr>
                        </w:pPr>
                        <w:proofErr w:type="spellStart"/>
                        <w:r w:rsidRPr="00C15259">
                          <w:rPr>
                            <w:color w:val="000000"/>
                            <w:sz w:val="24"/>
                            <w:szCs w:val="24"/>
                            <w:lang w:val="en-US"/>
                          </w:rPr>
                          <w:t>Заземлитель</w:t>
                        </w:r>
                        <w:proofErr w:type="spellEnd"/>
                        <w:r w:rsidRPr="00C15259">
                          <w:rPr>
                            <w:color w:val="000000"/>
                            <w:sz w:val="24"/>
                            <w:szCs w:val="24"/>
                            <w:lang w:val="en-US"/>
                          </w:rPr>
                          <w:t xml:space="preserve"> 1б</w:t>
                        </w:r>
                      </w:p>
                    </w:txbxContent>
                  </v:textbox>
                </v:rect>
                <v:rect id="Rectangle 388" o:spid="_x0000_s1412" style="position:absolute;left:7990;top:4710;width:1019;height: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ZNksUA&#10;AADcAAAADwAAAGRycy9kb3ducmV2LnhtbESPT2vCQBTE74V+h+UVvNWNFaqJriJV0WP9A+rtkX0m&#10;wezbkF1N6qd3C4LHYWZ+w4ynrSnFjWpXWFbQ60YgiFOrC84U7HfLzyEI55E1lpZJwR85mE7e38aY&#10;aNvwhm5bn4kAYZeggtz7KpHSpTkZdF1bEQfvbGuDPsg6k7rGJsBNKb+i6FsaLDgs5FjRT07pZXs1&#10;ClbDanZc23uTlYvT6vB7iOe72CvV+WhnIxCeWv8KP9trrWDQj+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k2SxQAAANwAAAAPAAAAAAAAAAAAAAAAAJgCAABkcnMv&#10;ZG93bnJldi54bWxQSwUGAAAAAAQABAD1AAAAigMAAAAA&#10;" filled="f" stroked="f">
                  <o:lock v:ext="edit" aspectratio="t"/>
                  <v:textbox inset="0,0,0,0">
                    <w:txbxContent>
                      <w:p w:rsidR="00B721CE" w:rsidRDefault="00B721CE" w:rsidP="007326CB">
                        <w:proofErr w:type="spellStart"/>
                        <w:r>
                          <w:rPr>
                            <w:color w:val="000000"/>
                            <w:sz w:val="16"/>
                            <w:lang w:val="en-US"/>
                          </w:rPr>
                          <w:t>Подвижна</w:t>
                        </w:r>
                        <w:proofErr w:type="spellEnd"/>
                        <w:r>
                          <w:rPr>
                            <w:color w:val="000000"/>
                            <w:sz w:val="16"/>
                          </w:rPr>
                          <w:t>я</w:t>
                        </w:r>
                      </w:p>
                    </w:txbxContent>
                  </v:textbox>
                </v:rect>
                <v:rect id="Rectangle 389" o:spid="_x0000_s1413" style="position:absolute;left:8153;top:5012;width:728;height: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qXcsEA&#10;AADcAAAADwAAAGRycy9kb3ducmV2LnhtbERPy4rCMBTdC/5DuII7TR3E0WoUcRRd+gJ1d2mubbG5&#10;KU20nfl6sxhweTjv2aIxhXhR5XLLCgb9CARxYnXOqYLzadMbg3AeWWNhmRT8koPFvN2aYaxtzQd6&#10;HX0qQgi7GBVk3pexlC7JyKDr25I4cHdbGfQBVqnUFdYh3BTyK4pG0mDOoSHDklYZJY/j0yjYjsvl&#10;dWf/6rRY37aX/WXyc5p4pbqdZjkF4anxH/G/e6cVfA/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8al3LBAAAA3AAAAA8AAAAAAAAAAAAAAAAAmAIAAGRycy9kb3du&#10;cmV2LnhtbFBLBQYAAAAABAAEAPUAAACGAwAAAAA=&#10;" filled="f" stroked="f">
                  <o:lock v:ext="edit" aspectratio="t"/>
                  <v:textbox inset="0,0,0,0">
                    <w:txbxContent>
                      <w:p w:rsidR="00B721CE" w:rsidRDefault="00B721CE" w:rsidP="007326CB">
                        <w:proofErr w:type="spellStart"/>
                        <w:proofErr w:type="gramStart"/>
                        <w:r>
                          <w:rPr>
                            <w:color w:val="000000"/>
                            <w:sz w:val="16"/>
                            <w:lang w:val="en-US"/>
                          </w:rPr>
                          <w:t>колонка</w:t>
                        </w:r>
                        <w:proofErr w:type="spellEnd"/>
                        <w:proofErr w:type="gramEnd"/>
                      </w:p>
                    </w:txbxContent>
                  </v:textbox>
                </v:rect>
                <v:rect id="Rectangle 390" o:spid="_x0000_s1414" style="position:absolute;left:2656;top:4852;width:1025;height: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Yy6cYA&#10;AADcAAAADwAAAGRycy9kb3ducmV2LnhtbESPQWvCQBSE7wX/w/IEb3WjSBtTVxG1mGObCNrbI/ua&#10;hGbfhuzWpP56t1DocZiZb5jVZjCNuFLnassKZtMIBHFhdc2lglP++hiDcB5ZY2OZFPyQg8169LDC&#10;RNue3+ma+VIECLsEFVTet4mUrqjIoJvaljh4n7Yz6IPsSqk77APcNHIeRU/SYM1hocKWdhUVX9m3&#10;UXCM2+0ltbe+bA4fx/PbebnPl16pyXjYvoDwNPj/8F871QqeFz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Yy6cYAAADcAAAADwAAAAAAAAAAAAAAAACYAgAAZHJz&#10;L2Rvd25yZXYueG1sUEsFBgAAAAAEAAQA9QAAAIsDAAAAAA==&#10;" filled="f" stroked="f">
                  <o:lock v:ext="edit" aspectratio="t"/>
                  <v:textbox inset="0,0,0,0">
                    <w:txbxContent>
                      <w:p w:rsidR="00B721CE" w:rsidRDefault="00B721CE" w:rsidP="007326CB">
                        <w:proofErr w:type="spellStart"/>
                        <w:r>
                          <w:rPr>
                            <w:color w:val="000000"/>
                            <w:sz w:val="16"/>
                            <w:lang w:val="en-US"/>
                          </w:rPr>
                          <w:t>Неподвижная</w:t>
                        </w:r>
                        <w:proofErr w:type="spellEnd"/>
                      </w:p>
                    </w:txbxContent>
                  </v:textbox>
                </v:rect>
                <v:rect id="Rectangle 391" o:spid="_x0000_s1415" style="position:absolute;left:2961;top:5224;width:751;height: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SsnsUA&#10;AADcAAAADwAAAGRycy9kb3ducmV2LnhtbESPS4vCQBCE78L+h6EX9qaTlcVHdBRZXfToC9Rbk2mT&#10;YKYnZGZN9Nc7guCxqKqvqPG0MYW4UuVyywq+OxEI4sTqnFMF+91fewDCeWSNhWVScCMH08lHa4yx&#10;tjVv6Lr1qQgQdjEqyLwvYyldkpFB17ElcfDOtjLog6xSqSusA9wUshtFPWkw57CQYUm/GSWX7b9R&#10;sByUs+PK3uu0WJyWh/VhON8NvVJfn81sBMJT49/hV3ulFfR/uv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hKyexQAAANwAAAAPAAAAAAAAAAAAAAAAAJgCAABkcnMv&#10;ZG93bnJldi54bWxQSwUGAAAAAAQABAD1AAAAigMAAAAA&#10;" filled="f" stroked="f">
                  <o:lock v:ext="edit" aspectratio="t"/>
                  <v:textbox inset="0,0,0,0">
                    <w:txbxContent>
                      <w:p w:rsidR="00B721CE" w:rsidRDefault="00B721CE" w:rsidP="007326CB">
                        <w:proofErr w:type="spellStart"/>
                        <w:proofErr w:type="gramStart"/>
                        <w:r>
                          <w:rPr>
                            <w:color w:val="000000"/>
                            <w:sz w:val="16"/>
                            <w:lang w:val="en-US"/>
                          </w:rPr>
                          <w:t>колонка</w:t>
                        </w:r>
                        <w:proofErr w:type="spellEnd"/>
                        <w:proofErr w:type="gramEnd"/>
                      </w:p>
                    </w:txbxContent>
                  </v:textbox>
                </v:rect>
                <v:shape id="Freeform 392" o:spid="_x0000_s1416" style="position:absolute;left:5840;top:7989;width:107;height:180;visibility:visible;mso-wrap-style:square;v-text-anchor:top" coordsize="289,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30d8cA&#10;AADcAAAADwAAAGRycy9kb3ducmV2LnhtbESPT2vCQBTE7wW/w/IKXkrdpBYr0VVEKOqlUC0Ub4/s&#10;M0nNvo3ZNX/89N1CweMwM79h5svOlKKh2hWWFcSjCARxanXBmYKvw/vzFITzyBpLy6SgJwfLxeBh&#10;jom2LX9Ss/eZCBB2CSrIva8SKV2ak0E3shVx8E62NuiDrDOpa2wD3JTyJYom0mDBYSHHitY5pef9&#10;1Sgov3HXHJ92cb/5mGQX3f6c4/6m1PCxW81AeOr8Pfzf3moFb69j+DsTjo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d9HfHAAAA3AAAAA8AAAAAAAAAAAAAAAAAmAIAAGRy&#10;cy9kb3ducmV2LnhtbFBLBQYAAAAABAAEAPUAAACMAwAAAAA=&#10;" path="m,l,434r289,e" filled="f" strokeweight="0">
                  <v:path arrowok="t" o:connecttype="custom" o:connectlocs="0,0;0,180;107,180" o:connectangles="0,0,0"/>
                  <o:lock v:ext="edit" aspectratio="t"/>
                </v:shape>
                <v:shape id="Freeform 393" o:spid="_x0000_s1417" style="position:absolute;left:2234;top:6103;width:113;height:182;visibility:visible;mso-wrap-style:square;v-text-anchor:top" coordsize="311,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78MQA&#10;AADcAAAADwAAAGRycy9kb3ducmV2LnhtbESPQWvCQBSE7wX/w/KE3urGEhqJboJoC8WbaUGPj+wz&#10;iWbfht2txn/vFgo9DjPzDbMqR9OLKznfWVYwnyUgiGurO24UfH99vCxA+ICssbdMCu7koSwmTyvM&#10;tb3xnq5VaESEsM9RQRvCkEvp65YM+pkdiKN3ss5giNI1Uju8Rbjp5WuSvEmDHceFFgfatFRfqh+j&#10;4HI+7d+HNKvdfFvp7MD3bHeslHqejusliEBj+A//tT+1gixN4fdMPAKy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4u/DEAAAA3AAAAA8AAAAAAAAAAAAAAAAAmAIAAGRycy9k&#10;b3ducmV2LnhtbFBLBQYAAAAABAAEAPUAAACJAwAAAAA=&#10;" path="m41,21l124,r61,l248,21r21,40l269,103r-21,42l185,186r63,21l290,248r21,41l311,331r-21,42l248,413r-63,21l124,434,61,413,,373e" filled="f" strokeweight="0">
                  <v:path arrowok="t" o:connecttype="custom" o:connectlocs="15,9;45,0;67,0;90,9;98,26;98,43;90,61;67,78;90,87;105,104;113,121;113,139;105,156;90,173;67,182;45,182;22,173;0,156" o:connectangles="0,0,0,0,0,0,0,0,0,0,0,0,0,0,0,0,0,0"/>
                  <o:lock v:ext="edit" aspectratio="t"/>
                </v:shape>
                <v:line id="Line 394" o:spid="_x0000_s1418" style="position:absolute;flip:x;visibility:visible;mso-wrap-style:square" from="2271,6181" to="2301,6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SV5cYAAADcAAAADwAAAGRycy9kb3ducmV2LnhtbESPQWsCMRSE74L/ITyhN81W2lq2RhFL&#10;RQq1aOuht+fmdXdx87Ik0Y3/3hQKHoeZ+YaZzqNpxJmcry0ruB9lIIgLq2suFXx/vQ2fQfiArLGx&#10;TAou5GE+6/emmGvb8ZbOu1CKBGGfo4IqhDaX0hcVGfQj2xIn79c6gyFJV0rtsEtw08hxlj1JgzWn&#10;hQpbWlZUHHcno2C7mfDBrU7xGA/dx+fPvnzfvy6UuhvExQuIQDHcwv/ttVYweXiEvzPp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0leXGAAAA3AAAAA8AAAAAAAAA&#10;AAAAAAAAoQIAAGRycy9kb3ducmV2LnhtbFBLBQYAAAAABAAEAPkAAACUAwAAAAA=&#10;" strokeweight="0"/>
                <v:shape id="Freeform 395" o:spid="_x0000_s1419" style="position:absolute;left:2385;top:6163;width:91;height:122;visibility:visible;mso-wrap-style:square;v-text-anchor:top" coordsize="247,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V/aMUA&#10;AADcAAAADwAAAGRycy9kb3ducmV2LnhtbESPzWsCMRTE74X+D+EVetOsRfxYjSJCbU9SPw4eH5vn&#10;ZjV5WTZxXf/7Rij0OMzMb5j5snNWtNSEyrOCQT8DQVx4XXGp4Hj47E1AhIis0XomBQ8KsFy8vswx&#10;1/7OO2r3sRQJwiFHBSbGOpcyFIYchr6viZN39o3DmGRTSt3gPcGdlR9ZNpIOK04LBmtaGyqu+5tT&#10;0G6ul+HWFpuf42Nq6tPNXszXQKn3t241AxGpi//hv/a3VjAejuB5Jh0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1X9oxQAAANwAAAAPAAAAAAAAAAAAAAAAAJgCAABkcnMv&#10;ZG93bnJldi54bWxQSwUGAAAAAAQABAD1AAAAigMAAAAA&#10;" path="m247,228r-40,40l165,289r-62,l62,268,41,249,21,228,,165,,123,21,62,62,20,103,r62,l207,20r40,42e" filled="f" strokeweight="0">
                  <v:path arrowok="t" o:connecttype="custom" o:connectlocs="91,96;76,113;61,122;38,122;23,113;15,105;8,96;0,70;0,52;8,26;23,8;38,0;61,0;76,8;91,26" o:connectangles="0,0,0,0,0,0,0,0,0,0,0,0,0,0,0"/>
                  <o:lock v:ext="edit" aspectratio="t"/>
                </v:shape>
                <v:line id="Line 396" o:spid="_x0000_s1420" style="position:absolute;visibility:visible;mso-wrap-style:square" from="2476,6163" to="2477,6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6dzMUAAADcAAAADwAAAGRycy9kb3ducmV2LnhtbESPQWvCQBSE74X+h+UVeqsbpZoYXUVK&#10;i/VmbQIeH9lnsph9G7Jbjf++KxR6HGbmG2a5HmwrLtR741jBeJSAIK6cNlwrKL4/XjIQPiBrbB2T&#10;ght5WK8eH5aYa3flL7ocQi0ihH2OCpoQulxKXzVk0Y9cRxy9k+sthij7WuoerxFuWzlJkpm0aDgu&#10;NNjRW0PV+fBjFZj9bDvdpeW8lO/bMD5m58zYQqnnp2GzABFoCP/hv/anVpC+pnA/E4+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U6dzMUAAADcAAAADwAAAAAAAAAA&#10;AAAAAAChAgAAZHJzL2Rvd25yZXYueG1sUEsFBgAAAAAEAAQA+QAAAJMDAAAAAA==&#10;" strokeweight="0"/>
                <v:shape id="Freeform 397" o:spid="_x0000_s1421" style="position:absolute;left:2514;top:6215;width:84;height:70;visibility:visible;mso-wrap-style:square;v-text-anchor:top" coordsize="227,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DemsIA&#10;AADcAAAADwAAAGRycy9kb3ducmV2LnhtbERPS27CMBDdV+odrKnErjgg1KKAQSh82ooVhAMM8ZAE&#10;4nGwDaS3rxeVWD69/3TemUbcyfnasoJBPwFBXFhdc6ngkK/fxyB8QNbYWCYFv+RhPnt9mWKq7YN3&#10;dN+HUsQQ9ikqqEJoUyl9UZFB37ctceRO1hkMEbpSaoePGG4aOUySD2mw5thQYUtZRcVlfzMK6uNy&#10;s7q6n3y1bvPzFpfZ185lSvXeusUERKAuPMX/7m+t4HMU18Yz8QjI2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MN6awgAAANwAAAAPAAAAAAAAAAAAAAAAAJgCAABkcnMvZG93&#10;bnJldi54bWxQSwUGAAAAAAQABAD1AAAAhwMAAAAA&#10;" path="m145,r40,21l206,42r21,42l206,126r-21,19l145,166r-84,l,145e" filled="f" strokeweight="0">
                  <v:path arrowok="t" o:connecttype="custom" o:connectlocs="54,0;68,9;76,18;84,35;76,53;68,61;54,70;23,70;0,61" o:connectangles="0,0,0,0,0,0,0,0,0"/>
                  <o:lock v:ext="edit" aspectratio="t"/>
                </v:shape>
                <v:shape id="Freeform 398" o:spid="_x0000_s1422" style="position:absolute;left:2514;top:6163;width:75;height:52;visibility:visible;mso-wrap-style:square;v-text-anchor:top" coordsize="206,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ntsIA&#10;AADcAAAADwAAAGRycy9kb3ducmV2LnhtbESP3YrCMBCF74V9hzAL3mmiiO52jSKCIGgv1H2AoRnb&#10;ajOpTazdt98IgpeH8/Nx5svOVqKlxpeONYyGCgRx5kzJuYbf02bwBcIHZIOVY9LwRx6Wi4/eHBPj&#10;Hnyg9hhyEUfYJ6ihCKFOpPRZQRb90NXE0Tu7xmKIssmlafARx20lx0pNpcWSI6HAmtYFZdfj3Ubu&#10;Ppgy41vaUnoe7S6pGs8mSuv+Z7f6ARGoC+/wq701GmaTb3ieiUd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7ye2wgAAANwAAAAPAAAAAAAAAAAAAAAAAJgCAABkcnMvZG93&#10;bnJldi54bWxQSwUGAAAAAAQABAD1AAAAhwMAAAAA&#10;" path="m,20l61,r63,l185,20r21,42l185,103r-40,20l82,123e" filled="f" strokeweight="0">
                  <v:path arrowok="t" o:connecttype="custom" o:connectlocs="0,8;22,0;45,0;67,8;75,26;67,44;53,52;30,52" o:connectangles="0,0,0,0,0,0,0,0"/>
                  <o:lock v:ext="edit" aspectratio="t"/>
                </v:shape>
                <v:shape id="Freeform 399" o:spid="_x0000_s1423" style="position:absolute;left:2636;top:6163;width:90;height:122;visibility:visible;mso-wrap-style:square;v-text-anchor:top" coordsize="248,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jcgMEA&#10;AADcAAAADwAAAGRycy9kb3ducmV2LnhtbERPTYvCMBC9C/6HMMLeNNVlV6lGEUFYb2rtwdvQjG2x&#10;mZQm2qy/3hwW9vh436tNMI14UudqywqmkwQEcWF1zaWCS7YfL0A4j6yxsUwKfsnBZj0crDDVtucT&#10;Pc++FDGEXYoKKu/bVEpXVGTQTWxLHLmb7Qz6CLtS6g77GG4aOUuSb2mw5thQYUu7ior7+WEU1Kb9&#10;vFzzQ96fstc16Y8h3+6DUh+jsF2C8BT8v/jP/aMVzL/i/HgmHgG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I3IDBAAAA3AAAAA8AAAAAAAAAAAAAAAAAmAIAAGRycy9kb3du&#10;cmV2LnhtbFBLBQYAAAAABAAEAPUAAACGAwAAAAA=&#10;" path="m,123r248,l248,82,227,41,206,20,164,,103,,61,20,20,62,,123r,42l20,228r41,40l103,289r61,l206,268r42,-40e" filled="f" strokeweight="0">
                  <v:path arrowok="t" o:connecttype="custom" o:connectlocs="0,52;90,52;90,35;82,17;75,8;60,0;37,0;22,8;7,26;0,52;0,70;7,96;22,113;37,122;60,122;75,113;90,96" o:connectangles="0,0,0,0,0,0,0,0,0,0,0,0,0,0,0,0,0"/>
                  <o:lock v:ext="edit" aspectratio="t"/>
                </v:shape>
                <v:shape id="Freeform 400" o:spid="_x0000_s1424" style="position:absolute;left:2779;top:6163;width:106;height:122;visibility:visible;mso-wrap-style:square;v-text-anchor:top" coordsize="289,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ZotsMA&#10;AADcAAAADwAAAGRycy9kb3ducmV2LnhtbESPS4vCMBSF94L/IdwBd5qqVKVjFBUFEWbhA2aWl+ba&#10;ljY3pYla/70RBlwezuPjzJetqcSdGldYVjAcRCCIU6sLzhRczrv+DITzyBory6TgSQ6Wi25njom2&#10;Dz7S/eQzEUbYJagg975OpHRpTgbdwNbEwbvaxqAPssmkbvARxk0lR1E0kQYLDoQca9rklJanmwmQ&#10;5/UwK0vaxfF6tE1/7G/p/8ZK9b7a1TcIT63/hP/be61gGg/hfSYc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ZotsMAAADcAAAADwAAAAAAAAAAAAAAAACYAgAAZHJzL2Rv&#10;d25yZXYueG1sUEsFBgAAAAAEAAQA9QAAAIgDAAAAAA==&#10;" path="m289,289l289,,145,228,,,,289e" filled="f" strokeweight="0">
                  <v:path arrowok="t" o:connecttype="custom" o:connectlocs="106,122;106,0;53,96;0,0;0,122" o:connectangles="0,0,0,0,0"/>
                  <o:lock v:ext="edit" aspectratio="t"/>
                </v:shape>
                <v:shape id="Freeform 401" o:spid="_x0000_s1425" style="position:absolute;left:2939;top:6163;width:84;height:122;visibility:visible;mso-wrap-style:square;v-text-anchor:top" coordsize="228,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Z8g8UA&#10;AADcAAAADwAAAGRycy9kb3ducmV2LnhtbESPT2vCQBTE74V+h+UVvNVdBf8Q3YS2YAl4qrbU4yP7&#10;TILZtyG70eindwtCj8PM/IZZZ4NtxJk6XzvWMBkrEMSFMzWXGr73m9clCB+QDTaOScOVPGTp89Ma&#10;E+Mu/EXnXShFhLBPUEMVQptI6YuKLPqxa4mjd3SdxRBlV0rT4SXCbSOnSs2lxZrjQoUtfVRUnHa9&#10;1bDtl5t+wsHN/Xv++7O/qfzwqbQevQxvKxCBhvAffrRzo2Exm8LfmXgEZH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ZnyDxQAAANwAAAAPAAAAAAAAAAAAAAAAAJgCAABkcnMv&#10;ZG93bnJldi54bWxQSwUGAAAAAAQABAD1AAAAigMAAAAA&#10;" path="m228,l104,r,207l84,268,42,289,,289e" filled="f" strokeweight="0">
                  <v:path arrowok="t" o:connecttype="custom" o:connectlocs="84,0;38,0;38,87;31,113;15,122;0,122" o:connectangles="0,0,0,0,0,0"/>
                  <o:lock v:ext="edit" aspectratio="t"/>
                </v:shape>
                <v:line id="Line 402" o:spid="_x0000_s1426" style="position:absolute;visibility:visible;mso-wrap-style:square" from="3023,6163" to="3024,6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wNEsUAAADcAAAADwAAAGRycy9kb3ducmV2LnhtbESPQWvCQBSE74X+h+UVvOnGFk2aukop&#10;FetNbQI9PrKvyWL2bciuGv99VxB6HGbmG2axGmwrztR741jBdJKAIK6cNlwrKL7X4wyED8gaW8ek&#10;4EoeVsvHhwXm2l14T+dDqEWEsM9RQRNCl0vpq4Ys+onriKP363qLIcq+lrrHS4TbVj4nyVxaNBwX&#10;Guzoo6HqeDhZBWY338y2aflays9NmP5kx8zYQqnR0/D+BiLQEP7D9/aXVpDOXuB2Jh4B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6wNEsUAAADcAAAADwAAAAAAAAAA&#10;AAAAAAChAgAAZHJzL2Rvd25yZXYueG1sUEsFBgAAAAAEAAQA+QAAAJMDAAAAAA==&#10;" strokeweight="0"/>
                <v:shape id="Freeform 403" o:spid="_x0000_s1427" style="position:absolute;left:3083;top:6163;width:83;height:122;visibility:visible;mso-wrap-style:square;v-text-anchor:top" coordsize="227,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zup8cA&#10;AADcAAAADwAAAGRycy9kb3ducmV2LnhtbESPQWvCQBSE74X+h+UVeim6sY1aUlfRQrUUFbT1/sg+&#10;s8Hs25Ddxthf3xUKPQ4z8w0zmXW2Ei01vnSsYNBPQBDnTpdcKPj6fOs9g/ABWWPlmBRcyMNsensz&#10;wUy7M++o3YdCRAj7DBWYEOpMSp8bsuj7riaO3tE1FkOUTSF1g+cIt5V8TJKRtFhyXDBY06uh/LT/&#10;tgo2erE+/hwetvOn1ujisEw/VotUqfu7bv4CIlAX/sN/7XetYDxM4XomHgE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7c7qfHAAAA3AAAAA8AAAAAAAAAAAAAAAAAmAIAAGRy&#10;cy9kb3ducmV2LnhtbFBLBQYAAAAABAAEAPUAAACMAwAAAAA=&#10;" path="m,l,207r21,61l61,289r63,l166,268r61,-61e" filled="f" strokeweight="0">
                  <v:path arrowok="t" o:connecttype="custom" o:connectlocs="0,0;0,87;8,113;22,122;45,122;61,113;83,87" o:connectangles="0,0,0,0,0,0,0"/>
                  <o:lock v:ext="edit" aspectratio="t"/>
                </v:shape>
                <v:line id="Line 404" o:spid="_x0000_s1428" style="position:absolute;visibility:visible;mso-wrap-style:square" from="3166,6163" to="3168,6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kw/cQAAADcAAAADwAAAGRycy9kb3ducmV2LnhtbESPT4vCMBTE7wt+h/CEva2pC9VajSKy&#10;ontb/4HHR/Nsg81LaaJ2v71ZWPA4zMxvmNmis7W4U+uNYwXDQQKCuHDacKngeFh/ZCB8QNZYOyYF&#10;v+RhMe+9zTDX7sE7uu9DKSKEfY4KqhCaXEpfVGTRD1xDHL2Lay2GKNtS6hYfEW5r+ZkkI2nRcFyo&#10;sKFVRcV1f7MKzM9ok36PT5OT/NqE4Tm7ZsYelXrvd8spiEBdeIX/21utYJym8HcmHgE5f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CTD9xAAAANwAAAAPAAAAAAAAAAAA&#10;AAAAAKECAABkcnMvZG93bnJldi54bWxQSwUGAAAAAAQABAD5AAAAkgMAAAAA&#10;" strokeweight="0"/>
                <v:line id="Line 405" o:spid="_x0000_s1429" style="position:absolute;visibility:visible;mso-wrap-style:square" from="3226,6163" to="3228,6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uuisQAAADcAAAADwAAAGRycy9kb3ducmV2LnhtbESPT4vCMBTE7wv7HcJb8LamLlhrNcqy&#10;rKi39R94fDTPNti8lCZq/fZGWPA4zMxvmOm8s7W4UuuNYwWDfgKCuHDacKlgv1t8ZiB8QNZYOyYF&#10;d/Iwn72/TTHX7sYbum5DKSKEfY4KqhCaXEpfVGTR911DHL2Tay2GKNtS6hZvEW5r+ZUkqbRoOC5U&#10;2NBPRcV5e7EKzF+6HK5Hh/FB/i7D4JidM2P3SvU+uu8JiEBdeIX/2yutYDRM4XkmHgE5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266KxAAAANwAAAAPAAAAAAAAAAAA&#10;AAAAAKECAABkcnMvZG93bnJldi54bWxQSwUGAAAAAAQABAD5AAAAkgMAAAAA&#10;" strokeweight="0"/>
                <v:shape id="Freeform 406" o:spid="_x0000_s1430" style="position:absolute;left:3226;top:6163;width:77;height:122;visibility:visible;mso-wrap-style:square;v-text-anchor:top" coordsize="207,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D/jcYA&#10;AADcAAAADwAAAGRycy9kb3ducmV2LnhtbESPQWvCQBSE70L/w/IKvemmlqikrlJEQUUEbUF6e2Rf&#10;k9Ds25hdk/jvXUHwOMzMN8x03plSNFS7wrKC90EEgji1uuBMwc/3qj8B4TyyxtIyKbiSg/nspTfF&#10;RNuWD9QcfSYChF2CCnLvq0RKl+Zk0A1sRRy8P1sb9EHWmdQ1tgFuSjmMopE0WHBYyLGiRU7p//Fi&#10;FGxX59Nmyc3kIz7sR+1pHe86/lXq7bX7+gThqfPP8KO91grG8RjuZ8IR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D/jcYAAADcAAAADwAAAAAAAAAAAAAAAACYAgAAZHJz&#10;L2Rvd25yZXYueG1sUEsFBgAAAAAEAAQA9QAAAIsDAAAAAA==&#10;" path="m,82l62,20,104,r40,l186,20r21,62l207,289e" filled="f" strokeweight="0">
                  <v:path arrowok="t" o:connecttype="custom" o:connectlocs="0,35;23,8;39,0;54,0;69,8;77,35;77,122" o:connectangles="0,0,0,0,0,0,0"/>
                  <o:lock v:ext="edit" aspectratio="t"/>
                </v:shape>
                <v:shape id="Freeform 407" o:spid="_x0000_s1431" style="position:absolute;left:3303;top:6163;width:76;height:122;visibility:visible;mso-wrap-style:square;v-text-anchor:top" coordsize="207,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r/8MA&#10;AADcAAAADwAAAGRycy9kb3ducmV2LnhtbERPTWvCQBC9F/oflil4M5sqsRJdpYiCFSloC8HbkJ0m&#10;odnZmN0m8d+7B6HHx/tergdTi45aV1lW8BrFIIhzqysuFHx/7cZzEM4ja6wtk4IbOVivnp+WmGrb&#10;84m6sy9ECGGXooLS+yaV0uUlGXSRbYgD92Nbgz7AtpC6xT6Em1pO4ngmDVYcGkpsaFNS/nv+MwoO&#10;u2v2seVuPk1On7M+2yfHgS9KjV6G9wUIT4P/Fz/ce63gLQlrw5lw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r/8MAAADcAAAADwAAAAAAAAAAAAAAAACYAgAAZHJzL2Rv&#10;d25yZXYueG1sUEsFBgAAAAAEAAQA9QAAAIgDAAAAAA==&#10;" path="m,82l61,20,103,r42,l187,20r20,62l207,289e" filled="f" strokeweight="0">
                  <v:path arrowok="t" o:connecttype="custom" o:connectlocs="0,35;22,8;38,0;53,0;69,8;76,35;76,122" o:connectangles="0,0,0,0,0,0,0"/>
                  <o:lock v:ext="edit" aspectratio="t"/>
                </v:shape>
                <v:shape id="Freeform 408" o:spid="_x0000_s1432" style="position:absolute;left:3432;top:6163;width:90;height:122;visibility:visible;mso-wrap-style:square;v-text-anchor:top" coordsize="248,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J1HcUA&#10;AADcAAAADwAAAGRycy9kb3ducmV2LnhtbESPzYvCMBTE7wv+D+EJ3tZUxY/tGkUWBL2tHz14ezRv&#10;27LNS2myNvrXmwXB4zAzv2GW62BqcaXWVZYVjIYJCOLc6ooLBefT9n0BwnlkjbVlUnAjB+tV722J&#10;qbYdH+h69IWIEHYpKii9b1IpXV6SQTe0DXH0fmxr0EfZFlK32EW4qeU4SWbSYMVxocSGvkrKf49/&#10;RkFlmsn5ku2z7nC6X5LuO2SbbVBq0A+bTxCegn+Fn+2dVjCffsD/mXgE5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8nUdxQAAANwAAAAPAAAAAAAAAAAAAAAAAJgCAABkcnMv&#10;ZG93bnJldi54bWxQSwUGAAAAAAQABAD1AAAAigMAAAAA&#10;" path="m,123r248,l248,82,227,41,206,20,166,,103,,61,20,20,62,,123r,42l20,228r41,40l103,289r63,l206,268r42,-40e" filled="f" strokeweight="0">
                  <v:path arrowok="t" o:connecttype="custom" o:connectlocs="0,52;90,52;90,35;82,17;75,8;60,0;37,0;22,8;7,26;0,52;0,70;7,96;22,113;37,122;60,122;75,113;90,96" o:connectangles="0,0,0,0,0,0,0,0,0,0,0,0,0,0,0,0,0"/>
                  <o:lock v:ext="edit" aspectratio="t"/>
                </v:shape>
                <v:shape id="Freeform 409" o:spid="_x0000_s1433" style="position:absolute;left:3568;top:6163;width:83;height:122;visibility:visible;mso-wrap-style:square;v-text-anchor:top" coordsize="228,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SN0sIA&#10;AADcAAAADwAAAGRycy9kb3ducmV2LnhtbERPyWrDMBC9F/oPYgq5NVJycIMbJbSBBENOzUJ6HKyp&#10;bWqNjCQv6ddXh0KPj7evt5NtxUA+NI41LOYKBHHpTMOVhst5/7wCESKywdYxabhTgO3m8WGNuXEj&#10;f9BwipVIIRxy1FDH2OVShrImi2HuOuLEfTlvMSboK2k8jinctnKpVCYtNpwaauxoV1P5feqthmO/&#10;2vcLji4L78Xtev5RxedBaT17mt5eQUSa4r/4z10YDS9Zmp/OpCM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lI3SwgAAANwAAAAPAAAAAAAAAAAAAAAAAJgCAABkcnMvZG93&#10;bnJldi54bWxQSwUGAAAAAAQABAD1AAAAhwMAAAAA&#10;" path="m228,l104,r,207l83,268,42,289,,289e" filled="f" strokeweight="0">
                  <v:path arrowok="t" o:connecttype="custom" o:connectlocs="83,0;38,0;38,87;30,113;15,122;0,122" o:connectangles="0,0,0,0,0,0"/>
                  <o:lock v:ext="edit" aspectratio="t"/>
                </v:shape>
                <v:line id="Line 410" o:spid="_x0000_s1434" style="position:absolute;visibility:visible;mso-wrap-style:square" from="3651,6163" to="3653,6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78Q8QAAADcAAAADwAAAGRycy9kb3ducmV2LnhtbESPQWvCQBSE74L/YXmF3nQToTGNriLS&#10;Yr2pVfD4yL4mi9m3IbvV9N93BcHjMDPfMPNlbxtxpc4bxwrScQKCuHTacKXg+P05ykH4gKyxcUwK&#10;/sjDcjEczLHQ7sZ7uh5CJSKEfYEK6hDaQkpf1mTRj11LHL0f11kMUXaV1B3eItw2cpIkmbRoOC7U&#10;2NK6pvJy+LUKzC7bvG2np/eT/NiE9JxfcmOPSr2+9KsZiEB9eIYf7S+tYJqlcD8Tj4B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XvxDxAAAANwAAAAPAAAAAAAAAAAA&#10;AAAAAKECAABkcnMvZG93bnJldi54bWxQSwUGAAAAAAQABAD5AAAAkgMAAAAA&#10;" strokeweight="0"/>
                <v:shape id="Freeform 411" o:spid="_x0000_s1435" style="position:absolute;left:3712;top:6198;width:83;height:87;visibility:visible;mso-wrap-style:square;v-text-anchor:top" coordsize="22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mz6sYA&#10;AADcAAAADwAAAGRycy9kb3ducmV2LnhtbESPS2sCQRCE74H8h6ED3uJsPPjYOMoiRgTJwUfItbPT&#10;+9CdnmVm1PXfZwTBY1FVX1HTeWcacSHna8sKPvoJCOLc6ppLBYf91/sYhA/IGhvLpOBGHuaz15cp&#10;ptpeeUuXXShFhLBPUUEVQptK6fOKDPq+bYmjV1hnMETpSqkdXiPcNHKQJENpsOa4UGFLi4ry0+5s&#10;FBzrW5sVi2L585eNJ9+HX7fcrjZK9d667BNEoC48w4/2WisYDQdwPxOPgJ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mz6sYAAADcAAAADwAAAAAAAAAAAAAAAACYAgAAZHJz&#10;L2Rvd25yZXYueG1sUEsFBgAAAAAEAAQA9QAAAIsDAAAAAA==&#10;" path="m,41l21,21,61,r63,l145,r41,21l206,41r21,42l227,125r-21,42l186,186r-41,21l61,207,21,186,,167e" filled="f" strokeweight="0">
                  <v:path arrowok="t" o:connecttype="custom" o:connectlocs="0,17;8,9;22,0;45,0;53,0;68,9;75,17;83,35;83,53;75,70;68,78;53,87;22,87;8,78;0,70" o:connectangles="0,0,0,0,0,0,0,0,0,0,0,0,0,0,0"/>
                  <o:lock v:ext="edit" aspectratio="t"/>
                </v:shape>
                <v:line id="Line 412" o:spid="_x0000_s1436" style="position:absolute;visibility:visible;mso-wrap-style:square" from="3712,6163" to="3713,6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DHr8QAAADcAAAADwAAAGRycy9kb3ducmV2LnhtbESPT2vCQBTE7wW/w/KE3nRjizGNrlJK&#10;RXvzL/T4yD6TxezbkF01fnu3IPQ4zMxvmNmis7W4UuuNYwWjYQKCuHDacKngsF8OMhA+IGusHZOC&#10;O3lYzHsvM8y1u/GWrrtQighhn6OCKoQml9IXFVn0Q9cQR+/kWoshyraUusVbhNtaviVJKi0ajgsV&#10;NvRVUXHeXawCs0lX45/J8eMov1dh9JudM2MPSr32u88piEBd+A8/22utYJK+w9+Ze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wMevxAAAANwAAAAPAAAAAAAAAAAA&#10;AAAAAKECAABkcnMvZG93bnJldi54bWxQSwUGAAAAAAQABAD5AAAAkgMAAAAA&#10;" strokeweight="0"/>
                <v:shape id="Freeform 413" o:spid="_x0000_s1437" style="position:absolute;left:3962;top:6103;width:38;height:182;visibility:visible;mso-wrap-style:square;v-text-anchor:top" coordsize="104,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oiL8QA&#10;AADcAAAADwAAAGRycy9kb3ducmV2LnhtbESPQWvCQBSE74L/YXmFXqRutFYldZWgFvSoFXp9Zp/Z&#10;YPZtyG5N+u+7guBxmJlvmMWqs5W4UeNLxwpGwwQEce50yYWC0/fX2xyED8gaK8ek4I88rJb93gJT&#10;7Vo+0O0YChEh7FNUYEKoUyl9bsiiH7qaOHoX11gMUTaF1A22EW4rOU6SqbRYclwwWNPaUH49/loF&#10;2Xb/Y0bZ5mPengzu3s1scB2flXp96bJPEIG68Aw/2jutYDadwP1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KIi/EAAAA3AAAAA8AAAAAAAAAAAAAAAAAmAIAAGRycy9k&#10;b3ducmV2LnhtbFBLBQYAAAAABAAEAPUAAACJAwAAAAA=&#10;" path="m,82l42,61,104,r,434e" filled="f" strokeweight="0">
                  <v:path arrowok="t" o:connecttype="custom" o:connectlocs="0,34;15,26;38,0;38,182" o:connectangles="0,0,0,0"/>
                  <o:lock v:ext="edit" aspectratio="t"/>
                </v:shape>
                <v:shape id="Freeform 414" o:spid="_x0000_s1438" style="position:absolute;left:4106;top:6163;width:91;height:122;visibility:visible;mso-wrap-style:square;v-text-anchor:top" coordsize="248,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O1pcUA&#10;AADcAAAADwAAAGRycy9kb3ducmV2LnhtbESPzYvCMBTE74L/Q3jC3jR1xQ+qUUQQ9LZ+9ODt0Tzb&#10;YvNSmqzN+tdvhIU9DjPzG2a1CaYWT2pdZVnBeJSAIM6trrhQcL3shwsQziNrrC2Tgh9ysFn3eytM&#10;te34RM+zL0SEsEtRQel9k0rp8pIMupFtiKN3t61BH2VbSN1iF+Gmlp9JMpMGK44LJTa0Kyl/nL+N&#10;gso0k+stO2bd6fK6Jd1XyLb7oNTHIGyXIDwF/x/+ax+0gvlsCu8z8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07WlxQAAANwAAAAPAAAAAAAAAAAAAAAAAJgCAABkcnMv&#10;ZG93bnJldi54bWxQSwUGAAAAAAQABAD1AAAAigMAAAAA&#10;" path="m248,228r-42,40l166,289r-63,l61,268,42,249,21,228,,165,,123,21,62,61,20,103,r63,l206,20r42,42e" filled="f" strokeweight="0">
                  <v:path arrowok="t" o:connecttype="custom" o:connectlocs="91,96;76,113;61,122;38,122;22,113;15,105;8,96;0,70;0,52;8,26;22,8;38,0;61,0;76,8;91,26" o:connectangles="0,0,0,0,0,0,0,0,0,0,0,0,0,0,0"/>
                  <o:lock v:ext="edit" aspectratio="t"/>
                </v:shape>
                <v:line id="Line 415" o:spid="_x0000_s1439" style="position:absolute;visibility:visible;mso-wrap-style:square" from="4197,6163" to="4198,6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dkN8QAAADcAAAADwAAAGRycy9kb3ducmV2LnhtbESPQWvCQBSE70L/w/KE3nRjoTGNbqSU&#10;FvVWrYLHR/aZLMm+Ddmtpv/eFQoeh5n5hlmuBtuKC/XeOFYwmyYgiEunDVcKDj9fkwyED8gaW8ek&#10;4I88rIqn0RJz7a68o8s+VCJC2OeooA6hy6X0ZU0W/dR1xNE7u95iiLKvpO7xGuG2lS9JkkqLhuNC&#10;jR191FQ2+1+rwHyn69ft/Ph2lJ/rMDtlTWbsQann8fC+ABFoCI/wf3ujFczTFO5n4h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t2Q3xAAAANwAAAAPAAAAAAAAAAAA&#10;AAAAAKECAABkcnMvZG93bnJldi54bWxQSwUGAAAAAAQABAD5AAAAkgMAAAAA&#10;" strokeweight="0"/>
                <v:line id="Line 416" o:spid="_x0000_s1440" style="position:absolute;flip:y;visibility:visible;mso-wrap-style:square" from="7199,6350" to="7520,6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yacYAAADcAAAADwAAAGRycy9kb3ducmV2LnhtbESPQWsCMRSE7wX/Q3hCbzVrD25ZjSKK&#10;pRTaotWDt+fmubu4eVmS6Kb/vikIPQ4z8w0zW0TTihs531hWMB5lIIhLqxuuFOy/N08vIHxA1tha&#10;JgU/5GExHzzMsNC25y3ddqESCcK+QAV1CF0hpS9rMuhHtiNO3tk6gyFJV0ntsE9w08rnLJtIgw2n&#10;hRo7WtVUXnZXo2D7mfPJvV7jJZ76j6/joXo/rJdKPQ7jcgoiUAz/4Xv7TSvIJzn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f8mnGAAAA3AAAAA8AAAAAAAAA&#10;AAAAAAAAoQIAAGRycy9kb3ducmV2LnhtbFBLBQYAAAAABAAEAPkAAACUAwAAAAA=&#10;" strokeweight="0"/>
                <v:line id="Line 417" o:spid="_x0000_s1441" style="position:absolute;visibility:visible;mso-wrap-style:square" from="7520,6350" to="9508,6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RV3sEAAADcAAAADwAAAGRycy9kb3ducmV2LnhtbERPTYvCMBC9C/sfwgjeNFXY2q1GWcRF&#10;96augsehGdtgMylN1PrvzWHB4+N9z5edrcWdWm8cKxiPEhDEhdOGSwXHv59hBsIHZI21Y1LwJA/L&#10;xUdvjrl2D97T/RBKEUPY56igCqHJpfRFRRb9yDXEkbu41mKIsC2lbvERw20tJ0mSSouGY0OFDa0q&#10;Kq6Hm1Vgdunm83d6+jrJ9SaMz9k1M/ao1KDffc9ABOrCW/zv3moF0zSujWfiEZC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ZFXewQAAANwAAAAPAAAAAAAAAAAAAAAA&#10;AKECAABkcnMvZG93bnJldi54bWxQSwUGAAAAAAQABAD5AAAAjwMAAAAA&#10;" strokeweight="0"/>
                <v:line id="Line 418" o:spid="_x0000_s1442" style="position:absolute;flip:y;visibility:visible;mso-wrap-style:square" from="6967,5052" to="7445,5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zDgMYAAADcAAAADwAAAGRycy9kb3ducmV2LnhtbESPQWsCMRSE74L/ITyhN83ag9atUcTS&#10;UgRb1Hro7bl53V3cvCxJdOO/N4VCj8PMfMPMl9E04krO15YVjEcZCOLC6ppLBV+H1+ETCB+QNTaW&#10;ScGNPCwX/d4cc2073tF1H0qRIOxzVFCF0OZS+qIig35kW+Lk/VhnMCTpSqkddgluGvmYZRNpsOa0&#10;UGFL64qK8/5iFOw+pnxyb5d4jqdu+/l9LDfHl5VSD4O4egYRKIb/8F/7XSuYTmbweyYd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rMw4DGAAAA3AAAAA8AAAAAAAAA&#10;AAAAAAAAoQIAAGRycy9kb3ducmV2LnhtbFBLBQYAAAAABAAEAPkAAACUAwAAAAA=&#10;" strokeweight="0"/>
                <v:line id="Line 419" o:spid="_x0000_s1443" style="position:absolute;visibility:visible;mso-wrap-style:square" from="7445,5052" to="9273,5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vPBcIAAADcAAAADwAAAGRycy9kb3ducmV2LnhtbERPz2vCMBS+C/sfwhN207SD2a4aZYyN&#10;bjd1Ch4fzbMNNi+lydruv18OA48f3+/NbrKtGKj3xrGCdJmAIK6cNlwrOH1/LHIQPiBrbB2Tgl/y&#10;sNs+zDZYaDfygYZjqEUMYV+ggiaErpDSVw1Z9EvXEUfu6nqLIcK+lrrHMYbbVj4lyUpaNBwbGuzo&#10;raHqdvyxCsx+VT5/ZeeXs3wvQ3rJb7mxJ6Ue59PrGkSgKdzF/+5PrSDL4vx4Jh4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MvPBcIAAADcAAAADwAAAAAAAAAAAAAA&#10;AAChAgAAZHJzL2Rvd25yZXYueG1sUEsFBgAAAAAEAAQA+QAAAJADAAAAAA==&#10;" strokeweight="0"/>
                <v:line id="Line 420" o:spid="_x0000_s1444" style="position:absolute;flip:x y;visibility:visible;mso-wrap-style:square" from="4320,5194" to="4799,5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rVUcMAAADcAAAADwAAAGRycy9kb3ducmV2LnhtbESPQWsCMRSE7wX/Q3iCl1KzWnDL1iil&#10;VBFvXfX+2LxuFpOXJUl1/femIPQ4zMw3zHI9OCsuFGLnWcFsWoAgbrzuuFVwPGxe3kDEhKzReiYF&#10;N4qwXo2ellhpf+VvutSpFRnCsUIFJqW+kjI2hhzGqe+Js/fjg8OUZWilDnjNcGflvCgW0mHHecFg&#10;T5+GmnP96xS8lqfD7myfzX4Tnfna2rpZhJtSk/Hw8Q4i0ZD+w4/2Tisoyxn8nclHQK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61VHDAAAA3AAAAA8AAAAAAAAAAAAA&#10;AAAAoQIAAGRycy9kb3ducmV2LnhtbFBLBQYAAAAABAAEAPkAAACRAwAAAAA=&#10;" strokeweight="0"/>
                <v:line id="Line 421" o:spid="_x0000_s1445" style="position:absolute;flip:x;visibility:visible;mso-wrap-style:square" from="2661,5194" to="4320,5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HHLMYAAADcAAAADwAAAGRycy9kb3ducmV2LnhtbESPQWsCMRSE70L/Q3gFb5qtB7dsjSIt&#10;LaVQi1oP3p6b5+7i5mVJopv++0YQPA4z8w0zW0TTigs531hW8DTOQBCXVjdcKfjdvo+eQfiArLG1&#10;TAr+yMNi/jCYYaFtz2u6bEIlEoR9gQrqELpCSl/WZNCPbUecvKN1BkOSrpLaYZ/gppWTLJtKgw2n&#10;hRo7eq2pPG3ORsF6lfPBfZzjKR7675/9rvravS2VGj7G5QuIQDHcw7f2p1aQ5xO4nklHQM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GxxyzGAAAA3AAAAA8AAAAAAAAA&#10;AAAAAAAAoQIAAGRycy9kb3ducmV2LnhtbFBLBQYAAAAABAAEAPkAAACUAwAAAAA=&#10;" strokeweight="0"/>
                <v:line id="Line 422" o:spid="_x0000_s1446" style="position:absolute;visibility:visible;mso-wrap-style:square" from="6860,7738" to="8396,7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lRcsUAAADcAAAADwAAAGRycy9kb3ducmV2LnhtbESPQWvCQBSE74X+h+UVeqsbLZoYXUVK&#10;i/VmbQIeH9lnsph9G7Jbjf++KxR6HGbmG2a5HmwrLtR741jBeJSAIK6cNlwrKL4/XjIQPiBrbB2T&#10;ght5WK8eH5aYa3flL7ocQi0ihH2OCpoQulxKXzVk0Y9cRxy9k+sthij7WuoerxFuWzlJkpm0aDgu&#10;NNjRW0PV+fBjFZj9bDvdpeW8lO/bMD5m58zYQqnnp2GzABFoCP/hv/anVpCmr3A/E4+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BlRcsUAAADcAAAADwAAAAAAAAAA&#10;AAAAAAChAgAAZHJzL2Rvd25yZXYueG1sUEsFBgAAAAAEAAQA+QAAAJMDAAAAAA==&#10;" strokeweight="0"/>
                <v:line id="Line 423" o:spid="_x0000_s1447" style="position:absolute;visibility:visible;mso-wrap-style:square" from="6703,7349" to="8396,7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JBsUAAADcAAAADwAAAGRycy9kb3ducmV2LnhtbESPQWvCQBSE74X+h+UVeqsbpZoYXUVK&#10;i/VmbQIeH9lnsph9G7Jbjf++KxR6HGbmG2a5HmwrLtR741jBeJSAIK6cNlwrKL4/XjIQPiBrbB2T&#10;ght5WK8eH5aYa3flL7ocQi0ihH2OCpoQulxKXzVk0Y9cRxy9k+sthij7WuoerxFuWzlJkpm0aDgu&#10;NNjRW0PV+fBjFZj9bDvdpeW8lO/bMD5m58zYQqnnp2GzABFoCP/hv/anVpCmr3A/E4+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JBsUAAADcAAAADwAAAAAAAAAA&#10;AAAAAAChAgAAZHJzL2Rvd25yZXYueG1sUEsFBgAAAAAEAAQA+QAAAJMDAAAAAA==&#10;" strokeweight="0"/>
                <v:line id="Line 424" o:spid="_x0000_s1448" style="position:absolute;visibility:visible;mso-wrap-style:square" from="8392,7921" to="8393,8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xsncQAAADcAAAADwAAAGRycy9kb3ducmV2LnhtbESPT4vCMBTE78J+h/AW9qapC9pajbIs&#10;K+pt/QceH82zDTYvpYna/fZGWPA4zMxvmNmis7W4UeuNYwXDQQKCuHDacKngsF/2MxA+IGusHZOC&#10;P/KwmL/1Zphrd+ct3XahFBHCPkcFVQhNLqUvKrLoB64hjt7ZtRZDlG0pdYv3CLe1/EySsbRoOC5U&#10;2NB3RcVld7UKzO94Ndqkx8lR/qzC8JRdMmMPSn28d19TEIG68Ar/t9daQZqO4HkmHg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vGydxAAAANwAAAAPAAAAAAAAAAAA&#10;AAAAAKECAABkcnMvZG93bnJldi54bWxQSwUGAAAAAAQABAD5AAAAkgMAAAAA&#10;" strokeweight="0"/>
                <v:line id="Line 425" o:spid="_x0000_s1449" style="position:absolute;flip:y;visibility:visible;mso-wrap-style:square" from="8392,6409" to="8393,71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rBL8YAAADcAAAADwAAAGRycy9kb3ducmV2LnhtbESPQWsCMRSE7wX/Q3hCbzVrD25ZjSKK&#10;pRTaotWDt+fmubu4eVmS6Kb/vikIPQ4z8w0zW0TTihs531hWMB5lIIhLqxuuFOy/N08vIHxA1tha&#10;JgU/5GExHzzMsNC25y3ddqESCcK+QAV1CF0hpS9rMuhHtiNO3tk6gyFJV0ntsE9w08rnLJtIgw2n&#10;hRo7WtVUXnZXo2D7mfPJvV7jJZ76j6/joXo/rJdKPQ7jcgoiUAz/4Xv7TSvI8wn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6KwS/GAAAA3AAAAA8AAAAAAAAA&#10;AAAAAAAAoQIAAGRycy9kb3ducmV2LnhtbFBLBQYAAAAABAAEAPkAAACUAwAAAAA=&#10;" strokeweight="0"/>
                <v:line id="Line 426" o:spid="_x0000_s1450" style="position:absolute;flip:y;visibility:visible;mso-wrap-style:square" from="8392,7349" to="8393,7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ZktMYAAADcAAAADwAAAGRycy9kb3ducmV2LnhtbESPT2sCMRTE74V+h/AEbzWrB7dsjSIt&#10;ihTa4r9Db8/N6+7i5mVJopt++6YgeBxm5jfMbBFNK67kfGNZwXiUgSAurW64UnDYr56eQfiArLG1&#10;TAp+ycNi/vgww0Lbnrd03YVKJAj7AhXUIXSFlL6syaAf2Y44eT/WGQxJukpqh32Cm1ZOsmwqDTac&#10;Fmrs6LWm8ry7GAXbz5xPbn2J53jqP76+j9X78W2p1HAQly8gAsVwD9/aG60gz3P4P5OO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GZLTGAAAA3AAAAA8AAAAAAAAA&#10;AAAAAAAAoQIAAGRycy9kb3ducmV2LnhtbFBLBQYAAAAABAAEAPkAAACUAwAAAAA=&#10;" strokeweight="0"/>
                <v:shape id="Freeform 427" o:spid="_x0000_s1451" style="position:absolute;left:8366;top:7738;width:52;height:183;visibility:visible;mso-wrap-style:square;v-text-anchor:top" coordsize="145,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rcK8IA&#10;AADcAAAADwAAAGRycy9kb3ducmV2LnhtbERPu27CMBTdK/EP1kViKw4MpAoYhKgqAcpQIAvbJb5N&#10;osbXUew8+Hs8VOp4dN6b3Whq0VPrKssKFvMIBHFudcWFguz29f4BwnlkjbVlUvAkB7vt5G2DibYD&#10;X6i/+kKEEHYJKii9bxIpXV6SQTe3DXHgfmxr0AfYFlK3OIRwU8tlFK2kwYpDQ4kNHUrKf6+dUfBA&#10;ffZZdkxvp/TyuTDdd3dfFkrNpuN+DcLT6P/Ff+6jVhDHYW04E46A3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mtwrwgAAANwAAAAPAAAAAAAAAAAAAAAAAJgCAABkcnMvZG93&#10;bnJldi54bWxQSwUGAAAAAAQABAD1AAAAhwMAAAAA&#10;" path="m,436r145,l72,,,436xe" fillcolor="black" stroked="f">
                  <v:path arrowok="t" o:connecttype="custom" o:connectlocs="0,183;52,183;26,0;0,183" o:connectangles="0,0,0,0"/>
                  <o:lock v:ext="edit" aspectratio="t"/>
                </v:shape>
                <v:shape id="Freeform 428" o:spid="_x0000_s1452" style="position:absolute;left:8366;top:7738;width:52;height:183;visibility:visible;mso-wrap-style:square;v-text-anchor:top" coordsize="145,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5w/MQA&#10;AADcAAAADwAAAGRycy9kb3ducmV2LnhtbESPQWsCMRSE74X+h/CE3mpWD1VXo0jBVjypVcHbY/Pc&#10;LG5e1iRdt/++KQg9DjPzDTNbdLYWLflQOVYw6GcgiAunKy4VHL5Wr2MQISJrrB2Tgh8KsJg/P80w&#10;1+7OO2r3sRQJwiFHBSbGJpcyFIYshr5riJN3cd5iTNKXUnu8J7it5TDL3qTFitOCwYbeDRXX/bdV&#10;8OEPZov6fNrcVna3bY/uc+PXSr30uuUURKQu/ocf7bVWMBpN4O9MOg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ucPzEAAAA3AAAAA8AAAAAAAAAAAAAAAAAmAIAAGRycy9k&#10;b3ducmV2LnhtbFBLBQYAAAAABAAEAPUAAACJAwAAAAA=&#10;" path="m,436r145,l72,,,436e" filled="f" strokeweight="0">
                  <v:path arrowok="t" o:connecttype="custom" o:connectlocs="0,183;52,183;26,0;0,183" o:connectangles="0,0,0,0"/>
                  <o:lock v:ext="edit" aspectratio="t"/>
                </v:shape>
                <v:shape id="Freeform 429" o:spid="_x0000_s1453" style="position:absolute;left:8366;top:7167;width:52;height:182;visibility:visible;mso-wrap-style:square;v-text-anchor:top" coordsize="145,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mgCsAA&#10;AADcAAAADwAAAGRycy9kb3ducmV2LnhtbERPy6rCMBDdX/AfwgjurqkuVKpRRBFUXPjoxt3YjG2x&#10;mZQm1fr3ZiG4PJz3bNGaUjypdoVlBYN+BII4tbrgTEFy2fxPQDiPrLG0TAre5GAx7/zNMNb2xSd6&#10;nn0mQgi7GBXk3lexlC7NyaDr24o4cHdbG/QB1pnUNb5CuCnlMIpG0mDBoSHHilY5pY9zYxTcUO99&#10;kmwPl93htB6Y5thch5lSvW67nILw1Pqf+OveagXjSZgfzoQjIO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TmgCsAAAADcAAAADwAAAAAAAAAAAAAAAACYAgAAZHJzL2Rvd25y&#10;ZXYueG1sUEsFBgAAAAAEAAQA9QAAAIUDAAAAAA==&#10;" path="m,l145,,72,436,,xe" fillcolor="black" stroked="f">
                  <v:path arrowok="t" o:connecttype="custom" o:connectlocs="0,0;52,0;26,182;0,0" o:connectangles="0,0,0,0"/>
                  <o:lock v:ext="edit" aspectratio="t"/>
                </v:shape>
                <v:shape id="Freeform 430" o:spid="_x0000_s1454" style="position:absolute;left:8366;top:7167;width:52;height:182;visibility:visible;mso-wrap-style:square;v-text-anchor:top" coordsize="145,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0M3cQA&#10;AADcAAAADwAAAGRycy9kb3ducmV2LnhtbESPT2sCMRTE74V+h/AKvdWsHqqsRikF/+BJrQreHpvn&#10;ZnHzsibpuv32RhB6HGbmN8xk1tlatORD5VhBv5eBIC6crrhUsP+Zf4xAhIissXZMCv4owGz6+jLB&#10;XLsbb6ndxVIkCIccFZgYm1zKUBiyGHquIU7e2XmLMUlfSu3xluC2loMs+5QWK04LBhv6NlRcdr9W&#10;wcLvzQb16bi+zu120x7ccu1XSr2/dV9jEJG6+B9+tldawXDUh8eZdATk9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NDN3EAAAA3AAAAA8AAAAAAAAAAAAAAAAAmAIAAGRycy9k&#10;b3ducmV2LnhtbFBLBQYAAAAABAAEAPUAAACJAwAAAAA=&#10;" path="m,l145,,72,436,,e" filled="f" strokeweight="0">
                  <v:path arrowok="t" o:connecttype="custom" o:connectlocs="0,0;52,0;26,182;0,0" o:connectangles="0,0,0,0"/>
                  <o:lock v:ext="edit" aspectratio="t"/>
                </v:shape>
                <v:shape id="Freeform 431" o:spid="_x0000_s1455" style="position:absolute;left:8152;top:6863;width:159;height:32;visibility:visible;mso-wrap-style:square;v-text-anchor:top" coordsize="43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CssUA&#10;AADcAAAADwAAAGRycy9kb3ducmV2LnhtbESPS2/CMBCE75X6H6xF6qUCBw40ChhEH7S9cOAhzqt4&#10;iQPxOrLdEP49rlSpx9HMfKOZL3vbiI58qB0rGI8yEMSl0zVXCg779TAHESKyxsYxKbhRgOXi8WGO&#10;hXZX3lK3i5VIEA4FKjAxtoWUoTRkMYxcS5y8k/MWY5K+ktrjNcFtIydZNpUWa04LBlt6M1Redj9W&#10;wVf061dDzxtL4/zj3Zaf03N3VOpp0K9mICL18T/81/7WCl7yCfyeS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P8KyxQAAANwAAAAPAAAAAAAAAAAAAAAAAJgCAABkcnMv&#10;ZG93bnJldi54bWxQSwUGAAAAAAQABAD1AAAAigMAAAAA&#10;" path="m73,73l,,434,e" filled="f" strokeweight="0">
                  <v:path arrowok="t" o:connecttype="custom" o:connectlocs="27,32;0,0;159,0" o:connectangles="0,0,0"/>
                  <o:lock v:ext="edit" aspectratio="t"/>
                </v:shape>
                <v:line id="Line 432" o:spid="_x0000_s1456" style="position:absolute;flip:y;visibility:visible;mso-wrap-style:square" from="8311,6833" to="8313,6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SkMYAAADcAAAADwAAAGRycy9kb3ducmV2LnhtbESPQWsCMRSE70L/Q3iF3jSrBZWtUUSx&#10;FMEWbT309tw8dxc3L0sS3fjvm0Khx2FmvmFmi2gacSPna8sKhoMMBHFhdc2lgq/PTX8KwgdkjY1l&#10;UnAnD4v5Q2+GubYd7+l2CKVIEPY5KqhCaHMpfVGRQT+wLXHyztYZDEm6UmqHXYKbRo6ybCwN1pwW&#10;KmxpVVFxOVyNgv37hE/u9Rov8dTtPr6P5fa4Xir19BiXLyACxfAf/mu/aQWT6TP8nklHQM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oEpDGAAAA3AAAAA8AAAAAAAAA&#10;AAAAAAAAoQIAAGRycy9kb3ducmV2LnhtbFBLBQYAAAAABAAEAPkAAACUAwAAAAA=&#10;" strokeweight="0"/>
                <v:shape id="Freeform 433" o:spid="_x0000_s1457" style="position:absolute;left:8152;top:6683;width:159;height:90;visibility:visible;mso-wrap-style:square;v-text-anchor:top" coordsize="434,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BKp8MA&#10;AADcAAAADwAAAGRycy9kb3ducmV2LnhtbESPQWvCQBSE7wX/w/KE3uomUtoYXYMECgWhUPXg8ZF9&#10;boLZtzG7JvHfdwuFHoeZ+YbZFJNtxUC9bxwrSBcJCOLK6YaNgtPx4yUD4QOyxtYxKXiQh2I7e9pg&#10;rt3I3zQcghERwj5HBXUIXS6lr2qy6BeuI47exfUWQ5S9kbrHMcJtK5dJ8iYtNhwXauyorKm6Hu5W&#10;wSW9Bjx/GY+TzthILFf7W6nU83zarUEEmsJ/+K/9qRW8Z6/weyYe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BKp8MAAADcAAAADwAAAAAAAAAAAAAAAACYAgAAZHJzL2Rv&#10;d25yZXYueG1sUEsFBgAAAAAEAAQA9QAAAIgDAAAAAA==&#10;" path="m434,146r-71,72l73,218,,146,,73,73,,363,r71,73l434,146e" filled="f" strokeweight="0">
                  <v:path arrowok="t" o:connecttype="custom" o:connectlocs="159,60;133,90;27,90;0,60;0,30;27,0;133,0;159,30;159,60" o:connectangles="0,0,0,0,0,0,0,0,0"/>
                  <o:lock v:ext="edit" aspectratio="t"/>
                </v:shape>
                <v:shape id="Freeform 434" o:spid="_x0000_s1458" style="position:absolute;left:8152;top:6500;width:159;height:121;visibility:visible;mso-wrap-style:square;v-text-anchor:top" coordsize="434,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lmTMMA&#10;AADcAAAADwAAAGRycy9kb3ducmV2LnhtbESPT2sCMRTE74LfITyhN822UKtbo4hFsAcR//T+2Dw3&#10;SzcvSxI1fvtGEHocZuY3zGyRbCuu5EPjWMHrqABBXDndcK3gdFwPJyBCRNbYOiYFdwqwmPd7Myy1&#10;u/GerodYiwzhUKICE2NXShkqQxbDyHXE2Ts7bzFm6WupPd4y3LbyrSjG0mLDecFgRytD1e/hYhWs&#10;5DZdpt3xvFv6nfz5Wif7bYxSL4O0/AQRKcX/8LO90Qo+Ju/wOJOP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lmTMMAAADcAAAADwAAAAAAAAAAAAAAAACYAgAAZHJzL2Rv&#10;d25yZXYueG1sUEsFBgAAAAAEAAQA9QAAAIgDAAAAAA==&#10;" path="m434,216r-71,73l289,289,218,216r,-145l145,,73,,,71,,216r73,73l145,289r73,-73e" filled="f" strokeweight="0">
                  <v:path arrowok="t" o:connecttype="custom" o:connectlocs="159,90;133,121;106,121;80,90;80,30;53,0;27,0;0,30;0,90;27,121;53,121;80,90" o:connectangles="0,0,0,0,0,0,0,0,0,0,0,0"/>
                  <o:lock v:ext="edit" aspectratio="t"/>
                </v:shape>
                <v:shape id="Freeform 435" o:spid="_x0000_s1459" style="position:absolute;left:8232;top:6500;width:79;height:91;visibility:visible;mso-wrap-style:square;v-text-anchor:top" coordsize="216,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J3YcYA&#10;AADcAAAADwAAAGRycy9kb3ducmV2LnhtbESPT2vCQBTE70K/w/IKvelGEU1SVylCIT1Iqf/Oj+xr&#10;Epp9G3a3Mfrp3ULB4zAzv2FWm8G0oifnG8sKppMEBHFpdcOVguPhfZyC8AFZY2uZFFzJw2b9NFph&#10;ru2Fv6jfh0pECPscFdQhdLmUvqzJoJ/Yjjh639YZDFG6SmqHlwg3rZwlyUIabDgu1NjRtqbyZ/9r&#10;FGTZ57L4SE/zrC/cbifPh9t0flPq5Xl4ewURaAiP8H+70AqW6QL+zs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J3YcYAAADcAAAADwAAAAAAAAAAAAAAAACYAgAAZHJz&#10;L2Rvd25yZXYueG1sUEsFBgAAAAAEAAQA9QAAAIsDAAAAAA==&#10;" path="m,71l71,r74,l216,71r,145e" filled="f" strokeweight="0">
                  <v:path arrowok="t" o:connecttype="custom" o:connectlocs="0,30;26,0;53,0;79,30;79,91" o:connectangles="0,0,0,0,0"/>
                  <o:lock v:ext="edit" aspectratio="t"/>
                </v:shape>
                <v:line id="Line 436" o:spid="_x0000_s1460" style="position:absolute;visibility:visible;mso-wrap-style:square" from="6857,7738" to="6859,7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cnVsUAAADcAAAADwAAAGRycy9kb3ducmV2LnhtbESPT2vCQBTE7wW/w/KE3upGQROjGxGp&#10;2N5a/4DHR/aZLMm+Ddmtpt++Wyj0OMzMb5j1ZrCtuFPvjWMF00kCgrh02nCl4Hzav2QgfEDW2Dom&#10;Bd/kYVOMntaYa/fgT7ofQyUihH2OCuoQulxKX9Zk0U9cRxy9m+sthij7SuoeHxFuWzlLkoW0aDgu&#10;1NjRrqayOX5ZBeZjcZi/p5flRb4ewvSaNZmxZ6Wex8N2BSLQEP7Df+03rSDNUvg9E4+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vcnVsUAAADcAAAADwAAAAAAAAAA&#10;AAAAAAChAgAAZHJzL2Rvd25yZXYueG1sUEsFBgAAAAAEAAQA+QAAAJMDAAAAAA==&#10;" strokeweight="0"/>
                <v:line id="Line 437" o:spid="_x0000_s1461" style="position:absolute;visibility:visible;mso-wrap-style:square" from="6702,7349" to="6703,7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izJMEAAADcAAAADwAAAGRycy9kb3ducmV2LnhtbERPTYvCMBC9C/sfwix401RB7VajLLKi&#10;3rSr4HFoZttgMylNVuu/NwfB4+N9L1adrcWNWm8cKxgNExDEhdOGSwWn380gBeEDssbaMSl4kIfV&#10;8qO3wEy7Ox/plodSxBD2GSqoQmgyKX1RkUU/dA1x5P5cazFE2JZSt3iP4baW4ySZSouGY0OFDa0r&#10;Kq75v1VgDtPtZD87f53lzzaMLuk1NfakVP+z+56DCNSFt/jl3mkFszSujWfiEZD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aLMkwQAAANwAAAAPAAAAAAAAAAAAAAAA&#10;AKECAABkcnMvZG93bnJldi54bWxQSwUGAAAAAAQABAD5AAAAjwMAAAAA&#10;" strokeweight="0"/>
                <v:line id="Line 438" o:spid="_x0000_s1462" style="position:absolute;visibility:visible;mso-wrap-style:square" from="8392,7349" to="8393,7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Wv8UAAADcAAAADwAAAGRycy9kb3ducmV2LnhtbESPQWvCQBSE7wX/w/IKvdWNgjFJXUWk&#10;kvZWo0KPj+xrsph9G7JbTf99t1DwOMzMN8xqM9pOXGnwxrGC2TQBQVw7bbhRcDrunzMQPiBr7ByT&#10;gh/ysFlPHlZYaHfjA12r0IgIYV+ggjaEvpDS1y1Z9FPXE0fvyw0WQ5RDI/WAtwi3nZwnSSotGo4L&#10;Lfa0a6m+VN9WgflIy8X78pyf5WsZZp/ZJTP2pNTT47h9ARFoDPfwf/tNK1hmOfydiUd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Wv8UAAADcAAAADwAAAAAAAAAA&#10;AAAAAAChAgAAZHJzL2Rvd25yZXYueG1sUEsFBgAAAAAEAAQA+QAAAJMDAAAAAA==&#10;" strokeweight="0"/>
                <v:line id="Line 439" o:spid="_x0000_s1463" style="position:absolute;visibility:visible;mso-wrap-style:square" from="8159,7738" to="9959,7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cp/8EAAADcAAAADwAAAGRycy9kb3ducmV2LnhtbERPTYvCMBC9C/6HMMLeNFVYrdUoIru4&#10;3rQqeByasQ02k9JktfvvNwfB4+N9L9edrcWDWm8cKxiPEhDEhdOGSwXn0/cwBeEDssbaMSn4Iw/r&#10;Vb+3xEy7Jx/pkYdSxBD2GSqoQmgyKX1RkUU/cg1x5G6utRgibEupW3zGcFvLSZJMpUXDsaHChrYV&#10;Fff81yowh+nucz+7zC/yaxfG1/SeGntW6mPQbRYgAnXhLX65f7SC2TzOj2fiEZC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xyn/wQAAANwAAAAPAAAAAAAAAAAAAAAA&#10;AKECAABkcnMvZG93bnJldi54bWxQSwUGAAAAAAQABAD5AAAAjwMAAAAA&#10;" strokeweight="0"/>
                <v:line id="Line 440" o:spid="_x0000_s1464" style="position:absolute;visibility:visible;mso-wrap-style:square" from="6824,4476" to="9959,4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uMZMQAAADcAAAADwAAAGRycy9kb3ducmV2LnhtbESPT4vCMBTE7wt+h/CEva1pBbVWo4go&#10;7t7Wf+Dx0TzbYPNSmqjdb79ZWPA4zMxvmPmys7V4UOuNYwXpIAFBXDhtuFRwOm4/MhA+IGusHZOC&#10;H/KwXPTe5phr9+Q9PQ6hFBHCPkcFVQhNLqUvKrLoB64hjt7VtRZDlG0pdYvPCLe1HCbJWFo0HBcq&#10;bGhdUXE73K0C8z3ejb4m5+lZbnYhvWS3zNiTUu/9bjUDEagLr/B/+1MrmExT+DsTj4B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i4xkxAAAANwAAAAPAAAAAAAAAAAA&#10;AAAAAKECAABkcnMvZG93bnJldi54bWxQSwUGAAAAAAQABAD5AAAAkgMAAAAA&#10;" strokeweight="0"/>
                <v:line id="Line 441" o:spid="_x0000_s1465" style="position:absolute;flip:y;visibility:visible;mso-wrap-style:square" from="9955,4656" to="9956,7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0h1sYAAADcAAAADwAAAGRycy9kb3ducmV2LnhtbESPQWsCMRSE7wX/Q3hCbzWrh1q3RhHF&#10;UgpW1Hro7bl53V3cvCxJdNN/bwoFj8PMfMNM59E04krO15YVDAcZCOLC6ppLBV+H9dMLCB+QNTaW&#10;ScEveZjPeg9TzLXteEfXfShFgrDPUUEVQptL6YuKDPqBbYmT92OdwZCkK6V22CW4aeQoy56lwZrT&#10;QoUtLSsqzvuLUbD7HPPJvV3iOZ66zfb7WH4cVwulHvtx8QoiUAz38H/7XSsYT0bwdyYdATm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G9IdbGAAAA3AAAAA8AAAAAAAAA&#10;AAAAAAAAoQIAAGRycy9kb3ducmV2LnhtbFBLBQYAAAAABAAEAPkAAACUAwAAAAA=&#10;" strokeweight="0"/>
                <v:shape id="Freeform 442" o:spid="_x0000_s1466" style="position:absolute;left:9928;top:7556;width:53;height:182;visibility:visible;mso-wrap-style:square;v-text-anchor:top" coordsize="145,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t/D8cA&#10;AADcAAAADwAAAGRycy9kb3ducmV2LnhtbESPQWvCQBSE70L/w/IEb7rRQlujq4hS2x4UjPbQ2zP7&#10;TEKzb2N2NdFf3y0Uehxm5htmOm9NKa5Uu8KyguEgAkGcWl1wpuCwf+2/gHAeWWNpmRTcyMF89tCZ&#10;Yqxtwzu6Jj4TAcIuRgW591UspUtzMugGtiIO3snWBn2QdSZ1jU2Am1KOouhJGiw4LORY0TKn9Du5&#10;GAVvx/UmaujjPvo6b9efcnXj+7BQqtdtFxMQnlr/H/5rv2sFz+NH+D0Tjo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Lfw/HAAAA3AAAAA8AAAAAAAAAAAAAAAAAmAIAAGRy&#10;cy9kb3ducmV2LnhtbFBLBQYAAAAABAAEAPUAAACMAwAAAAA=&#10;" path="m,l145,,72,434,,xe" fillcolor="black" stroked="f">
                  <v:path arrowok="t" o:connecttype="custom" o:connectlocs="0,0;53,0;26,182;0,0" o:connectangles="0,0,0,0"/>
                  <o:lock v:ext="edit" aspectratio="t"/>
                </v:shape>
                <v:shape id="Freeform 443" o:spid="_x0000_s1467" style="position:absolute;left:9928;top:7556;width:53;height:182;visibility:visible;mso-wrap-style:square;v-text-anchor:top" coordsize="145,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I2PcUA&#10;AADcAAAADwAAAGRycy9kb3ducmV2LnhtbESPQWvCQBSE74X+h+UVvOnGWqumrqEUQoMIUhXPr9ln&#10;Epp9G7LbJP33riD0OMzMN8w6GUwtOmpdZVnBdBKBIM6trrhQcDqm4yUI55E11pZJwR85SDaPD2uM&#10;te35i7qDL0SAsItRQel9E0vp8pIMuoltiIN3sa1BH2RbSN1iH+Cmls9R9CoNVhwWSmzoo6T85/Br&#10;FHxLzLg67z4bOV/Yber352jWKTV6Gt7fQHga/H/43s60gsXqBW5nwhGQm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jY9xQAAANwAAAAPAAAAAAAAAAAAAAAAAJgCAABkcnMv&#10;ZG93bnJldi54bWxQSwUGAAAAAAQABAD1AAAAigMAAAAA&#10;" path="m,l145,,72,434,,e" filled="f" strokeweight="0">
                  <v:path arrowok="t" o:connecttype="custom" o:connectlocs="0,0;53,0;26,182;0,0" o:connectangles="0,0,0,0"/>
                  <o:lock v:ext="edit" aspectratio="t"/>
                </v:shape>
                <v:shape id="Freeform 444" o:spid="_x0000_s1468" style="position:absolute;left:9928;top:4476;width:53;height:180;visibility:visible;mso-wrap-style:square;v-text-anchor:top" coordsize="145,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eVT8YA&#10;AADcAAAADwAAAGRycy9kb3ducmV2LnhtbESPQWvCQBSE7wX/w/KE3pqNQluNriIthbR4UJOLt2f2&#10;mQSzb0N2Y9J/3y0Uehxm5htmvR1NI+7UudqyglkUgyAurK65VJBnH08LEM4ja2wsk4JvcrDdTB7W&#10;mGg78JHuJ1+KAGGXoILK+zaR0hUVGXSRbYmDd7WdQR9kV0rd4RDgppHzOH6RBmsOCxW29FZRcTv1&#10;RsEF9ZfP83Sffe6P7zPTH/rzvFTqcTruViA8jf4//NdOtYLX5TP8ng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eVT8YAAADcAAAADwAAAAAAAAAAAAAAAACYAgAAZHJz&#10;L2Rvd25yZXYueG1sUEsFBgAAAAAEAAQA9QAAAIsDAAAAAA==&#10;" path="m,436r145,l72,,,436xe" fillcolor="black" stroked="f">
                  <v:path arrowok="t" o:connecttype="custom" o:connectlocs="0,180;53,180;26,0;0,180" o:connectangles="0,0,0,0"/>
                  <o:lock v:ext="edit" aspectratio="t"/>
                </v:shape>
                <v:shape id="Freeform 445" o:spid="_x0000_s1469" style="position:absolute;left:9928;top:4476;width:53;height:180;visibility:visible;mso-wrap-style:square;v-text-anchor:top" coordsize="145,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CdMQA&#10;AADcAAAADwAAAGRycy9kb3ducmV2LnhtbESPQWsCMRSE74X+h/CE3mpWD1ZXo0jBVjypVcHbY/Pc&#10;LG5e1iRdt/++KQg9DjPzDTNbdLYWLflQOVYw6GcgiAunKy4VHL5Wr2MQISJrrB2Tgh8KsJg/P80w&#10;1+7OO2r3sRQJwiFHBSbGJpcyFIYshr5riJN3cd5iTNKXUnu8J7it5TDLRtJixWnBYEPvhorr/tsq&#10;+PAHs0V9Pm1uK7vbtkf3ufFrpV563XIKIlIX/8OP9loreJuM4O9MOg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9AnTEAAAA3AAAAA8AAAAAAAAAAAAAAAAAmAIAAGRycy9k&#10;b3ducmV2LnhtbFBLBQYAAAAABAAEAPUAAACJAwAAAAA=&#10;" path="m,436r145,l72,,,436e" filled="f" strokeweight="0">
                  <v:path arrowok="t" o:connecttype="custom" o:connectlocs="0,180;53,180;26,0;0,180" o:connectangles="0,0,0,0"/>
                  <o:lock v:ext="edit" aspectratio="t"/>
                </v:shape>
                <v:shape id="Freeform 446" o:spid="_x0000_s1470" style="position:absolute;left:9714;top:6213;width:160;height:120;visibility:visible;mso-wrap-style:square;v-text-anchor:top" coordsize="435,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reO8QA&#10;AADcAAAADwAAAGRycy9kb3ducmV2LnhtbESPQWsCMRSE74L/ITzBm2b1UHU1iohS7a1rKXh73Tx3&#10;l25eliTq6q83hYLHYWa+YRar1tTiSs5XlhWMhgkI4tzqigsFX8fdYArCB2SNtWVScCcPq2W3s8BU&#10;2xt/0jULhYgQ9ikqKENoUil9XpJBP7QNcfTO1hkMUbpCaoe3CDe1HCfJmzRYcVwosaFNSflvdjEK&#10;8uzsP07TxrLx2/fv8e7ncVg7pfq9dj0HEagNr/B/e68VTGYT+DsTj4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q3jvEAAAA3AAAAA8AAAAAAAAAAAAAAAAAmAIAAGRycy9k&#10;b3ducmV2LnhtbFBLBQYAAAAABAAEAPUAAACJAwAAAAA=&#10;" path="m435,218r-73,72l291,290,218,218r,-145l145,,73,,,73,,218r73,72l145,290r73,-72e" filled="f" strokeweight="0">
                  <v:path arrowok="t" o:connecttype="custom" o:connectlocs="160,90;133,120;107,120;80,90;80,30;53,0;27,0;0,30;0,90;27,120;53,120;80,90" o:connectangles="0,0,0,0,0,0,0,0,0,0,0,0"/>
                  <o:lock v:ext="edit" aspectratio="t"/>
                </v:shape>
                <v:shape id="Freeform 447" o:spid="_x0000_s1471" style="position:absolute;left:9795;top:6213;width:79;height:90;visibility:visible;mso-wrap-style:square;v-text-anchor:top" coordsize="217,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v7Z8EA&#10;AADcAAAADwAAAGRycy9kb3ducmV2LnhtbERPS27CMBDdV+odrKnUHTjNIkCKQQi1atlUKuQAo3ga&#10;R8Tj1HY+vT1eIHX59P7b/Ww7MZIPrWMFL8sMBHHtdMuNguryvliDCBFZY+eYFPxRgP3u8WGLpXYT&#10;f9N4jo1IIRxKVGBi7EspQ23IYli6njhxP85bjAn6RmqPUwq3ncyzrJAWW04NBns6Gqqv58EqOPkM&#10;zbGtxq8Q3orfHKuPQVZKPT/Nh1cQkeb4L767P7WC1SatTWfSEZC7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7+2fBAAAA3AAAAA8AAAAAAAAAAAAAAAAAmAIAAGRycy9kb3du&#10;cmV2LnhtbFBLBQYAAAAABAAEAPUAAACGAwAAAAA=&#10;" path="m,73l73,r71,l217,73r,145e" filled="f" strokeweight="0">
                  <v:path arrowok="t" o:connecttype="custom" o:connectlocs="0,30;27,0;52,0;79,30;79,90" o:connectangles="0,0,0,0,0"/>
                  <o:lock v:ext="edit" aspectratio="t"/>
                </v:shape>
                <v:shape id="Freeform 448" o:spid="_x0000_s1472" style="position:absolute;left:9714;top:6061;width:160;height:92;visibility:visible;mso-wrap-style:square;v-text-anchor:top" coordsize="435,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hzCcQA&#10;AADcAAAADwAAAGRycy9kb3ducmV2LnhtbESPQWsCMRSE7wX/Q3iFXoom9hB1axQVLcWbq+D1sXnd&#10;Xbp5WTZR13/fFASPw8x8w8yXvWvElbpQezYwHikQxIW3NZcGTsfdcAoiRGSLjWcycKcAy8XgZY6Z&#10;9Tc+0DWPpUgQDhkaqGJsMylDUZHDMPItcfJ+fOcwJtmV0nZ4S3DXyA+ltHRYc1qosKVNRcVvfnEG&#10;2vVF1XrC59Vuo/fvd6236mtvzNtrv/oEEamPz/Cj/W0NTGYz+D+Tjo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YcwnEAAAA3AAAAA8AAAAAAAAAAAAAAAAAmAIAAGRycy9k&#10;b3ducmV2LnhtbFBLBQYAAAAABAAEAPUAAACJAwAAAAA=&#10;" path="m435,145r-73,73l73,218,,145,,72,73,,362,r73,72l435,145e" filled="f" strokeweight="0">
                  <v:path arrowok="t" o:connecttype="custom" o:connectlocs="160,61;133,92;27,92;0,61;0,30;27,0;133,0;160,30;160,61" o:connectangles="0,0,0,0,0,0,0,0,0"/>
                  <o:lock v:ext="edit" aspectratio="t"/>
                </v:shape>
                <v:shape id="Freeform 449" o:spid="_x0000_s1473" style="position:absolute;left:9714;top:5879;width:160;height:122;visibility:visible;mso-wrap-style:square;v-text-anchor:top" coordsize="435,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M0cEA&#10;AADcAAAADwAAAGRycy9kb3ducmV2LnhtbERPz2vCMBS+C/sfwhN208QeNqmmRYTJYJfNefD4aF6b&#10;bs1LSaLW/fXLYbDjx/d7W09uEFcKsfesYbVUIIgbb3ruNJw+XxZrEDEhGxw8k4Y7Rairh9kWS+Nv&#10;/EHXY+pEDuFYogab0lhKGRtLDuPSj8SZa31wmDIMnTQBbzncDbJQ6kk67Dk3WBxpb6n5Pl6chsAt&#10;pveWv+zzWzGo+/mw/1kVWj/Op90GRKIp/Yv/3K9Gw1rl+flMPgKy+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fzNHBAAAA3AAAAA8AAAAAAAAAAAAAAAAAmAIAAGRycy9kb3du&#10;cmV2LnhtbFBLBQYAAAAABAAEAPUAAACGAwAAAAA=&#10;" path="m362,291r73,-73l435,73,362,,218,,145,73r,218l,291,,e" filled="f" strokeweight="0">
                  <v:path arrowok="t" o:connecttype="custom" o:connectlocs="133,122;160,91;160,31;133,0;80,0;53,31;53,122;0,122;0,0" o:connectangles="0,0,0,0,0,0,0,0,0"/>
                  <o:lock v:ext="edit" aspectratio="t"/>
                </v:shape>
                <v:line id="Line 450" o:spid="_x0000_s1474" style="position:absolute;visibility:visible;mso-wrap-style:square" from="8156,7738" to="8157,7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WNtcQAAADcAAAADwAAAGRycy9kb3ducmV2LnhtbESPQWvCQBSE70L/w/IK3nQTQY3RVUqx&#10;2N5squDxkX0mi9m3IbvV9N93BcHjMDPfMKtNbxtxpc4bxwrScQKCuHTacKXg8PMxykD4gKyxcUwK&#10;/sjDZv0yWGGu3Y2/6VqESkQI+xwV1CG0uZS+rMmiH7uWOHpn11kMUXaV1B3eItw2cpIkM2nRcFyo&#10;saX3mspL8WsVmP1sN/2aHxdHud2F9JRdMmMPSg1f+7cliEB9eIYf7U+tIEtSuJ+JR0C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NY21xAAAANwAAAAPAAAAAAAAAAAA&#10;AAAAAKECAABkcnMvZG93bnJldi54bWxQSwUGAAAAAAQABAD5AAAAkgMAAAAA&#10;" strokeweight="0"/>
                <v:line id="Line 451" o:spid="_x0000_s1475" style="position:absolute;visibility:visible;mso-wrap-style:square" from="6821,4476" to="6822,4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cTwsMAAADcAAAADwAAAGRycy9kb3ducmV2LnhtbESPQYvCMBSE78L+h/AWvGmqoHarUZZl&#10;Rb2pq+Dx0bxtg81LaaLWf28EweMwM98ws0VrK3GlxhvHCgb9BARx7rThQsHhb9lLQfiArLFyTAru&#10;5GEx/+jMMNPuxju67kMhIoR9hgrKEOpMSp+XZNH3XU0cvX/XWAxRNoXUDd4i3FZymCRjadFwXCix&#10;pp+S8vP+YhWY7Xg12kyOX0f5uwqDU3pOjT0o1f1sv6cgArXhHX6111pBmgzheSYeAT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nE8LDAAAA3AAAAA8AAAAAAAAAAAAA&#10;AAAAoQIAAGRycy9kb3ducmV2LnhtbFBLBQYAAAAABAAEAPkAAACRAwAAAAA=&#10;" strokeweight="0"/>
                <v:line id="Line 452" o:spid="_x0000_s1476" style="position:absolute;visibility:visible;mso-wrap-style:square" from="9955,4476" to="9956,4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2WcQAAADcAAAADwAAAGRycy9kb3ducmV2LnhtbESPQWvCQBSE74X+h+UVetONLWqMrlJK&#10;RXvTqODxkX0mi9m3Ibtq/PduQehxmJlvmNmis7W4UuuNYwWDfgKCuHDacKlgv1v2UhA+IGusHZOC&#10;O3lYzF9fZphpd+MtXfNQighhn6GCKoQmk9IXFVn0fdcQR+/kWoshyraUusVbhNtafiTJSFo0HBcq&#10;bOi7ouKcX6wCsxmthr/jw+Qgf1ZhcEzPqbF7pd7fuq8piEBd+A8/22utIE0+4e9MPAJ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q7ZZxAAAANwAAAAPAAAAAAAAAAAA&#10;AAAAAKECAABkcnMvZG93bnJldi54bWxQSwUGAAAAAAQABAD5AAAAkgMAAAAA&#10;" strokeweight="0"/>
                <v:line id="Line 453" o:spid="_x0000_s1477" style="position:absolute;flip:y;visibility:visible;mso-wrap-style:square" from="4456,4051" to="4458,4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6Yd6MYAAADcAAAADwAAAGRycy9kb3ducmV2LnhtbESPQWsCMRSE70L/Q3hCb5pVSpWtUaTS&#10;IoIVbT309ty87i5uXpYkuum/NwWhx2FmvmFmi2gacSXna8sKRsMMBHFhdc2lgq/Pt8EUhA/IGhvL&#10;pOCXPCzmD70Z5tp2vKfrIZQiQdjnqKAKoc2l9EVFBv3QtsTJ+7HOYEjSlVI77BLcNHKcZc/SYM1p&#10;ocKWXisqzoeLUbD/mPDJvV/iOZ667e77WG6Oq6VSj/24fAERKIb/8L291gqm2RP8nUlH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HejGAAAA3AAAAA8AAAAAAAAA&#10;AAAAAAAAoQIAAGRycy9kb3ducmV2LnhtbFBLBQYAAAAABAAEAPkAAACUAwAAAAA=&#10;" strokeweight="0"/>
                <v:line id="Line 454" o:spid="_x0000_s1478" style="position:absolute;flip:y;visibility:visible;mso-wrap-style:square" from="7259,4051" to="7260,4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q4c8YAAADcAAAADwAAAGRycy9kb3ducmV2LnhtbESPQWsCMRSE70L/Q3hCb5pVaJWtUaTS&#10;IoIVbT309ty87i5uXpYkuum/NwWhx2FmvmFmi2gacSXna8sKRsMMBHFhdc2lgq/Pt8EUhA/IGhvL&#10;pOCXPCzmD70Z5tp2vKfrIZQiQdjnqKAKoc2l9EVFBv3QtsTJ+7HOYEjSlVI77BLcNHKcZc/SYM1p&#10;ocKWXisqzoeLUbD/mPDJvV/iOZ667e77WG6Oq6VSj/24fAERKIb/8L291gqm2RP8nUlH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quHPGAAAA3AAAAA8AAAAAAAAA&#10;AAAAAAAAoQIAAGRycy9kb3ducmV2LnhtbFBLBQYAAAAABAAEAPkAAACUAwAAAAA=&#10;" strokeweight="0"/>
                <v:line id="Line 455" o:spid="_x0000_s1479" style="position:absolute;visibility:visible;mso-wrap-style:square" from="4615,4056" to="7099,4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wVwcUAAADcAAAADwAAAGRycy9kb3ducmV2LnhtbESPT2vCQBTE7wW/w/IEb3VjwTRN3YhI&#10;RXur/6DHR/Y1WZJ9G7Krxm/fLRQ8DjPzG2axHGwrrtR741jBbJqAIC6dNlwpOB03zxkIH5A1to5J&#10;wZ08LIvR0wJz7W68p+shVCJC2OeooA6hy6X0ZU0W/dR1xNH7cb3FEGVfSd3jLcJtK1+SJJUWDceF&#10;Gjta11Q2h4tVYL7S7fzz9fx2lh/bMPvOmszYk1KT8bB6BxFoCI/wf3unFWRJCn9n4hGQ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twVwcUAAADcAAAADwAAAAAAAAAA&#10;AAAAAAChAgAAZHJzL2Rvd25yZXYueG1sUEsFBgAAAAAEAAQA+QAAAJMDAAAAAA==&#10;" strokeweight="0"/>
                <v:shape id="Freeform 456" o:spid="_x0000_s1480" style="position:absolute;left:4456;top:4026;width:159;height:60;visibility:visible;mso-wrap-style:square;v-text-anchor:top" coordsize="43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0SCsIA&#10;AADcAAAADwAAAGRycy9kb3ducmV2LnhtbESPQYvCMBSE74L/ITzBi6zpKmjpGkUWBAUvuiu9vm3e&#10;psXmpTRR6783guBxmJlvmMWqs7W4Uusrxwo+xwkI4sLpio2C35/NRwrCB2SNtWNScCcPq2W/t8BM&#10;uxsf6HoMRkQI+wwVlCE0mZS+KMmiH7uGOHr/rrUYomyN1C3eItzWcpIkM2mx4rhQYkPfJRXn48Uq&#10;yA+znA2N/oyb+lO+s/ud06lSw0G3/gIRqAvv8Ku91QrSZA7P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RIKwgAAANwAAAAPAAAAAAAAAAAAAAAAAJgCAABkcnMvZG93&#10;bnJldi54bWxQSwUGAAAAAAQABAD1AAAAhwMAAAAA&#10;" path="m436,r,145l,73,436,xe" fillcolor="black" stroked="f">
                  <v:path arrowok="t" o:connecttype="custom" o:connectlocs="159,0;159,60;0,30;159,0" o:connectangles="0,0,0,0"/>
                  <o:lock v:ext="edit" aspectratio="t"/>
                </v:shape>
                <v:shape id="Freeform 457" o:spid="_x0000_s1481" style="position:absolute;left:4456;top:4026;width:159;height:60;visibility:visible;mso-wrap-style:square;v-text-anchor:top" coordsize="43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9bcQA&#10;AADcAAAADwAAAGRycy9kb3ducmV2LnhtbERPy2rCQBTdF/yH4Qrd1YldqMRMpApCW9qCGl1fMjcP&#10;mrkTM2NM8/WdRaHLw3knm8E0oqfO1ZYVzGcRCOLc6ppLBdlp/7QC4TyyxsYyKfghB5t08pBgrO2d&#10;D9QffSlCCLsYFVTet7GULq/IoJvZljhwhe0M+gC7UuoO7yHcNPI5ihbSYM2hocKWdhXl38ebUVAs&#10;b+/b8fBx5st18fWWXcd++Tkq9TgdXtYgPA3+X/znftUKVlFYG86EI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8/W3EAAAA3AAAAA8AAAAAAAAAAAAAAAAAmAIAAGRycy9k&#10;b3ducmV2LnhtbFBLBQYAAAAABAAEAPUAAACJAwAAAAA=&#10;" path="m436,r,145l,73,436,e" filled="f" strokeweight="0">
                  <v:path arrowok="t" o:connecttype="custom" o:connectlocs="159,0;159,60;0,30;159,0" o:connectangles="0,0,0,0"/>
                  <o:lock v:ext="edit" aspectratio="t"/>
                </v:shape>
                <v:shape id="Freeform 458" o:spid="_x0000_s1482" style="position:absolute;left:7099;top:4026;width:160;height:60;visibility:visible;mso-wrap-style:square;v-text-anchor:top" coordsize="434,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Q2f8QA&#10;AADcAAAADwAAAGRycy9kb3ducmV2LnhtbESPwWrDMBBE74H8g9hAL6GRm0NInCimCRR6KrUT6HWx&#10;NpZrayUs1XH/vioUehxm5g1zKCbbi5GG0DpW8LTKQBDXTrfcKLheXh63IEJE1tg7JgXfFKA4zmcH&#10;zLW7c0ljFRuRIBxyVGBi9LmUoTZkMaycJ07ezQ0WY5JDI/WA9wS3vVxn2UZabDktGPR0NlR31ZdV&#10;8NldpC15fB/X3lTlxpu35cdJqYfF9LwHEWmK/+G/9qtWsM128HsmHQF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UNn/EAAAA3AAAAA8AAAAAAAAAAAAAAAAAmAIAAGRycy9k&#10;b3ducmV2LnhtbFBLBQYAAAAABAAEAPUAAACJAwAAAAA=&#10;" path="m,l,145,434,73,,xe" fillcolor="black" stroked="f">
                  <v:path arrowok="t" o:connecttype="custom" o:connectlocs="0,0;0,60;160,30;0,0" o:connectangles="0,0,0,0"/>
                  <o:lock v:ext="edit" aspectratio="t"/>
                </v:shape>
                <v:shape id="Freeform 459" o:spid="_x0000_s1483" style="position:absolute;left:7099;top:4026;width:160;height:60;visibility:visible;mso-wrap-style:square;v-text-anchor:top" coordsize="434,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e/MAA&#10;AADcAAAADwAAAGRycy9kb3ducmV2LnhtbERPTYvCMBC9C/sfwix4EU0VFKlGWVYserTugsehGZuy&#10;zaTbRFv/vTkIHh/ve73tbS3u1PrKsYLpJAFBXDhdcang57wfL0H4gKyxdkwKHuRhu/kYrDHVruMT&#10;3fNQihjCPkUFJoQmldIXhiz6iWuII3d1rcUQYVtK3WIXw20tZ0mykBYrjg0GG/o2VPzlN6tgnuz/&#10;i8sxy7vsN7sZ3I30bk5KDT/7rxWIQH14i1/ug1awnMb58Uw8An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e/MAAAADcAAAADwAAAAAAAAAAAAAAAACYAgAAZHJzL2Rvd25y&#10;ZXYueG1sUEsFBgAAAAAEAAQA9QAAAIUDAAAAAA==&#10;" path="m,l,145,434,73,,e" filled="f" strokeweight="0">
                  <v:path arrowok="t" o:connecttype="custom" o:connectlocs="0,0;0,60;160,30;0,0" o:connectangles="0,0,0,0"/>
                  <o:lock v:ext="edit" aspectratio="t"/>
                </v:shape>
                <v:shape id="Freeform 460" o:spid="_x0000_s1484" style="position:absolute;left:5658;top:3784;width:106;height:182;visibility:visible;mso-wrap-style:square;v-text-anchor:top" coordsize="289,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WeVcUA&#10;AADcAAAADwAAAGRycy9kb3ducmV2LnhtbESPQWvCQBSE7wX/w/IEL0U3sVAkukpUBC9Cawv1+Mg+&#10;k7R5b0N2jem/7xYKPQ4z8w2z2gzcqJ46XzsxkM4SUCSFs7WUBt7fDtMFKB9QLDZOyMA3edisRw8r&#10;zKy7yyv151CqCBGfoYEqhDbT2hcVMfqZa0mid3UdY4iyK7Xt8B7h3Oh5kjxrxlriQoUt7Soqvs43&#10;NvB5OVHO/dPe7w75Y/Pxwv32xMZMxkO+BBVoCP/hv/bRGlikKfyeiUdAr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ZZ5VxQAAANwAAAAPAAAAAAAAAAAAAAAAAJgCAABkcnMv&#10;ZG93bnJldi54bWxQSwUGAAAAAAQABAD1AAAAigMAAAAA&#10;" path="m,l289,,73,436e" filled="f" strokeweight="0">
                  <v:path arrowok="t" o:connecttype="custom" o:connectlocs="0,0;106,0;27,182" o:connectangles="0,0,0"/>
                  <o:lock v:ext="edit" aspectratio="t"/>
                </v:shape>
                <v:shape id="Freeform 461" o:spid="_x0000_s1485" style="position:absolute;left:5818;top:3784;width:106;height:182;visibility:visible;mso-wrap-style:square;v-text-anchor:top" coordsize="291,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wQPcMA&#10;AADcAAAADwAAAGRycy9kb3ducmV2LnhtbESP3YrCMBSE7wXfIRzBG9HUSqVUo4g/sLJX/jzAoTm2&#10;xeakNFHr228EYS+HmfmGWa47U4snta6yrGA6iUAQ51ZXXCi4Xg7jFITzyBpry6TgTQ7Wq35viZm2&#10;Lz7R8+wLESDsMlRQet9kUrq8JINuYhvi4N1sa9AH2RZSt/gKcFPLOIrm0mDFYaHEhrYl5ffzwyiw&#10;xyTd6Wbzi3Gi78n+NprVl4dSw0G3WYDw1Pn/8Lf9oxWk0xg+Z8IR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wQPcMAAADcAAAADwAAAAAAAAAAAAAAAACYAgAAZHJzL2Rv&#10;d25yZXYueG1sUEsFBgAAAAAEAAQA9QAAAIgDAAAAAA==&#10;" path="m73,436r72,l291,291r,-218l218,,73,,,73r,73l73,218r218,e" filled="f" strokeweight="0">
                  <v:path arrowok="t" o:connecttype="custom" o:connectlocs="27,182;53,182;106,121;106,30;79,0;27,0;0,30;0,61;27,91;106,91" o:connectangles="0,0,0,0,0,0,0,0,0,0"/>
                  <o:lock v:ext="edit" aspectratio="t"/>
                </v:shape>
                <v:shape id="Freeform 462" o:spid="_x0000_s1486" style="position:absolute;left:5976;top:3784;width:81;height:182;visibility:visible;mso-wrap-style:square;v-text-anchor:top" coordsize="216,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t32sQA&#10;AADcAAAADwAAAGRycy9kb3ducmV2LnhtbESPT2vCQBTE7wW/w/KE3upGCyGkriLaP148VHPo8Zl9&#10;JsHs25C31fjtu4LQ4zAzv2Hmy8G16kK9NJ4NTCcJKOLS24YrA8Xh4yUDJQHZYuuZDNxIYLkYPc0x&#10;t/7K33TZh0pFCEuOBuoQulxrKWtyKBPfEUfv5HuHIcq+0rbHa4S7Vs+SJNUOG44LNXa0rqk873+d&#10;AZF0NztLsbkdvwrOJP15X396Y57Hw+oNVKAh/Icf7a01kE1f4X4mHgG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7d9rEAAAA3AAAAA8AAAAAAAAAAAAAAAAAmAIAAGRycy9k&#10;b3ducmV2LnhtbFBLBQYAAAAABAAEAPUAAACJAwAAAAA=&#10;" path="m72,436l,362,,73,72,r73,l216,73r,289l145,436r-73,e" filled="f" strokeweight="0">
                  <v:path arrowok="t" o:connecttype="custom" o:connectlocs="27,182;0,151;0,30;27,0;54,0;81,30;81,151;54,182;27,182" o:connectangles="0,0,0,0,0,0,0,0,0"/>
                  <o:lock v:ext="edit" aspectratio="t"/>
                </v:shape>
                <v:line id="Line 463" o:spid="_x0000_s1487" style="position:absolute;visibility:visible;mso-wrap-style:square" from="4456,4768" to="4458,4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u48MUAAADcAAAADwAAAGRycy9kb3ducmV2LnhtbESPQWvCQBSE70L/w/IKvdVNSrUxugml&#10;tKi31ip4fGSfyWL2bchuNf57Vyh4HGbmG2ZRDrYVJ+q9cawgHScgiCunDdcKtr9fzxkIH5A1to5J&#10;wYU8lMXDaIG5dmf+odMm1CJC2OeooAmhy6X0VUMW/dh1xNE7uN5iiLKvpe7xHOG2lS9JMpUWDceF&#10;Bjv6aKg6bv6sAvM9XU7Wb7vZTn4uQ7rPjpmxW6WeHof3OYhAQ7iH/9srrSBLX+F2Jh4BW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Ju48MUAAADcAAAADwAAAAAAAAAA&#10;AAAAAAChAgAAZHJzL2Rvd25yZXYueG1sUEsFBgAAAAAEAAQA+QAAAJMDAAAAAA==&#10;" strokeweight="0"/>
                <v:line id="Line 464" o:spid="_x0000_s1488" style="position:absolute;visibility:visible;mso-wrap-style:square" from="7259,4609" to="7260,4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cda8QAAADcAAAADwAAAGRycy9kb3ducmV2LnhtbESPQWvCQBSE74L/YXkFb7qJoMbUVUQq&#10;tjcbFXp8ZF+TxezbkN1q+u+7gtDjMDPfMKtNbxtxo84bxwrSSQKCuHTacKXgfNqPMxA+IGtsHJOC&#10;X/KwWQ8HK8y1u/Mn3YpQiQhhn6OCOoQ2l9KXNVn0E9cSR+/bdRZDlF0ldYf3CLeNnCbJXFo0HBdq&#10;bGlXU3ktfqwCc5wfZh+Ly/Ii3w4h/cqumbFnpUYv/fYVRKA+/Ief7XetIEtn8DgTj4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1x1rxAAAANwAAAAPAAAAAAAAAAAA&#10;AAAAAKECAABkcnMvZG93bnJldi54bWxQSwUGAAAAAAQABAD5AAAAkgMAAAAA&#10;" strokeweight="0"/>
                <v:line id="Line 465" o:spid="_x0000_s1489" style="position:absolute;visibility:visible;mso-wrap-style:square" from="7259,4056" to="7260,4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WDHMQAAADcAAAADwAAAGRycy9kb3ducmV2LnhtbESPT2vCQBTE7wW/w/KE3uomhaYxuopI&#10;RXur/8DjI/tMFrNvQ3bV+O27hYLHYWZ+w0znvW3EjTpvHCtIRwkI4tJpw5WCw371loPwAVlj45gU&#10;PMjDfDZ4mWKh3Z23dNuFSkQI+wIV1CG0hZS+rMmiH7mWOHpn11kMUXaV1B3eI9w28j1JMmnRcFyo&#10;saVlTeVld7UKzE+2/vj+PI6P8msd0lN+yY09KPU67BcTEIH68Az/tzdaQZ5m8HcmHgE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BYMcxAAAANwAAAAPAAAAAAAAAAAA&#10;AAAAAKECAABkcnMvZG93bnJldi54bWxQSwUGAAAAAAQABAD5AAAAkgMAAAAA&#10;" strokeweight="0"/>
              </v:group>
            </w:pict>
          </mc:Fallback>
        </mc:AlternateContent>
      </w:r>
    </w:p>
    <w:p w:rsidR="007326CB" w:rsidRPr="007326CB" w:rsidRDefault="007326CB" w:rsidP="007326CB">
      <w:pPr>
        <w:spacing w:after="0" w:line="240" w:lineRule="auto"/>
        <w:jc w:val="center"/>
        <w:rPr>
          <w:rFonts w:ascii="Times New Roman" w:hAnsi="Times New Roman"/>
          <w:sz w:val="36"/>
          <w:szCs w:val="24"/>
        </w:rPr>
      </w:pPr>
    </w:p>
    <w:p w:rsidR="007326CB" w:rsidRPr="007326CB" w:rsidRDefault="007326CB" w:rsidP="007326CB">
      <w:pPr>
        <w:spacing w:after="0" w:line="240" w:lineRule="auto"/>
        <w:jc w:val="center"/>
        <w:rPr>
          <w:rFonts w:ascii="Times New Roman" w:hAnsi="Times New Roman"/>
          <w:sz w:val="36"/>
          <w:szCs w:val="24"/>
        </w:rPr>
      </w:pPr>
    </w:p>
    <w:p w:rsidR="007326CB" w:rsidRPr="007326CB" w:rsidRDefault="007326CB" w:rsidP="007326CB">
      <w:pPr>
        <w:spacing w:after="0" w:line="240" w:lineRule="auto"/>
        <w:jc w:val="center"/>
        <w:rPr>
          <w:rFonts w:ascii="Times New Roman" w:hAnsi="Times New Roman"/>
          <w:sz w:val="36"/>
          <w:szCs w:val="24"/>
        </w:rPr>
      </w:pPr>
    </w:p>
    <w:p w:rsidR="007326CB" w:rsidRPr="007326CB" w:rsidRDefault="007326CB" w:rsidP="007326CB">
      <w:pPr>
        <w:spacing w:after="0" w:line="240" w:lineRule="auto"/>
        <w:jc w:val="center"/>
        <w:rPr>
          <w:rFonts w:ascii="Times New Roman" w:hAnsi="Times New Roman"/>
          <w:sz w:val="36"/>
          <w:szCs w:val="24"/>
        </w:rPr>
      </w:pPr>
    </w:p>
    <w:p w:rsidR="007326CB" w:rsidRPr="007326CB" w:rsidRDefault="007326CB" w:rsidP="007326CB">
      <w:pPr>
        <w:spacing w:after="0" w:line="240" w:lineRule="auto"/>
        <w:jc w:val="center"/>
        <w:rPr>
          <w:rFonts w:ascii="Times New Roman" w:hAnsi="Times New Roman"/>
          <w:sz w:val="36"/>
          <w:szCs w:val="24"/>
        </w:rPr>
      </w:pPr>
    </w:p>
    <w:p w:rsidR="007326CB" w:rsidRPr="007326CB" w:rsidRDefault="007326CB" w:rsidP="007326CB">
      <w:pPr>
        <w:spacing w:after="0" w:line="240" w:lineRule="auto"/>
        <w:jc w:val="center"/>
        <w:rPr>
          <w:rFonts w:ascii="Times New Roman" w:hAnsi="Times New Roman"/>
          <w:sz w:val="36"/>
          <w:szCs w:val="24"/>
        </w:rPr>
      </w:pPr>
    </w:p>
    <w:p w:rsidR="007326CB" w:rsidRPr="007326CB" w:rsidRDefault="007326CB" w:rsidP="007326CB">
      <w:pPr>
        <w:spacing w:after="0" w:line="240" w:lineRule="auto"/>
        <w:jc w:val="center"/>
        <w:rPr>
          <w:rFonts w:ascii="Times New Roman" w:hAnsi="Times New Roman"/>
          <w:sz w:val="36"/>
          <w:szCs w:val="24"/>
        </w:rPr>
      </w:pPr>
    </w:p>
    <w:p w:rsidR="007326CB" w:rsidRPr="007326CB" w:rsidRDefault="007326CB" w:rsidP="007326CB">
      <w:pPr>
        <w:spacing w:after="0" w:line="240" w:lineRule="auto"/>
        <w:jc w:val="center"/>
        <w:rPr>
          <w:rFonts w:ascii="Times New Roman" w:hAnsi="Times New Roman"/>
          <w:sz w:val="36"/>
          <w:szCs w:val="24"/>
        </w:rPr>
      </w:pPr>
    </w:p>
    <w:p w:rsidR="007326CB" w:rsidRPr="007326CB" w:rsidRDefault="007326CB" w:rsidP="007326CB">
      <w:pPr>
        <w:spacing w:after="0" w:line="240" w:lineRule="auto"/>
        <w:jc w:val="center"/>
        <w:rPr>
          <w:rFonts w:ascii="Times New Roman" w:hAnsi="Times New Roman"/>
          <w:sz w:val="36"/>
          <w:szCs w:val="24"/>
        </w:rPr>
      </w:pPr>
    </w:p>
    <w:p w:rsidR="007326CB" w:rsidRPr="007326CB" w:rsidRDefault="007326CB" w:rsidP="007326CB">
      <w:pPr>
        <w:spacing w:after="0" w:line="240" w:lineRule="auto"/>
        <w:jc w:val="center"/>
        <w:rPr>
          <w:rFonts w:ascii="Times New Roman" w:hAnsi="Times New Roman"/>
          <w:sz w:val="36"/>
          <w:szCs w:val="24"/>
        </w:rPr>
      </w:pPr>
    </w:p>
    <w:p w:rsidR="007326CB" w:rsidRPr="007326CB" w:rsidRDefault="007326CB" w:rsidP="007326CB">
      <w:pPr>
        <w:spacing w:after="0" w:line="240" w:lineRule="auto"/>
        <w:jc w:val="center"/>
        <w:rPr>
          <w:rFonts w:ascii="Times New Roman" w:hAnsi="Times New Roman"/>
          <w:sz w:val="36"/>
          <w:szCs w:val="24"/>
        </w:rPr>
      </w:pPr>
    </w:p>
    <w:p w:rsidR="007326CB" w:rsidRPr="007326CB" w:rsidRDefault="007326CB" w:rsidP="007326CB">
      <w:pPr>
        <w:spacing w:after="0" w:line="240" w:lineRule="auto"/>
        <w:jc w:val="center"/>
        <w:rPr>
          <w:rFonts w:ascii="Times New Roman" w:hAnsi="Times New Roman"/>
          <w:sz w:val="36"/>
          <w:szCs w:val="24"/>
        </w:rPr>
      </w:pPr>
    </w:p>
    <w:p w:rsidR="007326CB" w:rsidRDefault="007326CB" w:rsidP="007326CB">
      <w:pPr>
        <w:spacing w:after="0" w:line="240" w:lineRule="auto"/>
        <w:jc w:val="center"/>
        <w:rPr>
          <w:rFonts w:ascii="Times New Roman" w:hAnsi="Times New Roman"/>
          <w:sz w:val="36"/>
          <w:szCs w:val="24"/>
        </w:rPr>
      </w:pPr>
    </w:p>
    <w:p w:rsidR="00561DF7" w:rsidRPr="007326CB" w:rsidRDefault="00561DF7" w:rsidP="007326CB">
      <w:pPr>
        <w:spacing w:after="0" w:line="240" w:lineRule="auto"/>
        <w:jc w:val="center"/>
        <w:rPr>
          <w:rFonts w:ascii="Times New Roman" w:hAnsi="Times New Roman"/>
          <w:sz w:val="36"/>
          <w:szCs w:val="24"/>
        </w:rPr>
      </w:pP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5"/>
        <w:gridCol w:w="1488"/>
        <w:gridCol w:w="1489"/>
      </w:tblGrid>
      <w:tr w:rsidR="007326CB" w:rsidRPr="007326CB" w:rsidTr="007326CB">
        <w:tc>
          <w:tcPr>
            <w:tcW w:w="3685" w:type="dxa"/>
            <w:tcBorders>
              <w:top w:val="thinThickMediumGap" w:sz="24" w:space="0" w:color="auto"/>
              <w:left w:val="thinThickMediumGap" w:sz="24" w:space="0" w:color="auto"/>
              <w:bottom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Тип</w:t>
            </w:r>
          </w:p>
        </w:tc>
        <w:tc>
          <w:tcPr>
            <w:tcW w:w="1488" w:type="dxa"/>
            <w:tcBorders>
              <w:top w:val="thinThickMediumGap" w:sz="24" w:space="0" w:color="auto"/>
              <w:bottom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lang w:val="en-US"/>
              </w:rPr>
              <w:t>L</w:t>
            </w:r>
            <w:r w:rsidRPr="007326CB">
              <w:rPr>
                <w:rFonts w:ascii="Times New Roman" w:hAnsi="Times New Roman"/>
                <w:sz w:val="24"/>
                <w:szCs w:val="24"/>
              </w:rPr>
              <w:t>,мм</w:t>
            </w:r>
          </w:p>
        </w:tc>
        <w:tc>
          <w:tcPr>
            <w:tcW w:w="1489" w:type="dxa"/>
            <w:tcBorders>
              <w:top w:val="thinThickMediumGap" w:sz="24" w:space="0" w:color="auto"/>
              <w:bottom w:val="thinThickMediumGap" w:sz="24" w:space="0" w:color="auto"/>
              <w:righ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Масса</w:t>
            </w:r>
          </w:p>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кг</w:t>
            </w:r>
          </w:p>
        </w:tc>
      </w:tr>
      <w:tr w:rsidR="007326CB" w:rsidRPr="007326CB" w:rsidTr="007326CB">
        <w:tc>
          <w:tcPr>
            <w:tcW w:w="3685" w:type="dxa"/>
            <w:tcBorders>
              <w:top w:val="thinThickMediumGap" w:sz="24" w:space="0" w:color="auto"/>
              <w:lef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РГ-35/1000УХЛ1</w:t>
            </w:r>
          </w:p>
        </w:tc>
        <w:tc>
          <w:tcPr>
            <w:tcW w:w="1488" w:type="dxa"/>
            <w:tcBorders>
              <w:top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812</w:t>
            </w:r>
          </w:p>
        </w:tc>
        <w:tc>
          <w:tcPr>
            <w:tcW w:w="1489" w:type="dxa"/>
            <w:tcBorders>
              <w:top w:val="thinThickMediumGap" w:sz="24" w:space="0" w:color="auto"/>
              <w:righ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41.5</w:t>
            </w:r>
          </w:p>
        </w:tc>
      </w:tr>
      <w:tr w:rsidR="007326CB" w:rsidRPr="007326CB" w:rsidTr="007326CB">
        <w:tc>
          <w:tcPr>
            <w:tcW w:w="3685" w:type="dxa"/>
            <w:tcBorders>
              <w:lef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РГ-35</w:t>
            </w:r>
            <w:r w:rsidRPr="007326CB">
              <w:rPr>
                <w:rFonts w:ascii="Times New Roman" w:hAnsi="Times New Roman"/>
                <w:sz w:val="24"/>
                <w:szCs w:val="24"/>
                <w:lang w:val="en-US"/>
              </w:rPr>
              <w:t>II</w:t>
            </w:r>
            <w:r w:rsidRPr="007326CB">
              <w:rPr>
                <w:rFonts w:ascii="Times New Roman" w:hAnsi="Times New Roman"/>
                <w:sz w:val="24"/>
                <w:szCs w:val="24"/>
              </w:rPr>
              <w:t>/1000УХЛ1</w:t>
            </w:r>
          </w:p>
        </w:tc>
        <w:tc>
          <w:tcPr>
            <w:tcW w:w="1488" w:type="dxa"/>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812</w:t>
            </w:r>
          </w:p>
        </w:tc>
        <w:tc>
          <w:tcPr>
            <w:tcW w:w="1489" w:type="dxa"/>
            <w:tcBorders>
              <w:righ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49.9</w:t>
            </w:r>
          </w:p>
        </w:tc>
      </w:tr>
      <w:tr w:rsidR="007326CB" w:rsidRPr="007326CB" w:rsidTr="007326CB">
        <w:tc>
          <w:tcPr>
            <w:tcW w:w="3685" w:type="dxa"/>
            <w:tcBorders>
              <w:lef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РГ1б-35/1000УХЛ1</w:t>
            </w:r>
          </w:p>
        </w:tc>
        <w:tc>
          <w:tcPr>
            <w:tcW w:w="1488" w:type="dxa"/>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956</w:t>
            </w:r>
          </w:p>
        </w:tc>
        <w:tc>
          <w:tcPr>
            <w:tcW w:w="1489" w:type="dxa"/>
            <w:tcBorders>
              <w:righ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47.5</w:t>
            </w:r>
          </w:p>
        </w:tc>
      </w:tr>
      <w:tr w:rsidR="007326CB" w:rsidRPr="007326CB" w:rsidTr="007326CB">
        <w:tc>
          <w:tcPr>
            <w:tcW w:w="3685" w:type="dxa"/>
            <w:tcBorders>
              <w:lef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РГ1б-35</w:t>
            </w:r>
            <w:r w:rsidRPr="007326CB">
              <w:rPr>
                <w:rFonts w:ascii="Times New Roman" w:hAnsi="Times New Roman"/>
                <w:sz w:val="24"/>
                <w:szCs w:val="24"/>
                <w:lang w:val="en-US"/>
              </w:rPr>
              <w:t>II</w:t>
            </w:r>
            <w:r w:rsidRPr="007326CB">
              <w:rPr>
                <w:rFonts w:ascii="Times New Roman" w:hAnsi="Times New Roman"/>
                <w:sz w:val="24"/>
                <w:szCs w:val="24"/>
              </w:rPr>
              <w:t>/1000УХЛ1</w:t>
            </w:r>
          </w:p>
        </w:tc>
        <w:tc>
          <w:tcPr>
            <w:tcW w:w="1488" w:type="dxa"/>
            <w:vAlign w:val="center"/>
          </w:tcPr>
          <w:p w:rsidR="007326CB" w:rsidRPr="007326CB" w:rsidRDefault="007326CB" w:rsidP="007326CB">
            <w:pPr>
              <w:spacing w:after="0" w:line="240" w:lineRule="auto"/>
              <w:jc w:val="center"/>
              <w:rPr>
                <w:rFonts w:ascii="Times New Roman" w:hAnsi="Times New Roman"/>
                <w:sz w:val="24"/>
                <w:szCs w:val="24"/>
                <w:lang w:val="en-US"/>
              </w:rPr>
            </w:pPr>
            <w:r w:rsidRPr="007326CB">
              <w:rPr>
                <w:rFonts w:ascii="Times New Roman" w:hAnsi="Times New Roman"/>
                <w:sz w:val="24"/>
                <w:szCs w:val="24"/>
                <w:lang w:val="en-US"/>
              </w:rPr>
              <w:t>956</w:t>
            </w:r>
          </w:p>
        </w:tc>
        <w:tc>
          <w:tcPr>
            <w:tcW w:w="1489" w:type="dxa"/>
            <w:tcBorders>
              <w:righ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lang w:val="en-US"/>
              </w:rPr>
            </w:pPr>
            <w:r w:rsidRPr="007326CB">
              <w:rPr>
                <w:rFonts w:ascii="Times New Roman" w:hAnsi="Times New Roman"/>
                <w:sz w:val="24"/>
                <w:szCs w:val="24"/>
                <w:lang w:val="en-US"/>
              </w:rPr>
              <w:t>55.9</w:t>
            </w:r>
          </w:p>
        </w:tc>
      </w:tr>
      <w:tr w:rsidR="007326CB" w:rsidRPr="007326CB" w:rsidTr="007326CB">
        <w:tc>
          <w:tcPr>
            <w:tcW w:w="3685" w:type="dxa"/>
            <w:tcBorders>
              <w:lef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lang w:val="en-US"/>
              </w:rPr>
            </w:pPr>
            <w:r w:rsidRPr="007326CB">
              <w:rPr>
                <w:rFonts w:ascii="Times New Roman" w:hAnsi="Times New Roman"/>
                <w:sz w:val="24"/>
                <w:szCs w:val="24"/>
              </w:rPr>
              <w:t>РГ</w:t>
            </w:r>
            <w:r w:rsidRPr="007326CB">
              <w:rPr>
                <w:rFonts w:ascii="Times New Roman" w:hAnsi="Times New Roman"/>
                <w:sz w:val="24"/>
                <w:szCs w:val="24"/>
                <w:lang w:val="en-US"/>
              </w:rPr>
              <w:t>1a-35/1000</w:t>
            </w:r>
            <w:r w:rsidRPr="007326CB">
              <w:rPr>
                <w:rFonts w:ascii="Times New Roman" w:hAnsi="Times New Roman"/>
                <w:sz w:val="24"/>
                <w:szCs w:val="24"/>
              </w:rPr>
              <w:t>УХЛ</w:t>
            </w:r>
            <w:r w:rsidRPr="007326CB">
              <w:rPr>
                <w:rFonts w:ascii="Times New Roman" w:hAnsi="Times New Roman"/>
                <w:sz w:val="24"/>
                <w:szCs w:val="24"/>
                <w:lang w:val="en-US"/>
              </w:rPr>
              <w:t>1</w:t>
            </w:r>
          </w:p>
        </w:tc>
        <w:tc>
          <w:tcPr>
            <w:tcW w:w="1488" w:type="dxa"/>
            <w:vAlign w:val="center"/>
          </w:tcPr>
          <w:p w:rsidR="007326CB" w:rsidRPr="007326CB" w:rsidRDefault="007326CB" w:rsidP="007326CB">
            <w:pPr>
              <w:spacing w:after="0" w:line="240" w:lineRule="auto"/>
              <w:jc w:val="center"/>
              <w:rPr>
                <w:rFonts w:ascii="Times New Roman" w:hAnsi="Times New Roman"/>
                <w:sz w:val="24"/>
                <w:szCs w:val="24"/>
                <w:lang w:val="en-US"/>
              </w:rPr>
            </w:pPr>
            <w:r w:rsidRPr="007326CB">
              <w:rPr>
                <w:rFonts w:ascii="Times New Roman" w:hAnsi="Times New Roman"/>
                <w:sz w:val="24"/>
                <w:szCs w:val="24"/>
                <w:lang w:val="en-US"/>
              </w:rPr>
              <w:t>970</w:t>
            </w:r>
          </w:p>
        </w:tc>
        <w:tc>
          <w:tcPr>
            <w:tcW w:w="1489" w:type="dxa"/>
            <w:tcBorders>
              <w:righ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lang w:val="en-US"/>
              </w:rPr>
            </w:pPr>
            <w:r w:rsidRPr="007326CB">
              <w:rPr>
                <w:rFonts w:ascii="Times New Roman" w:hAnsi="Times New Roman"/>
                <w:sz w:val="24"/>
                <w:szCs w:val="24"/>
                <w:lang w:val="en-US"/>
              </w:rPr>
              <w:t>47.7</w:t>
            </w:r>
          </w:p>
        </w:tc>
      </w:tr>
      <w:tr w:rsidR="007326CB" w:rsidRPr="007326CB" w:rsidTr="007326CB">
        <w:tc>
          <w:tcPr>
            <w:tcW w:w="3685" w:type="dxa"/>
            <w:tcBorders>
              <w:lef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lang w:val="en-US"/>
              </w:rPr>
            </w:pPr>
            <w:r w:rsidRPr="007326CB">
              <w:rPr>
                <w:rFonts w:ascii="Times New Roman" w:hAnsi="Times New Roman"/>
                <w:sz w:val="24"/>
                <w:szCs w:val="24"/>
              </w:rPr>
              <w:t>РГ</w:t>
            </w:r>
            <w:r w:rsidRPr="007326CB">
              <w:rPr>
                <w:rFonts w:ascii="Times New Roman" w:hAnsi="Times New Roman"/>
                <w:sz w:val="24"/>
                <w:szCs w:val="24"/>
                <w:lang w:val="en-US"/>
              </w:rPr>
              <w:t>1a-35II/1000</w:t>
            </w:r>
            <w:r w:rsidRPr="007326CB">
              <w:rPr>
                <w:rFonts w:ascii="Times New Roman" w:hAnsi="Times New Roman"/>
                <w:sz w:val="24"/>
                <w:szCs w:val="24"/>
              </w:rPr>
              <w:t>УХЛ</w:t>
            </w:r>
            <w:r w:rsidRPr="007326CB">
              <w:rPr>
                <w:rFonts w:ascii="Times New Roman" w:hAnsi="Times New Roman"/>
                <w:sz w:val="24"/>
                <w:szCs w:val="24"/>
                <w:lang w:val="en-US"/>
              </w:rPr>
              <w:t>1</w:t>
            </w:r>
          </w:p>
        </w:tc>
        <w:tc>
          <w:tcPr>
            <w:tcW w:w="1488" w:type="dxa"/>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970</w:t>
            </w:r>
          </w:p>
        </w:tc>
        <w:tc>
          <w:tcPr>
            <w:tcW w:w="1489" w:type="dxa"/>
            <w:tcBorders>
              <w:righ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56.1</w:t>
            </w:r>
          </w:p>
        </w:tc>
      </w:tr>
      <w:tr w:rsidR="007326CB" w:rsidRPr="007326CB" w:rsidTr="007326CB">
        <w:tc>
          <w:tcPr>
            <w:tcW w:w="3685" w:type="dxa"/>
            <w:tcBorders>
              <w:lef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РГ2-35/1000УХЛ1</w:t>
            </w:r>
          </w:p>
        </w:tc>
        <w:tc>
          <w:tcPr>
            <w:tcW w:w="1488" w:type="dxa"/>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1112</w:t>
            </w:r>
          </w:p>
        </w:tc>
        <w:tc>
          <w:tcPr>
            <w:tcW w:w="1489" w:type="dxa"/>
            <w:tcBorders>
              <w:righ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53.9</w:t>
            </w:r>
          </w:p>
        </w:tc>
      </w:tr>
      <w:tr w:rsidR="007326CB" w:rsidRPr="007326CB" w:rsidTr="007326CB">
        <w:tc>
          <w:tcPr>
            <w:tcW w:w="3685" w:type="dxa"/>
            <w:tcBorders>
              <w:left w:val="thinThickMediumGap" w:sz="24" w:space="0" w:color="auto"/>
              <w:bottom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РГ2-35</w:t>
            </w:r>
            <w:r w:rsidRPr="007326CB">
              <w:rPr>
                <w:rFonts w:ascii="Times New Roman" w:hAnsi="Times New Roman"/>
                <w:sz w:val="24"/>
                <w:szCs w:val="24"/>
                <w:lang w:val="en-US"/>
              </w:rPr>
              <w:t>II</w:t>
            </w:r>
            <w:r w:rsidRPr="007326CB">
              <w:rPr>
                <w:rFonts w:ascii="Times New Roman" w:hAnsi="Times New Roman"/>
                <w:sz w:val="24"/>
                <w:szCs w:val="24"/>
              </w:rPr>
              <w:t>/1000УХЛ1</w:t>
            </w:r>
          </w:p>
        </w:tc>
        <w:tc>
          <w:tcPr>
            <w:tcW w:w="1488" w:type="dxa"/>
            <w:tcBorders>
              <w:bottom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1112</w:t>
            </w:r>
          </w:p>
        </w:tc>
        <w:tc>
          <w:tcPr>
            <w:tcW w:w="1489" w:type="dxa"/>
            <w:tcBorders>
              <w:bottom w:val="thinThickMediumGap" w:sz="24" w:space="0" w:color="auto"/>
              <w:right w:val="thinThickMediumGap" w:sz="24" w:space="0" w:color="auto"/>
            </w:tcBorders>
            <w:vAlign w:val="center"/>
          </w:tcPr>
          <w:p w:rsidR="007326CB" w:rsidRPr="007326CB" w:rsidRDefault="007326CB" w:rsidP="007326CB">
            <w:pPr>
              <w:spacing w:after="0" w:line="240" w:lineRule="auto"/>
              <w:jc w:val="center"/>
              <w:rPr>
                <w:rFonts w:ascii="Times New Roman" w:hAnsi="Times New Roman"/>
                <w:sz w:val="24"/>
                <w:szCs w:val="24"/>
              </w:rPr>
            </w:pPr>
            <w:r w:rsidRPr="007326CB">
              <w:rPr>
                <w:rFonts w:ascii="Times New Roman" w:hAnsi="Times New Roman"/>
                <w:sz w:val="24"/>
                <w:szCs w:val="24"/>
              </w:rPr>
              <w:t>62.3</w:t>
            </w:r>
          </w:p>
        </w:tc>
      </w:tr>
    </w:tbl>
    <w:p w:rsidR="007326CB" w:rsidRPr="007326CB" w:rsidRDefault="007326CB" w:rsidP="007326CB">
      <w:pPr>
        <w:spacing w:after="0" w:line="240" w:lineRule="auto"/>
        <w:jc w:val="center"/>
        <w:rPr>
          <w:rFonts w:ascii="Times New Roman" w:hAnsi="Times New Roman"/>
          <w:sz w:val="36"/>
          <w:szCs w:val="24"/>
        </w:rPr>
      </w:pPr>
      <w:r w:rsidRPr="007326CB">
        <w:rPr>
          <w:rFonts w:ascii="Times New Roman" w:hAnsi="Times New Roman"/>
          <w:sz w:val="36"/>
          <w:szCs w:val="24"/>
        </w:rPr>
        <w:tab/>
      </w:r>
    </w:p>
    <w:p w:rsidR="0038634F" w:rsidRDefault="0038634F" w:rsidP="00216A04">
      <w:pPr>
        <w:pStyle w:val="ConsPlusNormal"/>
        <w:ind w:firstLine="568"/>
        <w:jc w:val="both"/>
        <w:rPr>
          <w:rFonts w:ascii="Times New Roman" w:hAnsi="Times New Roman" w:cs="Times New Roman"/>
        </w:rPr>
      </w:pPr>
    </w:p>
    <w:p w:rsidR="0038634F" w:rsidRDefault="0038634F" w:rsidP="00216A04">
      <w:pPr>
        <w:pStyle w:val="ConsPlusNormal"/>
        <w:ind w:firstLine="568"/>
        <w:jc w:val="both"/>
        <w:rPr>
          <w:rFonts w:ascii="Times New Roman" w:hAnsi="Times New Roman" w:cs="Times New Roman"/>
        </w:rPr>
      </w:pPr>
    </w:p>
    <w:p w:rsidR="0038634F" w:rsidRPr="00EB50B3" w:rsidRDefault="0038634F" w:rsidP="00216A04">
      <w:pPr>
        <w:pStyle w:val="ConsPlusNormal"/>
        <w:ind w:firstLine="568"/>
        <w:jc w:val="both"/>
        <w:rPr>
          <w:rFonts w:ascii="Times New Roman" w:hAnsi="Times New Roman" w:cs="Times New Roman"/>
          <w:color w:val="C00000"/>
        </w:rPr>
      </w:pPr>
    </w:p>
    <w:p w:rsidR="00EB50B3" w:rsidRDefault="00EB50B3" w:rsidP="00734E57">
      <w:pPr>
        <w:pStyle w:val="ConsPlusNormal"/>
        <w:ind w:firstLine="568"/>
        <w:jc w:val="center"/>
        <w:rPr>
          <w:rFonts w:ascii="Times New Roman" w:hAnsi="Times New Roman" w:cs="Times New Roman"/>
          <w:b/>
          <w:color w:val="C00000"/>
        </w:rPr>
      </w:pPr>
    </w:p>
    <w:p w:rsidR="00EB50B3" w:rsidRDefault="00EB50B3" w:rsidP="00734E57">
      <w:pPr>
        <w:pStyle w:val="ConsPlusNormal"/>
        <w:ind w:firstLine="568"/>
        <w:jc w:val="center"/>
        <w:rPr>
          <w:rFonts w:ascii="Times New Roman" w:hAnsi="Times New Roman" w:cs="Times New Roman"/>
          <w:b/>
          <w:color w:val="C00000"/>
        </w:rPr>
      </w:pPr>
    </w:p>
    <w:p w:rsidR="00DF0694" w:rsidRPr="00EB50B3" w:rsidRDefault="00734E57" w:rsidP="00734E57">
      <w:pPr>
        <w:pStyle w:val="ConsPlusNormal"/>
        <w:ind w:firstLine="568"/>
        <w:jc w:val="center"/>
        <w:rPr>
          <w:rFonts w:ascii="Times New Roman" w:hAnsi="Times New Roman" w:cs="Times New Roman"/>
          <w:b/>
          <w:color w:val="C00000"/>
        </w:rPr>
      </w:pPr>
      <w:r w:rsidRPr="00EB50B3">
        <w:rPr>
          <w:rFonts w:ascii="Times New Roman" w:hAnsi="Times New Roman" w:cs="Times New Roman"/>
          <w:b/>
          <w:color w:val="C00000"/>
        </w:rPr>
        <w:t xml:space="preserve">Расположение и расцветка шин </w:t>
      </w:r>
    </w:p>
    <w:p w:rsidR="00DF0694" w:rsidRDefault="00DF0694" w:rsidP="00216A04">
      <w:pPr>
        <w:pStyle w:val="ConsPlusNormal"/>
        <w:ind w:firstLine="568"/>
        <w:jc w:val="both"/>
        <w:rPr>
          <w:rFonts w:ascii="Times New Roman" w:hAnsi="Times New Roman" w:cs="Times New Roman"/>
        </w:rPr>
      </w:pPr>
    </w:p>
    <w:p w:rsidR="00DF0694" w:rsidRDefault="00DF0694" w:rsidP="00DF0694">
      <w:pPr>
        <w:pStyle w:val="ab"/>
        <w:jc w:val="center"/>
      </w:pPr>
      <w:r>
        <w:rPr>
          <w:noProof/>
        </w:rPr>
        <w:drawing>
          <wp:inline distT="0" distB="0" distL="0" distR="0" wp14:anchorId="7260A4A0" wp14:editId="0098874A">
            <wp:extent cx="3686810" cy="2685415"/>
            <wp:effectExtent l="0" t="0" r="8890" b="635"/>
            <wp:docPr id="343" name="Рисунок 4" descr="расцветка шин распределительн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асцветка шин распределительного устройства"/>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686810" cy="2685415"/>
                    </a:xfrm>
                    <a:prstGeom prst="rect">
                      <a:avLst/>
                    </a:prstGeom>
                    <a:noFill/>
                    <a:ln>
                      <a:noFill/>
                    </a:ln>
                  </pic:spPr>
                </pic:pic>
              </a:graphicData>
            </a:graphic>
          </wp:inline>
        </w:drawing>
      </w:r>
    </w:p>
    <w:p w:rsidR="00DF0694" w:rsidRPr="00561DF7" w:rsidRDefault="00DF0694" w:rsidP="00DA40BB">
      <w:pPr>
        <w:pStyle w:val="ab"/>
        <w:ind w:firstLine="567"/>
        <w:rPr>
          <w:i/>
        </w:rPr>
      </w:pPr>
      <w:r w:rsidRPr="00561DF7">
        <w:rPr>
          <w:i/>
          <w:sz w:val="20"/>
          <w:szCs w:val="20"/>
        </w:rPr>
        <w:t xml:space="preserve">В закрытых </w:t>
      </w:r>
      <w:proofErr w:type="spellStart"/>
      <w:r w:rsidRPr="00561DF7">
        <w:rPr>
          <w:i/>
          <w:sz w:val="20"/>
          <w:szCs w:val="20"/>
        </w:rPr>
        <w:t>распредустройствах</w:t>
      </w:r>
      <w:proofErr w:type="spellEnd"/>
      <w:r w:rsidRPr="00561DF7">
        <w:rPr>
          <w:i/>
          <w:sz w:val="20"/>
          <w:szCs w:val="20"/>
        </w:rPr>
        <w:t xml:space="preserve"> при вертикальном расположении сборных шин фаза</w:t>
      </w:r>
      <w:proofErr w:type="gramStart"/>
      <w:r w:rsidRPr="00561DF7">
        <w:rPr>
          <w:i/>
          <w:sz w:val="20"/>
          <w:szCs w:val="20"/>
        </w:rPr>
        <w:t xml:space="preserve"> А</w:t>
      </w:r>
      <w:proofErr w:type="gramEnd"/>
      <w:r w:rsidRPr="00561DF7">
        <w:rPr>
          <w:i/>
          <w:sz w:val="20"/>
          <w:szCs w:val="20"/>
        </w:rPr>
        <w:t xml:space="preserve"> располагается сверху и окрашивается в желтый цвет, фаза В посередине — в зеленый цвет и фаза С внизу — в красный цвет.</w:t>
      </w:r>
      <w:r w:rsidRPr="00561DF7">
        <w:rPr>
          <w:i/>
          <w:sz w:val="20"/>
          <w:szCs w:val="20"/>
        </w:rPr>
        <w:br/>
      </w:r>
      <w:r w:rsidR="00DA40BB" w:rsidRPr="00561DF7">
        <w:rPr>
          <w:i/>
          <w:sz w:val="20"/>
          <w:szCs w:val="20"/>
        </w:rPr>
        <w:t xml:space="preserve">            </w:t>
      </w:r>
      <w:proofErr w:type="gramStart"/>
      <w:r w:rsidRPr="00561DF7">
        <w:rPr>
          <w:i/>
          <w:sz w:val="20"/>
          <w:szCs w:val="20"/>
        </w:rPr>
        <w:t>При расположении шин горизонтально, наклонно или по треугольнику шина, наиболее удаленная от персонала фаза (А), окрашивается в желтый, средняя (В) — в зеленый и ближайшая к персоналу (С) — в красный цвет.</w:t>
      </w:r>
      <w:proofErr w:type="gramEnd"/>
      <w:r w:rsidRPr="00561DF7">
        <w:rPr>
          <w:i/>
          <w:sz w:val="20"/>
          <w:szCs w:val="20"/>
        </w:rPr>
        <w:br/>
      </w:r>
      <w:r w:rsidR="00DA40BB" w:rsidRPr="00561DF7">
        <w:rPr>
          <w:i/>
          <w:sz w:val="20"/>
          <w:szCs w:val="20"/>
        </w:rPr>
        <w:t xml:space="preserve">            </w:t>
      </w:r>
      <w:r w:rsidRPr="00561DF7">
        <w:rPr>
          <w:i/>
          <w:sz w:val="20"/>
          <w:szCs w:val="20"/>
        </w:rPr>
        <w:t xml:space="preserve">Ответвления от сборных шин: левая шина (А) окрашивается в желтый, средняя шина (В) — в зеленый, правая шина (С) — в красный цвет, если смотреть на шины из коридора обслуживания, а при наличии трех коридоров — </w:t>
      </w:r>
      <w:proofErr w:type="gramStart"/>
      <w:r w:rsidRPr="00561DF7">
        <w:rPr>
          <w:i/>
          <w:sz w:val="20"/>
          <w:szCs w:val="20"/>
        </w:rPr>
        <w:t>из</w:t>
      </w:r>
      <w:proofErr w:type="gramEnd"/>
      <w:r w:rsidRPr="00561DF7">
        <w:rPr>
          <w:i/>
          <w:sz w:val="20"/>
          <w:szCs w:val="20"/>
        </w:rPr>
        <w:t xml:space="preserve"> центрального.</w:t>
      </w:r>
      <w:r w:rsidRPr="00561DF7">
        <w:rPr>
          <w:i/>
          <w:sz w:val="20"/>
          <w:szCs w:val="20"/>
        </w:rPr>
        <w:br/>
      </w:r>
      <w:r w:rsidR="00DA40BB" w:rsidRPr="00561DF7">
        <w:rPr>
          <w:i/>
          <w:sz w:val="20"/>
          <w:szCs w:val="20"/>
        </w:rPr>
        <w:t xml:space="preserve">           </w:t>
      </w:r>
      <w:r w:rsidRPr="00561DF7">
        <w:rPr>
          <w:i/>
          <w:sz w:val="20"/>
          <w:szCs w:val="20"/>
        </w:rPr>
        <w:t>В открытых распределительных устройствах шины окрашиваются и располагаются следующим образом.</w:t>
      </w:r>
      <w:r w:rsidRPr="00561DF7">
        <w:rPr>
          <w:i/>
          <w:sz w:val="20"/>
          <w:szCs w:val="20"/>
        </w:rPr>
        <w:br/>
      </w:r>
      <w:r w:rsidR="00DA40BB" w:rsidRPr="00561DF7">
        <w:rPr>
          <w:i/>
          <w:sz w:val="20"/>
          <w:szCs w:val="20"/>
        </w:rPr>
        <w:t xml:space="preserve">           </w:t>
      </w:r>
      <w:r w:rsidRPr="00561DF7">
        <w:rPr>
          <w:i/>
          <w:sz w:val="20"/>
          <w:szCs w:val="20"/>
        </w:rPr>
        <w:t xml:space="preserve">Сборные и обходные шины: шина, ближайшая к силовым трансформаторам (фаза А), окрашивается в желтый цвет, средняя шина (В) — </w:t>
      </w:r>
      <w:proofErr w:type="gramStart"/>
      <w:r w:rsidRPr="00561DF7">
        <w:rPr>
          <w:i/>
          <w:sz w:val="20"/>
          <w:szCs w:val="20"/>
        </w:rPr>
        <w:t>в</w:t>
      </w:r>
      <w:proofErr w:type="gramEnd"/>
      <w:r w:rsidRPr="00561DF7">
        <w:rPr>
          <w:i/>
          <w:sz w:val="20"/>
          <w:szCs w:val="20"/>
        </w:rPr>
        <w:t xml:space="preserve"> зелены</w:t>
      </w:r>
      <w:r w:rsidR="00DA40BB" w:rsidRPr="00561DF7">
        <w:rPr>
          <w:i/>
          <w:sz w:val="20"/>
          <w:szCs w:val="20"/>
        </w:rPr>
        <w:t xml:space="preserve">й и отдаленная (С) — в красный.  </w:t>
      </w:r>
      <w:proofErr w:type="gramStart"/>
      <w:r w:rsidRPr="00561DF7">
        <w:rPr>
          <w:i/>
          <w:sz w:val="20"/>
          <w:szCs w:val="20"/>
        </w:rPr>
        <w:t>Ответвления от сборных шин: левая шина (фаза А) окрашивается в желтый цвет, средняя шина (В) — в зеленый и правая шина (С) — в красный цвет, если смотреть из открытого распределительного устройства на выводы от трансформаторов.</w:t>
      </w:r>
      <w:proofErr w:type="gramEnd"/>
      <w:r w:rsidRPr="00561DF7">
        <w:rPr>
          <w:i/>
          <w:sz w:val="20"/>
          <w:szCs w:val="20"/>
        </w:rPr>
        <w:br/>
      </w:r>
      <w:r w:rsidR="00DA40BB" w:rsidRPr="00561DF7">
        <w:rPr>
          <w:i/>
          <w:sz w:val="20"/>
          <w:szCs w:val="20"/>
        </w:rPr>
        <w:t xml:space="preserve">          </w:t>
      </w:r>
      <w:r w:rsidRPr="00561DF7">
        <w:rPr>
          <w:i/>
          <w:sz w:val="20"/>
          <w:szCs w:val="20"/>
        </w:rPr>
        <w:t>В открытых электроустановках с гибкой ошиновкой расцветка фаз производится путем окраски арматуры изоляторов на аппаратах.</w:t>
      </w:r>
    </w:p>
    <w:p w:rsidR="00A60169" w:rsidRPr="00216A04" w:rsidRDefault="005F702E" w:rsidP="00216A04">
      <w:pPr>
        <w:pStyle w:val="ConsPlusNormal"/>
        <w:ind w:firstLine="540"/>
        <w:jc w:val="both"/>
        <w:rPr>
          <w:rFonts w:ascii="Times New Roman" w:hAnsi="Times New Roman" w:cs="Times New Roman"/>
        </w:rPr>
      </w:pPr>
      <w:r w:rsidRPr="00216A04">
        <w:rPr>
          <w:rFonts w:ascii="Times New Roman" w:hAnsi="Times New Roman" w:cs="Times New Roman"/>
        </w:rPr>
        <w:t>Р</w:t>
      </w:r>
      <w:r w:rsidR="00A60169" w:rsidRPr="00216A04">
        <w:rPr>
          <w:rFonts w:ascii="Times New Roman" w:hAnsi="Times New Roman" w:cs="Times New Roman"/>
        </w:rPr>
        <w:t>аспоряжени</w:t>
      </w:r>
      <w:r w:rsidRPr="00216A04">
        <w:rPr>
          <w:rFonts w:ascii="Times New Roman" w:hAnsi="Times New Roman" w:cs="Times New Roman"/>
        </w:rPr>
        <w:t>е -</w:t>
      </w:r>
      <w:r w:rsidR="00A60169" w:rsidRPr="00216A04">
        <w:rPr>
          <w:rFonts w:ascii="Times New Roman" w:hAnsi="Times New Roman" w:cs="Times New Roman"/>
        </w:rPr>
        <w:t xml:space="preserve"> письменн</w:t>
      </w:r>
      <w:r w:rsidRPr="00216A04">
        <w:rPr>
          <w:rFonts w:ascii="Times New Roman" w:hAnsi="Times New Roman" w:cs="Times New Roman"/>
        </w:rPr>
        <w:t>ое</w:t>
      </w:r>
      <w:r w:rsidR="00A60169" w:rsidRPr="00216A04">
        <w:rPr>
          <w:rFonts w:ascii="Times New Roman" w:hAnsi="Times New Roman" w:cs="Times New Roman"/>
        </w:rPr>
        <w:t xml:space="preserve"> задание на производство работы, определяющ</w:t>
      </w:r>
      <w:r w:rsidRPr="00216A04">
        <w:rPr>
          <w:rFonts w:ascii="Times New Roman" w:hAnsi="Times New Roman" w:cs="Times New Roman"/>
        </w:rPr>
        <w:t>ее</w:t>
      </w:r>
      <w:r w:rsidR="00A60169" w:rsidRPr="00216A04">
        <w:rPr>
          <w:rFonts w:ascii="Times New Roman" w:hAnsi="Times New Roman" w:cs="Times New Roman"/>
        </w:rPr>
        <w:t xml:space="preserve"> ее содержание, место, время, меры безопасности (если они требуются) и работников, которым поручено ее выполнение, с указанием их групп по электробезопасности</w:t>
      </w:r>
      <w:r w:rsidRPr="00216A04">
        <w:rPr>
          <w:rFonts w:ascii="Times New Roman" w:hAnsi="Times New Roman" w:cs="Times New Roman"/>
        </w:rPr>
        <w:t xml:space="preserve">, </w:t>
      </w:r>
      <w:r w:rsidR="00F26B38" w:rsidRPr="00216A04">
        <w:rPr>
          <w:rFonts w:ascii="Times New Roman" w:hAnsi="Times New Roman" w:cs="Times New Roman"/>
        </w:rPr>
        <w:t>имею</w:t>
      </w:r>
      <w:r w:rsidRPr="00216A04">
        <w:rPr>
          <w:rFonts w:ascii="Times New Roman" w:hAnsi="Times New Roman" w:cs="Times New Roman"/>
        </w:rPr>
        <w:t>щее</w:t>
      </w:r>
      <w:r w:rsidR="00A60169" w:rsidRPr="00216A04">
        <w:rPr>
          <w:rFonts w:ascii="Times New Roman" w:hAnsi="Times New Roman" w:cs="Times New Roman"/>
        </w:rPr>
        <w:t xml:space="preserve"> разовый характер, </w:t>
      </w:r>
      <w:r w:rsidRPr="00216A04">
        <w:rPr>
          <w:rFonts w:ascii="Times New Roman" w:hAnsi="Times New Roman" w:cs="Times New Roman"/>
        </w:rPr>
        <w:t xml:space="preserve">со сроком </w:t>
      </w:r>
      <w:r w:rsidR="00F26B38" w:rsidRPr="00216A04">
        <w:rPr>
          <w:rFonts w:ascii="Times New Roman" w:hAnsi="Times New Roman" w:cs="Times New Roman"/>
        </w:rPr>
        <w:t xml:space="preserve">действия в течение </w:t>
      </w:r>
      <w:r w:rsidR="00A60169" w:rsidRPr="00216A04">
        <w:rPr>
          <w:rFonts w:ascii="Times New Roman" w:hAnsi="Times New Roman" w:cs="Times New Roman"/>
        </w:rPr>
        <w:t>продолжительност</w:t>
      </w:r>
      <w:r w:rsidR="00F26B38" w:rsidRPr="00216A04">
        <w:rPr>
          <w:rFonts w:ascii="Times New Roman" w:hAnsi="Times New Roman" w:cs="Times New Roman"/>
        </w:rPr>
        <w:t>и</w:t>
      </w:r>
      <w:r w:rsidR="00A60169" w:rsidRPr="00216A04">
        <w:rPr>
          <w:rFonts w:ascii="Times New Roman" w:hAnsi="Times New Roman" w:cs="Times New Roman"/>
        </w:rPr>
        <w:t xml:space="preserve"> рабочего дня или смены исполнителей</w:t>
      </w:r>
      <w:r w:rsidRPr="00216A04">
        <w:rPr>
          <w:rFonts w:ascii="Times New Roman" w:hAnsi="Times New Roman" w:cs="Times New Roman"/>
        </w:rPr>
        <w:t xml:space="preserve"> (пункт 7.1).</w:t>
      </w:r>
    </w:p>
    <w:p w:rsidR="00557B92" w:rsidRPr="00216A04" w:rsidRDefault="00557B92" w:rsidP="00216A04">
      <w:pPr>
        <w:pStyle w:val="ConsPlusNormal"/>
        <w:ind w:firstLine="540"/>
        <w:jc w:val="both"/>
        <w:rPr>
          <w:rFonts w:ascii="Times New Roman" w:hAnsi="Times New Roman" w:cs="Times New Roman"/>
        </w:rPr>
      </w:pPr>
      <w:r w:rsidRPr="00216A04">
        <w:rPr>
          <w:rFonts w:ascii="Times New Roman" w:hAnsi="Times New Roman" w:cs="Times New Roman"/>
        </w:rPr>
        <w:t xml:space="preserve">Распределительный пункт (РП) – устройство, в котором установлены аппараты защиты и коммутационные аппараты (или только аппараты защиты) для отдельных </w:t>
      </w:r>
      <w:proofErr w:type="spellStart"/>
      <w:r w:rsidRPr="00216A04">
        <w:rPr>
          <w:rFonts w:ascii="Times New Roman" w:hAnsi="Times New Roman" w:cs="Times New Roman"/>
        </w:rPr>
        <w:t>электроприемников</w:t>
      </w:r>
      <w:proofErr w:type="spellEnd"/>
      <w:r w:rsidRPr="00216A04">
        <w:rPr>
          <w:rFonts w:ascii="Times New Roman" w:hAnsi="Times New Roman" w:cs="Times New Roman"/>
        </w:rPr>
        <w:t xml:space="preserve"> или их групп (электродвигателей, групповых щитков) [ПУЭ].</w:t>
      </w:r>
    </w:p>
    <w:p w:rsidR="00065F04" w:rsidRDefault="00857BDB" w:rsidP="00065F04">
      <w:pPr>
        <w:pStyle w:val="a7"/>
        <w:ind w:firstLine="567"/>
        <w:rPr>
          <w:rFonts w:ascii="Times New Roman" w:hAnsi="Times New Roman"/>
          <w:color w:val="C00000"/>
          <w:sz w:val="20"/>
          <w:szCs w:val="20"/>
        </w:rPr>
      </w:pPr>
      <w:r w:rsidRPr="00216A04">
        <w:rPr>
          <w:rFonts w:ascii="Times New Roman" w:hAnsi="Times New Roman"/>
        </w:rPr>
        <w:t>Распределительн</w:t>
      </w:r>
      <w:r w:rsidR="00C7309E" w:rsidRPr="00216A04">
        <w:rPr>
          <w:rFonts w:ascii="Times New Roman" w:hAnsi="Times New Roman"/>
        </w:rPr>
        <w:t>ое</w:t>
      </w:r>
      <w:r w:rsidRPr="00216A04">
        <w:rPr>
          <w:rFonts w:ascii="Times New Roman" w:hAnsi="Times New Roman"/>
        </w:rPr>
        <w:t xml:space="preserve"> устройств</w:t>
      </w:r>
      <w:r w:rsidR="00C7309E" w:rsidRPr="00216A04">
        <w:rPr>
          <w:rFonts w:ascii="Times New Roman" w:hAnsi="Times New Roman"/>
        </w:rPr>
        <w:t>о</w:t>
      </w:r>
      <w:r w:rsidRPr="00216A04">
        <w:rPr>
          <w:rFonts w:ascii="Times New Roman" w:hAnsi="Times New Roman"/>
        </w:rPr>
        <w:t xml:space="preserve"> - электроустановк</w:t>
      </w:r>
      <w:r w:rsidR="00C7309E" w:rsidRPr="00216A04">
        <w:rPr>
          <w:rFonts w:ascii="Times New Roman" w:hAnsi="Times New Roman"/>
        </w:rPr>
        <w:t>а, служащая</w:t>
      </w:r>
      <w:r w:rsidRPr="00216A04">
        <w:rPr>
          <w:rFonts w:ascii="Times New Roman" w:hAnsi="Times New Roman"/>
        </w:rPr>
        <w:t xml:space="preserve"> для приема и распределения электроэнергии и содержащ</w:t>
      </w:r>
      <w:r w:rsidR="00C7309E" w:rsidRPr="00216A04">
        <w:rPr>
          <w:rFonts w:ascii="Times New Roman" w:hAnsi="Times New Roman"/>
        </w:rPr>
        <w:t>ая</w:t>
      </w:r>
      <w:r w:rsidRPr="00216A04">
        <w:rPr>
          <w:rFonts w:ascii="Times New Roman" w:hAnsi="Times New Roman"/>
        </w:rPr>
        <w:t xml:space="preserve"> коммутационные аппараты, сборные и соединительные шины, вспомогательные устройства (компрессорные, аккумуляторные), а также устройства защиты, автоматики и измерительные приборы </w:t>
      </w:r>
      <w:r w:rsidR="00C7309E" w:rsidRPr="00216A04">
        <w:rPr>
          <w:rFonts w:ascii="Times New Roman" w:hAnsi="Times New Roman"/>
        </w:rPr>
        <w:t>(пункт 3.4)</w:t>
      </w:r>
      <w:r w:rsidRPr="00216A04">
        <w:rPr>
          <w:rFonts w:ascii="Times New Roman" w:hAnsi="Times New Roman"/>
        </w:rPr>
        <w:t>.</w:t>
      </w:r>
      <w:r w:rsidR="00065F04" w:rsidRPr="00065F04">
        <w:rPr>
          <w:rFonts w:ascii="Times New Roman" w:hAnsi="Times New Roman"/>
          <w:color w:val="C00000"/>
          <w:sz w:val="20"/>
          <w:szCs w:val="20"/>
        </w:rPr>
        <w:t xml:space="preserve"> </w:t>
      </w:r>
    </w:p>
    <w:p w:rsidR="00065F04" w:rsidRPr="00082019" w:rsidRDefault="00065F04" w:rsidP="00065F04">
      <w:pPr>
        <w:pStyle w:val="a7"/>
        <w:ind w:firstLine="567"/>
        <w:rPr>
          <w:rFonts w:ascii="Times New Roman" w:hAnsi="Times New Roman"/>
          <w:color w:val="C00000"/>
          <w:sz w:val="20"/>
          <w:szCs w:val="20"/>
        </w:rPr>
      </w:pPr>
      <w:proofErr w:type="gramStart"/>
      <w:r>
        <w:rPr>
          <w:rFonts w:ascii="Times New Roman" w:hAnsi="Times New Roman"/>
          <w:color w:val="C00000"/>
          <w:sz w:val="20"/>
          <w:szCs w:val="20"/>
        </w:rPr>
        <w:t>Р</w:t>
      </w:r>
      <w:r w:rsidRPr="00082019">
        <w:rPr>
          <w:rFonts w:ascii="Times New Roman" w:hAnsi="Times New Roman"/>
          <w:color w:val="C00000"/>
          <w:sz w:val="20"/>
          <w:szCs w:val="20"/>
        </w:rPr>
        <w:t>аспределительное устройство (РУ)</w:t>
      </w:r>
      <w:r>
        <w:rPr>
          <w:rFonts w:ascii="Times New Roman" w:hAnsi="Times New Roman"/>
          <w:color w:val="C00000"/>
          <w:sz w:val="20"/>
          <w:szCs w:val="20"/>
        </w:rPr>
        <w:t xml:space="preserve"> - э</w:t>
      </w:r>
      <w:r w:rsidRPr="00082019">
        <w:rPr>
          <w:rFonts w:ascii="Times New Roman" w:hAnsi="Times New Roman"/>
          <w:color w:val="C00000"/>
          <w:sz w:val="20"/>
          <w:szCs w:val="20"/>
        </w:rPr>
        <w:t xml:space="preserve">лектроустановка, служащая для приёма и распределения электроэнергии и содержащая коммутационные аппараты, сборные и соединительные шины, вспомогательные устройства (компрессорные, аккумуляторные и др.), а также устройства защиты, автоматики, </w:t>
      </w:r>
      <w:r>
        <w:rPr>
          <w:rFonts w:ascii="Times New Roman" w:hAnsi="Times New Roman"/>
          <w:color w:val="C00000"/>
          <w:sz w:val="20"/>
          <w:szCs w:val="20"/>
        </w:rPr>
        <w:t>телемеханики, связи и измерений (</w:t>
      </w:r>
      <w:r w:rsidRPr="00082019">
        <w:rPr>
          <w:rFonts w:ascii="Times New Roman" w:hAnsi="Times New Roman"/>
          <w:color w:val="C00000"/>
          <w:sz w:val="20"/>
          <w:szCs w:val="20"/>
        </w:rPr>
        <w:t>Правила устройства электроустановок.</w:t>
      </w:r>
      <w:proofErr w:type="gramEnd"/>
      <w:r w:rsidRPr="00082019">
        <w:rPr>
          <w:rFonts w:ascii="Times New Roman" w:hAnsi="Times New Roman"/>
          <w:color w:val="C00000"/>
          <w:sz w:val="20"/>
          <w:szCs w:val="20"/>
        </w:rPr>
        <w:t xml:space="preserve"> </w:t>
      </w:r>
      <w:proofErr w:type="gramStart"/>
      <w:r w:rsidRPr="00082019">
        <w:rPr>
          <w:rFonts w:ascii="Times New Roman" w:hAnsi="Times New Roman"/>
          <w:color w:val="C00000"/>
          <w:sz w:val="20"/>
          <w:szCs w:val="20"/>
        </w:rPr>
        <w:t>Утв. Приказом Минэнерго РФ от 08.07.02 № 204</w:t>
      </w:r>
      <w:r>
        <w:rPr>
          <w:rFonts w:ascii="Times New Roman" w:hAnsi="Times New Roman"/>
          <w:color w:val="C00000"/>
          <w:sz w:val="20"/>
          <w:szCs w:val="20"/>
        </w:rPr>
        <w:t>).</w:t>
      </w:r>
      <w:proofErr w:type="gramEnd"/>
    </w:p>
    <w:p w:rsidR="005D3B22" w:rsidRPr="005D3B22" w:rsidRDefault="00BA5291" w:rsidP="005D3B22">
      <w:pPr>
        <w:pStyle w:val="a7"/>
        <w:ind w:firstLine="567"/>
        <w:rPr>
          <w:color w:val="000099"/>
        </w:rPr>
      </w:pPr>
      <w:r w:rsidRPr="005D3B22">
        <w:rPr>
          <w:rFonts w:ascii="Times New Roman" w:hAnsi="Times New Roman"/>
          <w:color w:val="000099"/>
          <w:sz w:val="20"/>
          <w:szCs w:val="20"/>
        </w:rPr>
        <w:t xml:space="preserve">Распределительное   </w:t>
      </w:r>
      <w:r w:rsidR="00132FD1" w:rsidRPr="005D3B22">
        <w:rPr>
          <w:rFonts w:ascii="Times New Roman" w:hAnsi="Times New Roman"/>
          <w:color w:val="000099"/>
          <w:sz w:val="20"/>
          <w:szCs w:val="20"/>
        </w:rPr>
        <w:t xml:space="preserve">устройство открытое </w:t>
      </w:r>
      <w:r w:rsidR="000C3D89" w:rsidRPr="005D3B22">
        <w:rPr>
          <w:rFonts w:ascii="Times New Roman" w:hAnsi="Times New Roman"/>
          <w:color w:val="000099"/>
          <w:sz w:val="20"/>
          <w:szCs w:val="20"/>
        </w:rPr>
        <w:t xml:space="preserve">(ОРУ) </w:t>
      </w:r>
      <w:r w:rsidR="00132FD1" w:rsidRPr="005D3B22">
        <w:rPr>
          <w:rFonts w:ascii="Times New Roman" w:hAnsi="Times New Roman"/>
          <w:color w:val="000099"/>
          <w:sz w:val="20"/>
          <w:szCs w:val="20"/>
        </w:rPr>
        <w:t>- р</w:t>
      </w:r>
      <w:r w:rsidRPr="005D3B22">
        <w:rPr>
          <w:rFonts w:ascii="Times New Roman" w:hAnsi="Times New Roman"/>
          <w:color w:val="000099"/>
          <w:sz w:val="20"/>
          <w:szCs w:val="20"/>
        </w:rPr>
        <w:t>аспределитель</w:t>
      </w:r>
      <w:r w:rsidR="00132FD1" w:rsidRPr="005D3B22">
        <w:rPr>
          <w:rFonts w:ascii="Times New Roman" w:hAnsi="Times New Roman"/>
          <w:color w:val="000099"/>
          <w:sz w:val="20"/>
          <w:szCs w:val="20"/>
        </w:rPr>
        <w:t xml:space="preserve">ное  устройство,  где  все  или </w:t>
      </w:r>
      <w:r w:rsidRPr="005D3B22">
        <w:rPr>
          <w:rFonts w:ascii="Times New Roman" w:hAnsi="Times New Roman"/>
          <w:color w:val="000099"/>
          <w:sz w:val="20"/>
          <w:szCs w:val="20"/>
        </w:rPr>
        <w:t>основное оборудование расположено на открытом воздухе</w:t>
      </w:r>
      <w:r w:rsidR="000C3D89" w:rsidRPr="005D3B22">
        <w:rPr>
          <w:rFonts w:ascii="Times New Roman" w:hAnsi="Times New Roman"/>
          <w:color w:val="000099"/>
          <w:sz w:val="20"/>
          <w:szCs w:val="20"/>
        </w:rPr>
        <w:t xml:space="preserve"> (пункт 3.4)</w:t>
      </w:r>
      <w:r w:rsidR="005D3B22" w:rsidRPr="005D3B22">
        <w:rPr>
          <w:color w:val="000099"/>
        </w:rPr>
        <w:t xml:space="preserve">. </w:t>
      </w:r>
    </w:p>
    <w:p w:rsidR="00BA5291" w:rsidRPr="00216A04" w:rsidRDefault="005D3B22" w:rsidP="005D3B22">
      <w:pPr>
        <w:pStyle w:val="a7"/>
        <w:ind w:firstLine="567"/>
        <w:rPr>
          <w:rFonts w:ascii="Times New Roman" w:hAnsi="Times New Roman"/>
          <w:sz w:val="20"/>
          <w:szCs w:val="20"/>
        </w:rPr>
      </w:pPr>
      <w:proofErr w:type="gramStart"/>
      <w:r w:rsidRPr="005D3B22">
        <w:rPr>
          <w:rFonts w:ascii="Times New Roman" w:hAnsi="Times New Roman"/>
          <w:sz w:val="20"/>
          <w:szCs w:val="20"/>
        </w:rPr>
        <w:t xml:space="preserve">Распределительное   устройство открытое (ОРУ) </w:t>
      </w:r>
      <w:r>
        <w:rPr>
          <w:rFonts w:ascii="Times New Roman" w:hAnsi="Times New Roman"/>
          <w:sz w:val="20"/>
          <w:szCs w:val="20"/>
        </w:rPr>
        <w:t>- э</w:t>
      </w:r>
      <w:r w:rsidRPr="005D3B22">
        <w:rPr>
          <w:rFonts w:ascii="Times New Roman" w:hAnsi="Times New Roman"/>
          <w:sz w:val="20"/>
          <w:szCs w:val="20"/>
        </w:rPr>
        <w:t xml:space="preserve">лектрическое распределительное устройство, оборудование которого </w:t>
      </w:r>
      <w:r>
        <w:rPr>
          <w:rFonts w:ascii="Times New Roman" w:hAnsi="Times New Roman"/>
          <w:sz w:val="20"/>
          <w:szCs w:val="20"/>
        </w:rPr>
        <w:t>расположено на открытом воздухе (</w:t>
      </w:r>
      <w:r w:rsidRPr="005D3B22">
        <w:rPr>
          <w:rFonts w:ascii="Times New Roman" w:hAnsi="Times New Roman"/>
          <w:sz w:val="20"/>
          <w:szCs w:val="20"/>
        </w:rPr>
        <w:t>ГОСТ 24291-90 «Электрическая часть электростанций и электрической сети.</w:t>
      </w:r>
      <w:proofErr w:type="gramEnd"/>
      <w:r w:rsidRPr="005D3B22">
        <w:rPr>
          <w:rFonts w:ascii="Times New Roman" w:hAnsi="Times New Roman"/>
          <w:sz w:val="20"/>
          <w:szCs w:val="20"/>
        </w:rPr>
        <w:t xml:space="preserve"> </w:t>
      </w:r>
      <w:proofErr w:type="gramStart"/>
      <w:r w:rsidRPr="005D3B22">
        <w:rPr>
          <w:rFonts w:ascii="Times New Roman" w:hAnsi="Times New Roman"/>
          <w:sz w:val="20"/>
          <w:szCs w:val="20"/>
        </w:rPr>
        <w:t>Термины и определения»</w:t>
      </w:r>
      <w:r>
        <w:rPr>
          <w:rFonts w:ascii="Times New Roman" w:hAnsi="Times New Roman"/>
          <w:sz w:val="20"/>
          <w:szCs w:val="20"/>
        </w:rPr>
        <w:t>)</w:t>
      </w:r>
      <w:r w:rsidRPr="005D3B22">
        <w:rPr>
          <w:rFonts w:ascii="Times New Roman" w:hAnsi="Times New Roman"/>
          <w:sz w:val="20"/>
          <w:szCs w:val="20"/>
        </w:rPr>
        <w:t>.</w:t>
      </w:r>
      <w:proofErr w:type="gramEnd"/>
    </w:p>
    <w:p w:rsidR="00BA5291" w:rsidRPr="00216A04" w:rsidRDefault="00BA5291" w:rsidP="00216A04">
      <w:pPr>
        <w:pStyle w:val="a7"/>
        <w:ind w:firstLine="567"/>
        <w:rPr>
          <w:rFonts w:ascii="Times New Roman" w:hAnsi="Times New Roman"/>
          <w:sz w:val="20"/>
          <w:szCs w:val="20"/>
        </w:rPr>
      </w:pPr>
      <w:r w:rsidRPr="00216A04">
        <w:rPr>
          <w:rFonts w:ascii="Times New Roman" w:hAnsi="Times New Roman"/>
          <w:sz w:val="20"/>
          <w:szCs w:val="20"/>
        </w:rPr>
        <w:t xml:space="preserve"> Распределительн</w:t>
      </w:r>
      <w:r w:rsidR="00132FD1" w:rsidRPr="00216A04">
        <w:rPr>
          <w:rFonts w:ascii="Times New Roman" w:hAnsi="Times New Roman"/>
          <w:sz w:val="20"/>
          <w:szCs w:val="20"/>
        </w:rPr>
        <w:t xml:space="preserve">ое  устройство закрытое </w:t>
      </w:r>
      <w:r w:rsidR="000C3D89" w:rsidRPr="00216A04">
        <w:rPr>
          <w:rFonts w:ascii="Times New Roman" w:hAnsi="Times New Roman"/>
          <w:sz w:val="20"/>
          <w:szCs w:val="20"/>
        </w:rPr>
        <w:t xml:space="preserve">(ЗРУ) </w:t>
      </w:r>
      <w:r w:rsidR="00132FD1" w:rsidRPr="00216A04">
        <w:rPr>
          <w:rFonts w:ascii="Times New Roman" w:hAnsi="Times New Roman"/>
          <w:sz w:val="20"/>
          <w:szCs w:val="20"/>
        </w:rPr>
        <w:t>- р</w:t>
      </w:r>
      <w:r w:rsidRPr="00216A04">
        <w:rPr>
          <w:rFonts w:ascii="Times New Roman" w:hAnsi="Times New Roman"/>
          <w:sz w:val="20"/>
          <w:szCs w:val="20"/>
        </w:rPr>
        <w:t>аспределитель</w:t>
      </w:r>
      <w:r w:rsidR="00132FD1" w:rsidRPr="00216A04">
        <w:rPr>
          <w:rFonts w:ascii="Times New Roman" w:hAnsi="Times New Roman"/>
          <w:sz w:val="20"/>
          <w:szCs w:val="20"/>
        </w:rPr>
        <w:t xml:space="preserve">ное  устройство,   оборудование </w:t>
      </w:r>
      <w:r w:rsidRPr="00216A04">
        <w:rPr>
          <w:rFonts w:ascii="Times New Roman" w:hAnsi="Times New Roman"/>
          <w:sz w:val="20"/>
          <w:szCs w:val="20"/>
        </w:rPr>
        <w:t>которого расположено в здании</w:t>
      </w:r>
      <w:r w:rsidR="000C3D89" w:rsidRPr="00216A04">
        <w:rPr>
          <w:rFonts w:ascii="Times New Roman" w:hAnsi="Times New Roman"/>
          <w:sz w:val="20"/>
          <w:szCs w:val="20"/>
        </w:rPr>
        <w:t xml:space="preserve"> (пункт 3.4)</w:t>
      </w:r>
      <w:r w:rsidR="00082019">
        <w:rPr>
          <w:rFonts w:ascii="Times New Roman" w:hAnsi="Times New Roman"/>
          <w:sz w:val="20"/>
          <w:szCs w:val="20"/>
        </w:rPr>
        <w:t>.</w:t>
      </w:r>
    </w:p>
    <w:p w:rsidR="00BA5291" w:rsidRDefault="00BA5291" w:rsidP="00216A04">
      <w:pPr>
        <w:pStyle w:val="a7"/>
        <w:ind w:firstLine="567"/>
        <w:rPr>
          <w:rFonts w:ascii="Times New Roman" w:hAnsi="Times New Roman"/>
          <w:sz w:val="20"/>
          <w:szCs w:val="20"/>
        </w:rPr>
      </w:pPr>
      <w:r w:rsidRPr="00216A04">
        <w:rPr>
          <w:rFonts w:ascii="Times New Roman" w:hAnsi="Times New Roman"/>
          <w:sz w:val="20"/>
          <w:szCs w:val="20"/>
        </w:rPr>
        <w:t>Распределительное уст</w:t>
      </w:r>
      <w:r w:rsidR="00132FD1" w:rsidRPr="00216A04">
        <w:rPr>
          <w:rFonts w:ascii="Times New Roman" w:hAnsi="Times New Roman"/>
          <w:sz w:val="20"/>
          <w:szCs w:val="20"/>
        </w:rPr>
        <w:t xml:space="preserve">ройство комплектное </w:t>
      </w:r>
      <w:r w:rsidR="009D198D" w:rsidRPr="00216A04">
        <w:rPr>
          <w:rFonts w:ascii="Times New Roman" w:hAnsi="Times New Roman"/>
          <w:sz w:val="20"/>
          <w:szCs w:val="20"/>
        </w:rPr>
        <w:t xml:space="preserve"> (КРУ) </w:t>
      </w:r>
      <w:r w:rsidR="00132FD1" w:rsidRPr="00216A04">
        <w:rPr>
          <w:rFonts w:ascii="Times New Roman" w:hAnsi="Times New Roman"/>
          <w:sz w:val="20"/>
          <w:szCs w:val="20"/>
        </w:rPr>
        <w:t>- р</w:t>
      </w:r>
      <w:r w:rsidRPr="00216A04">
        <w:rPr>
          <w:rFonts w:ascii="Times New Roman" w:hAnsi="Times New Roman"/>
          <w:sz w:val="20"/>
          <w:szCs w:val="20"/>
        </w:rPr>
        <w:t>аспределитель</w:t>
      </w:r>
      <w:r w:rsidR="00132FD1" w:rsidRPr="00216A04">
        <w:rPr>
          <w:rFonts w:ascii="Times New Roman" w:hAnsi="Times New Roman"/>
          <w:sz w:val="20"/>
          <w:szCs w:val="20"/>
        </w:rPr>
        <w:t xml:space="preserve">ное  устройство,  состоящее  из полностью или частично закрытых  шкафов  или </w:t>
      </w:r>
      <w:r w:rsidRPr="00216A04">
        <w:rPr>
          <w:rFonts w:ascii="Times New Roman" w:hAnsi="Times New Roman"/>
          <w:sz w:val="20"/>
          <w:szCs w:val="20"/>
        </w:rPr>
        <w:t>блоков  со  вс</w:t>
      </w:r>
      <w:r w:rsidR="00132FD1" w:rsidRPr="00216A04">
        <w:rPr>
          <w:rFonts w:ascii="Times New Roman" w:hAnsi="Times New Roman"/>
          <w:sz w:val="20"/>
          <w:szCs w:val="20"/>
        </w:rPr>
        <w:t xml:space="preserve">троенными  в  них   аппаратами, </w:t>
      </w:r>
      <w:r w:rsidRPr="00216A04">
        <w:rPr>
          <w:rFonts w:ascii="Times New Roman" w:hAnsi="Times New Roman"/>
          <w:sz w:val="20"/>
          <w:szCs w:val="20"/>
        </w:rPr>
        <w:t xml:space="preserve">устройствами  </w:t>
      </w:r>
      <w:r w:rsidR="009D198D" w:rsidRPr="00216A04">
        <w:rPr>
          <w:rFonts w:ascii="Times New Roman" w:hAnsi="Times New Roman"/>
          <w:sz w:val="20"/>
          <w:szCs w:val="20"/>
        </w:rPr>
        <w:t xml:space="preserve">защиты   и   электроавтоматики, </w:t>
      </w:r>
      <w:r w:rsidRPr="00216A04">
        <w:rPr>
          <w:rFonts w:ascii="Times New Roman" w:hAnsi="Times New Roman"/>
          <w:sz w:val="20"/>
          <w:szCs w:val="20"/>
        </w:rPr>
        <w:t xml:space="preserve">поставляемое  </w:t>
      </w:r>
      <w:r w:rsidR="00132FD1" w:rsidRPr="00216A04">
        <w:rPr>
          <w:rFonts w:ascii="Times New Roman" w:hAnsi="Times New Roman"/>
          <w:sz w:val="20"/>
          <w:szCs w:val="20"/>
        </w:rPr>
        <w:t xml:space="preserve">в   собранном   или   полностью </w:t>
      </w:r>
      <w:r w:rsidRPr="00216A04">
        <w:rPr>
          <w:rFonts w:ascii="Times New Roman" w:hAnsi="Times New Roman"/>
          <w:sz w:val="20"/>
          <w:szCs w:val="20"/>
        </w:rPr>
        <w:t xml:space="preserve"> подготовленном для сборки виде</w:t>
      </w:r>
      <w:r w:rsidR="000C3D89" w:rsidRPr="00216A04">
        <w:rPr>
          <w:rFonts w:ascii="Times New Roman" w:hAnsi="Times New Roman"/>
          <w:sz w:val="20"/>
          <w:szCs w:val="20"/>
        </w:rPr>
        <w:t xml:space="preserve"> (пункт 3.4)</w:t>
      </w:r>
      <w:r w:rsidR="00082019">
        <w:rPr>
          <w:rFonts w:ascii="Times New Roman" w:hAnsi="Times New Roman"/>
          <w:sz w:val="20"/>
          <w:szCs w:val="20"/>
        </w:rPr>
        <w:t>.</w:t>
      </w:r>
    </w:p>
    <w:p w:rsidR="00082019" w:rsidRPr="00082019" w:rsidRDefault="00082019" w:rsidP="00082019">
      <w:pPr>
        <w:pStyle w:val="a7"/>
        <w:ind w:firstLine="567"/>
        <w:rPr>
          <w:rFonts w:ascii="Times New Roman" w:hAnsi="Times New Roman"/>
          <w:color w:val="C00000"/>
          <w:sz w:val="20"/>
          <w:szCs w:val="20"/>
        </w:rPr>
      </w:pPr>
      <w:proofErr w:type="gramStart"/>
      <w:r w:rsidRPr="00082019">
        <w:rPr>
          <w:rFonts w:ascii="Times New Roman" w:hAnsi="Times New Roman"/>
          <w:color w:val="C00000"/>
          <w:sz w:val="20"/>
          <w:szCs w:val="20"/>
        </w:rPr>
        <w:lastRenderedPageBreak/>
        <w:t>Распределительный пункт (РП)</w:t>
      </w:r>
      <w:r>
        <w:rPr>
          <w:rFonts w:ascii="Times New Roman" w:hAnsi="Times New Roman"/>
          <w:color w:val="C00000"/>
          <w:sz w:val="20"/>
          <w:szCs w:val="20"/>
        </w:rPr>
        <w:t xml:space="preserve"> - э</w:t>
      </w:r>
      <w:r w:rsidRPr="00082019">
        <w:rPr>
          <w:rFonts w:ascii="Times New Roman" w:hAnsi="Times New Roman"/>
          <w:color w:val="C00000"/>
          <w:sz w:val="20"/>
          <w:szCs w:val="20"/>
        </w:rPr>
        <w:t>лектрическое распределительное устройство, не входящее в состав подстанции</w:t>
      </w:r>
      <w:r>
        <w:rPr>
          <w:rFonts w:ascii="Times New Roman" w:hAnsi="Times New Roman"/>
          <w:color w:val="C00000"/>
          <w:sz w:val="20"/>
          <w:szCs w:val="20"/>
        </w:rPr>
        <w:t xml:space="preserve"> (Г</w:t>
      </w:r>
      <w:r w:rsidRPr="00082019">
        <w:rPr>
          <w:rFonts w:ascii="Times New Roman" w:hAnsi="Times New Roman"/>
          <w:color w:val="C00000"/>
          <w:sz w:val="20"/>
          <w:szCs w:val="20"/>
        </w:rPr>
        <w:t>ОСТ 24291-90 «Электрическая часть электростанций и электрической сети.</w:t>
      </w:r>
      <w:proofErr w:type="gramEnd"/>
      <w:r w:rsidRPr="00082019">
        <w:rPr>
          <w:rFonts w:ascii="Times New Roman" w:hAnsi="Times New Roman"/>
          <w:color w:val="C00000"/>
          <w:sz w:val="20"/>
          <w:szCs w:val="20"/>
        </w:rPr>
        <w:t xml:space="preserve"> </w:t>
      </w:r>
      <w:proofErr w:type="gramStart"/>
      <w:r w:rsidRPr="00082019">
        <w:rPr>
          <w:rFonts w:ascii="Times New Roman" w:hAnsi="Times New Roman"/>
          <w:color w:val="C00000"/>
          <w:sz w:val="20"/>
          <w:szCs w:val="20"/>
        </w:rPr>
        <w:t>Термины и определения»</w:t>
      </w:r>
      <w:r>
        <w:rPr>
          <w:rFonts w:ascii="Times New Roman" w:hAnsi="Times New Roman"/>
          <w:color w:val="C00000"/>
          <w:sz w:val="20"/>
          <w:szCs w:val="20"/>
        </w:rPr>
        <w:t>)</w:t>
      </w:r>
      <w:r w:rsidRPr="00082019">
        <w:rPr>
          <w:rFonts w:ascii="Times New Roman" w:hAnsi="Times New Roman"/>
          <w:color w:val="C00000"/>
          <w:sz w:val="20"/>
          <w:szCs w:val="20"/>
        </w:rPr>
        <w:t>.</w:t>
      </w:r>
      <w:proofErr w:type="gramEnd"/>
    </w:p>
    <w:p w:rsidR="00082019" w:rsidRPr="00082019" w:rsidRDefault="00082019" w:rsidP="00082019">
      <w:pPr>
        <w:pStyle w:val="a7"/>
        <w:ind w:firstLine="567"/>
        <w:rPr>
          <w:rFonts w:ascii="Times New Roman" w:hAnsi="Times New Roman"/>
          <w:color w:val="C00000"/>
          <w:sz w:val="20"/>
          <w:szCs w:val="20"/>
        </w:rPr>
      </w:pPr>
      <w:proofErr w:type="gramStart"/>
      <w:r w:rsidRPr="00082019">
        <w:rPr>
          <w:rFonts w:ascii="Times New Roman" w:hAnsi="Times New Roman"/>
          <w:color w:val="C00000"/>
          <w:sz w:val="20"/>
          <w:szCs w:val="20"/>
        </w:rPr>
        <w:t>Распределительный щит собственных нужд</w:t>
      </w:r>
      <w:r>
        <w:rPr>
          <w:rFonts w:ascii="Times New Roman" w:hAnsi="Times New Roman"/>
          <w:color w:val="C00000"/>
          <w:sz w:val="20"/>
          <w:szCs w:val="20"/>
        </w:rPr>
        <w:t xml:space="preserve"> - п</w:t>
      </w:r>
      <w:r w:rsidRPr="00082019">
        <w:rPr>
          <w:rFonts w:ascii="Times New Roman" w:hAnsi="Times New Roman"/>
          <w:color w:val="C00000"/>
          <w:sz w:val="20"/>
          <w:szCs w:val="20"/>
        </w:rPr>
        <w:t>анель или шкаф с вмонтированными устройствами управления, защиты и распределительных цепей питания собственных нужд постоянного и переменного тока</w:t>
      </w:r>
      <w:r>
        <w:rPr>
          <w:rFonts w:ascii="Times New Roman" w:hAnsi="Times New Roman"/>
          <w:color w:val="C00000"/>
          <w:sz w:val="20"/>
          <w:szCs w:val="20"/>
        </w:rPr>
        <w:t xml:space="preserve"> на электростанции (подстанции) (</w:t>
      </w:r>
      <w:r w:rsidRPr="00082019">
        <w:rPr>
          <w:rFonts w:ascii="Times New Roman" w:hAnsi="Times New Roman"/>
          <w:color w:val="C00000"/>
          <w:sz w:val="20"/>
          <w:szCs w:val="20"/>
        </w:rPr>
        <w:t>МЭК 50(605)-83 «Международный электротехнический словарь.</w:t>
      </w:r>
      <w:proofErr w:type="gramEnd"/>
      <w:r w:rsidRPr="00082019">
        <w:rPr>
          <w:rFonts w:ascii="Times New Roman" w:hAnsi="Times New Roman"/>
          <w:color w:val="C00000"/>
          <w:sz w:val="20"/>
          <w:szCs w:val="20"/>
        </w:rPr>
        <w:t xml:space="preserve"> </w:t>
      </w:r>
      <w:proofErr w:type="gramStart"/>
      <w:r w:rsidRPr="00082019">
        <w:rPr>
          <w:rFonts w:ascii="Times New Roman" w:hAnsi="Times New Roman"/>
          <w:color w:val="C00000"/>
          <w:sz w:val="20"/>
          <w:szCs w:val="20"/>
        </w:rPr>
        <w:t>Глава 605»</w:t>
      </w:r>
      <w:r>
        <w:rPr>
          <w:rFonts w:ascii="Times New Roman" w:hAnsi="Times New Roman"/>
          <w:color w:val="C00000"/>
          <w:sz w:val="20"/>
          <w:szCs w:val="20"/>
        </w:rPr>
        <w:t>)</w:t>
      </w:r>
      <w:r w:rsidRPr="00082019">
        <w:rPr>
          <w:rFonts w:ascii="Times New Roman" w:hAnsi="Times New Roman"/>
          <w:color w:val="C00000"/>
          <w:sz w:val="20"/>
          <w:szCs w:val="20"/>
        </w:rPr>
        <w:t>.</w:t>
      </w:r>
      <w:proofErr w:type="gramEnd"/>
    </w:p>
    <w:p w:rsidR="00082019" w:rsidRPr="00082019" w:rsidRDefault="00082019" w:rsidP="00216A04">
      <w:pPr>
        <w:pStyle w:val="a7"/>
        <w:ind w:firstLine="567"/>
        <w:rPr>
          <w:rFonts w:ascii="Times New Roman" w:hAnsi="Times New Roman"/>
          <w:color w:val="C00000"/>
          <w:sz w:val="20"/>
          <w:szCs w:val="20"/>
        </w:rPr>
      </w:pPr>
    </w:p>
    <w:p w:rsidR="00827F75" w:rsidRDefault="00827F75" w:rsidP="00216A04">
      <w:pPr>
        <w:pStyle w:val="ConsPlusNormal"/>
        <w:ind w:firstLine="568"/>
        <w:jc w:val="both"/>
        <w:rPr>
          <w:rFonts w:ascii="Times New Roman" w:hAnsi="Times New Roman" w:cs="Times New Roman"/>
        </w:rPr>
      </w:pPr>
      <w:proofErr w:type="gramStart"/>
      <w:r w:rsidRPr="00827F75">
        <w:rPr>
          <w:rFonts w:ascii="Times New Roman" w:hAnsi="Times New Roman" w:cs="Times New Roman"/>
        </w:rPr>
        <w:t>Ремонт  - комплекс операций по восстановлению исправности или работоспособности изделия и восстановлению ресурса изделий или их составных частей (ГОСТ 18322-78 Система технического обслуживания и ремонта техники.</w:t>
      </w:r>
      <w:proofErr w:type="gramEnd"/>
      <w:r w:rsidRPr="00827F75">
        <w:rPr>
          <w:rFonts w:ascii="Times New Roman" w:hAnsi="Times New Roman" w:cs="Times New Roman"/>
        </w:rPr>
        <w:t xml:space="preserve"> </w:t>
      </w:r>
      <w:proofErr w:type="gramStart"/>
      <w:r w:rsidRPr="00827F75">
        <w:rPr>
          <w:rFonts w:ascii="Times New Roman" w:hAnsi="Times New Roman" w:cs="Times New Roman"/>
        </w:rPr>
        <w:t>Термины и определения).</w:t>
      </w:r>
      <w:proofErr w:type="gramEnd"/>
    </w:p>
    <w:p w:rsidR="00B40914" w:rsidRDefault="00B40914" w:rsidP="00216A04">
      <w:pPr>
        <w:pStyle w:val="ConsPlusNormal"/>
        <w:ind w:firstLine="568"/>
        <w:jc w:val="both"/>
        <w:rPr>
          <w:rFonts w:ascii="Times New Roman" w:hAnsi="Times New Roman" w:cs="Times New Roman"/>
        </w:rPr>
      </w:pPr>
      <w:r w:rsidRPr="00216A04">
        <w:rPr>
          <w:rFonts w:ascii="Times New Roman" w:hAnsi="Times New Roman" w:cs="Times New Roman"/>
        </w:rPr>
        <w:t>Ремонт электрических сетей – комплекс работ и мероприятий по восстановлению исправности и работоспособности, восстановлению ресурса объектов электрической сети и их элементов (Правила организации технического обслуживания и ремонта оборудования, зданий и сооружений электростанций и сетей, СО 34.04.181-2003, п. 5.1.1).</w:t>
      </w:r>
    </w:p>
    <w:p w:rsidR="00BB5F74" w:rsidRDefault="00BB5F74" w:rsidP="00BB5F74">
      <w:pPr>
        <w:pStyle w:val="ConsPlusNormal"/>
        <w:ind w:firstLine="568"/>
        <w:jc w:val="both"/>
        <w:rPr>
          <w:rFonts w:ascii="Times New Roman" w:hAnsi="Times New Roman" w:cs="Times New Roman"/>
        </w:rPr>
      </w:pPr>
      <w:r w:rsidRPr="00BB5F74">
        <w:rPr>
          <w:rFonts w:ascii="Times New Roman" w:hAnsi="Times New Roman" w:cs="Times New Roman"/>
        </w:rPr>
        <w:t>Ремо</w:t>
      </w:r>
      <w:r>
        <w:rPr>
          <w:rFonts w:ascii="Times New Roman" w:hAnsi="Times New Roman" w:cs="Times New Roman"/>
        </w:rPr>
        <w:t>нт зданий и сооружений текущий - р</w:t>
      </w:r>
      <w:r w:rsidRPr="00BB5F74">
        <w:rPr>
          <w:rFonts w:ascii="Times New Roman" w:hAnsi="Times New Roman" w:cs="Times New Roman"/>
        </w:rPr>
        <w:t>емонт, предусматривающий выполнение работ по систематическому и своевременному предохранению частей здания или сооружения и инженерного оборудования зданий (сооружений) от преждевременного износа путем устранения мелк</w:t>
      </w:r>
      <w:r>
        <w:rPr>
          <w:rFonts w:ascii="Times New Roman" w:hAnsi="Times New Roman" w:cs="Times New Roman"/>
        </w:rPr>
        <w:t>их повреждений и неисправностей (</w:t>
      </w:r>
      <w:r w:rsidRPr="00BB5F74">
        <w:rPr>
          <w:rFonts w:ascii="Times New Roman" w:hAnsi="Times New Roman" w:cs="Times New Roman"/>
        </w:rPr>
        <w:t>СО 34.04.181-2003 Правила организации технического обслуживания и ремонта оборудования зданий, сооружений электростанций и сетей</w:t>
      </w:r>
      <w:r>
        <w:rPr>
          <w:rFonts w:ascii="Times New Roman" w:hAnsi="Times New Roman" w:cs="Times New Roman"/>
        </w:rPr>
        <w:t>).</w:t>
      </w:r>
    </w:p>
    <w:p w:rsidR="00EA4C54" w:rsidRDefault="00EA4C54" w:rsidP="00EA4C54">
      <w:pPr>
        <w:pStyle w:val="ConsPlusNormal"/>
        <w:ind w:firstLine="568"/>
        <w:jc w:val="both"/>
        <w:rPr>
          <w:rFonts w:ascii="Times New Roman" w:hAnsi="Times New Roman" w:cs="Times New Roman"/>
        </w:rPr>
      </w:pPr>
      <w:r>
        <w:rPr>
          <w:rFonts w:ascii="Times New Roman" w:hAnsi="Times New Roman" w:cs="Times New Roman"/>
        </w:rPr>
        <w:t>Ремонт капитальный - р</w:t>
      </w:r>
      <w:r w:rsidRPr="00EA4C54">
        <w:rPr>
          <w:rFonts w:ascii="Times New Roman" w:hAnsi="Times New Roman" w:cs="Times New Roman"/>
        </w:rPr>
        <w:t xml:space="preserve">емонт, выполняемый для восстановления исправности и полного или близкого к </w:t>
      </w:r>
      <w:proofErr w:type="gramStart"/>
      <w:r w:rsidRPr="00EA4C54">
        <w:rPr>
          <w:rFonts w:ascii="Times New Roman" w:hAnsi="Times New Roman" w:cs="Times New Roman"/>
        </w:rPr>
        <w:t>полному</w:t>
      </w:r>
      <w:proofErr w:type="gramEnd"/>
      <w:r w:rsidRPr="00EA4C54">
        <w:rPr>
          <w:rFonts w:ascii="Times New Roman" w:hAnsi="Times New Roman" w:cs="Times New Roman"/>
        </w:rPr>
        <w:t xml:space="preserve"> восстановления ресурса изделия с заменой или восстановлением люб</w:t>
      </w:r>
      <w:r w:rsidR="00DD0671">
        <w:rPr>
          <w:rFonts w:ascii="Times New Roman" w:hAnsi="Times New Roman" w:cs="Times New Roman"/>
        </w:rPr>
        <w:t>ых его частей, включая базовые (примечание - з</w:t>
      </w:r>
      <w:r w:rsidRPr="00EA4C54">
        <w:rPr>
          <w:rFonts w:ascii="Times New Roman" w:hAnsi="Times New Roman" w:cs="Times New Roman"/>
        </w:rPr>
        <w:t>начение близкого к полному ресурса устанавливается в нормативной документации</w:t>
      </w:r>
      <w:r w:rsidR="00DD0671">
        <w:rPr>
          <w:rFonts w:ascii="Times New Roman" w:hAnsi="Times New Roman" w:cs="Times New Roman"/>
        </w:rPr>
        <w:t>)</w:t>
      </w:r>
      <w:r w:rsidRPr="00EA4C54">
        <w:rPr>
          <w:rFonts w:ascii="Times New Roman" w:hAnsi="Times New Roman" w:cs="Times New Roman"/>
        </w:rPr>
        <w:t>.</w:t>
      </w:r>
      <w:r w:rsidR="00DD0671">
        <w:rPr>
          <w:rFonts w:ascii="Times New Roman" w:hAnsi="Times New Roman" w:cs="Times New Roman"/>
        </w:rPr>
        <w:t xml:space="preserve"> </w:t>
      </w:r>
      <w:proofErr w:type="gramStart"/>
      <w:r w:rsidR="00DD0671">
        <w:rPr>
          <w:rFonts w:ascii="Times New Roman" w:hAnsi="Times New Roman" w:cs="Times New Roman"/>
        </w:rPr>
        <w:t>(</w:t>
      </w:r>
      <w:r w:rsidRPr="00EA4C54">
        <w:rPr>
          <w:rFonts w:ascii="Times New Roman" w:hAnsi="Times New Roman" w:cs="Times New Roman"/>
        </w:rPr>
        <w:t>ГОСТ 18322-78 Система технического обслуживания и ремонта техники.</w:t>
      </w:r>
      <w:proofErr w:type="gramEnd"/>
      <w:r w:rsidRPr="00EA4C54">
        <w:rPr>
          <w:rFonts w:ascii="Times New Roman" w:hAnsi="Times New Roman" w:cs="Times New Roman"/>
        </w:rPr>
        <w:t xml:space="preserve"> </w:t>
      </w:r>
      <w:proofErr w:type="gramStart"/>
      <w:r w:rsidRPr="00EA4C54">
        <w:rPr>
          <w:rFonts w:ascii="Times New Roman" w:hAnsi="Times New Roman" w:cs="Times New Roman"/>
        </w:rPr>
        <w:t>Термины и определения</w:t>
      </w:r>
      <w:r w:rsidR="00DD0671">
        <w:rPr>
          <w:rFonts w:ascii="Times New Roman" w:hAnsi="Times New Roman" w:cs="Times New Roman"/>
        </w:rPr>
        <w:t>).</w:t>
      </w:r>
      <w:proofErr w:type="gramEnd"/>
    </w:p>
    <w:p w:rsidR="001916E7" w:rsidRDefault="001916E7" w:rsidP="001916E7">
      <w:pPr>
        <w:pStyle w:val="ConsPlusNormal"/>
        <w:ind w:firstLine="568"/>
        <w:jc w:val="both"/>
        <w:rPr>
          <w:rFonts w:ascii="Times New Roman" w:hAnsi="Times New Roman" w:cs="Times New Roman"/>
        </w:rPr>
      </w:pPr>
      <w:proofErr w:type="gramStart"/>
      <w:r w:rsidRPr="001916E7">
        <w:rPr>
          <w:rFonts w:ascii="Times New Roman" w:hAnsi="Times New Roman" w:cs="Times New Roman"/>
        </w:rPr>
        <w:t>Ре</w:t>
      </w:r>
      <w:r>
        <w:rPr>
          <w:rFonts w:ascii="Times New Roman" w:hAnsi="Times New Roman" w:cs="Times New Roman"/>
        </w:rPr>
        <w:t>монт по техническому состоянию - р</w:t>
      </w:r>
      <w:r w:rsidRPr="001916E7">
        <w:rPr>
          <w:rFonts w:ascii="Times New Roman" w:hAnsi="Times New Roman" w:cs="Times New Roman"/>
        </w:rPr>
        <w:t>емонт, при котором контроль технического состояния выполняется с периодичностью и в объеме, установленными в нормативной документации, а объем и момент начала ремонта определяются</w:t>
      </w:r>
      <w:r>
        <w:rPr>
          <w:rFonts w:ascii="Times New Roman" w:hAnsi="Times New Roman" w:cs="Times New Roman"/>
        </w:rPr>
        <w:t xml:space="preserve"> техническим состоянием изделия (</w:t>
      </w:r>
      <w:r w:rsidRPr="001916E7">
        <w:rPr>
          <w:rFonts w:ascii="Times New Roman" w:hAnsi="Times New Roman" w:cs="Times New Roman"/>
        </w:rPr>
        <w:t>ГОСТ 18322-78 Система технического обслуживания и ремонта техники.</w:t>
      </w:r>
      <w:proofErr w:type="gramEnd"/>
      <w:r w:rsidRPr="001916E7">
        <w:rPr>
          <w:rFonts w:ascii="Times New Roman" w:hAnsi="Times New Roman" w:cs="Times New Roman"/>
        </w:rPr>
        <w:t xml:space="preserve"> </w:t>
      </w:r>
      <w:proofErr w:type="gramStart"/>
      <w:r w:rsidRPr="001916E7">
        <w:rPr>
          <w:rFonts w:ascii="Times New Roman" w:hAnsi="Times New Roman" w:cs="Times New Roman"/>
        </w:rPr>
        <w:t>Термины и определения</w:t>
      </w:r>
      <w:r>
        <w:rPr>
          <w:rFonts w:ascii="Times New Roman" w:hAnsi="Times New Roman" w:cs="Times New Roman"/>
        </w:rPr>
        <w:t>).</w:t>
      </w:r>
      <w:proofErr w:type="gramEnd"/>
    </w:p>
    <w:p w:rsidR="001916E7" w:rsidRDefault="001916E7" w:rsidP="001916E7">
      <w:pPr>
        <w:pStyle w:val="ConsPlusNormal"/>
        <w:ind w:firstLine="568"/>
        <w:jc w:val="both"/>
        <w:rPr>
          <w:rFonts w:ascii="Times New Roman" w:hAnsi="Times New Roman" w:cs="Times New Roman"/>
        </w:rPr>
      </w:pPr>
      <w:r>
        <w:rPr>
          <w:rFonts w:ascii="Times New Roman" w:hAnsi="Times New Roman" w:cs="Times New Roman"/>
        </w:rPr>
        <w:t>Ремонт средний - р</w:t>
      </w:r>
      <w:r w:rsidRPr="001916E7">
        <w:rPr>
          <w:rFonts w:ascii="Times New Roman" w:hAnsi="Times New Roman" w:cs="Times New Roman"/>
        </w:rPr>
        <w:t>емонт, выполняемый для восстановления исправности и частичного восстановления ресурса изделия с заменой или восстановлением составных частей ограниченной номенклатуры и контролем технического состояния составных частей, выполняемым в объеме, установлен</w:t>
      </w:r>
      <w:r>
        <w:rPr>
          <w:rFonts w:ascii="Times New Roman" w:hAnsi="Times New Roman" w:cs="Times New Roman"/>
        </w:rPr>
        <w:t>ном в нормативной документации (примечание - з</w:t>
      </w:r>
      <w:r w:rsidRPr="001916E7">
        <w:rPr>
          <w:rFonts w:ascii="Times New Roman" w:hAnsi="Times New Roman" w:cs="Times New Roman"/>
        </w:rPr>
        <w:t>начение частично восстанавливаемого ресурса устанавливается в нормативной документации</w:t>
      </w:r>
      <w:r>
        <w:rPr>
          <w:rFonts w:ascii="Times New Roman" w:hAnsi="Times New Roman" w:cs="Times New Roman"/>
        </w:rPr>
        <w:t>)</w:t>
      </w:r>
      <w:r w:rsidRPr="001916E7">
        <w:rPr>
          <w:rFonts w:ascii="Times New Roman" w:hAnsi="Times New Roman" w:cs="Times New Roman"/>
        </w:rPr>
        <w:t>.</w:t>
      </w:r>
      <w:r>
        <w:rPr>
          <w:rFonts w:ascii="Times New Roman" w:hAnsi="Times New Roman" w:cs="Times New Roman"/>
        </w:rPr>
        <w:t xml:space="preserve"> </w:t>
      </w:r>
      <w:proofErr w:type="gramStart"/>
      <w:r>
        <w:rPr>
          <w:rFonts w:ascii="Times New Roman" w:hAnsi="Times New Roman" w:cs="Times New Roman"/>
        </w:rPr>
        <w:t>(</w:t>
      </w:r>
      <w:r w:rsidRPr="001916E7">
        <w:rPr>
          <w:rFonts w:ascii="Times New Roman" w:hAnsi="Times New Roman" w:cs="Times New Roman"/>
        </w:rPr>
        <w:t>ГОСТ 18322-78 Система технического обслуживания и ремонта техники.</w:t>
      </w:r>
      <w:proofErr w:type="gramEnd"/>
      <w:r w:rsidRPr="001916E7">
        <w:rPr>
          <w:rFonts w:ascii="Times New Roman" w:hAnsi="Times New Roman" w:cs="Times New Roman"/>
        </w:rPr>
        <w:t xml:space="preserve"> </w:t>
      </w:r>
      <w:proofErr w:type="gramStart"/>
      <w:r w:rsidRPr="001916E7">
        <w:rPr>
          <w:rFonts w:ascii="Times New Roman" w:hAnsi="Times New Roman" w:cs="Times New Roman"/>
        </w:rPr>
        <w:t>Термины и определения</w:t>
      </w:r>
      <w:r>
        <w:rPr>
          <w:rFonts w:ascii="Times New Roman" w:hAnsi="Times New Roman" w:cs="Times New Roman"/>
        </w:rPr>
        <w:t>).</w:t>
      </w:r>
      <w:proofErr w:type="gramEnd"/>
    </w:p>
    <w:p w:rsidR="006E0184" w:rsidRDefault="006E0184" w:rsidP="006E0184">
      <w:pPr>
        <w:pStyle w:val="ConsPlusNormal"/>
        <w:ind w:firstLine="568"/>
        <w:jc w:val="both"/>
        <w:rPr>
          <w:rFonts w:ascii="Times New Roman" w:hAnsi="Times New Roman" w:cs="Times New Roman"/>
        </w:rPr>
      </w:pPr>
      <w:proofErr w:type="gramStart"/>
      <w:r>
        <w:rPr>
          <w:rFonts w:ascii="Times New Roman" w:hAnsi="Times New Roman" w:cs="Times New Roman"/>
        </w:rPr>
        <w:t>Ремонт текущий - р</w:t>
      </w:r>
      <w:r w:rsidRPr="006E0184">
        <w:rPr>
          <w:rFonts w:ascii="Times New Roman" w:hAnsi="Times New Roman" w:cs="Times New Roman"/>
        </w:rPr>
        <w:t>емонт, выполняемый для обеспечения или восстановления работоспособности изделия и состоящий в замене и (или) в</w:t>
      </w:r>
      <w:r>
        <w:rPr>
          <w:rFonts w:ascii="Times New Roman" w:hAnsi="Times New Roman" w:cs="Times New Roman"/>
        </w:rPr>
        <w:t>осстановлении отдельных частей (примечание - д</w:t>
      </w:r>
      <w:r w:rsidRPr="006E0184">
        <w:rPr>
          <w:rFonts w:ascii="Times New Roman" w:hAnsi="Times New Roman" w:cs="Times New Roman"/>
        </w:rPr>
        <w:t>ля значительной части видов техники текущий ремонт рассматривается как минимальный по объему (малый) ремонт, включающий устранение обнаруженных дефектов изделия путем ремонта отказавших составных частей, замены отдельных (быстроизнашивающихся) деталей и необходимую его регулировку в целях восстановления работоспособности и обеспечения нормальной эксплуатации</w:t>
      </w:r>
      <w:proofErr w:type="gramEnd"/>
      <w:r w:rsidRPr="006E0184">
        <w:rPr>
          <w:rFonts w:ascii="Times New Roman" w:hAnsi="Times New Roman" w:cs="Times New Roman"/>
        </w:rPr>
        <w:t xml:space="preserve"> </w:t>
      </w:r>
      <w:proofErr w:type="gramStart"/>
      <w:r w:rsidRPr="006E0184">
        <w:rPr>
          <w:rFonts w:ascii="Times New Roman" w:hAnsi="Times New Roman" w:cs="Times New Roman"/>
        </w:rPr>
        <w:t xml:space="preserve">изделия </w:t>
      </w:r>
      <w:r>
        <w:rPr>
          <w:rFonts w:ascii="Times New Roman" w:hAnsi="Times New Roman" w:cs="Times New Roman"/>
        </w:rPr>
        <w:t>до очередного планового ремонта (</w:t>
      </w:r>
      <w:r w:rsidRPr="006E0184">
        <w:rPr>
          <w:rFonts w:ascii="Times New Roman" w:hAnsi="Times New Roman" w:cs="Times New Roman"/>
        </w:rPr>
        <w:t>ГОСТ 18322-78 Система технического обслуживания и ремонта техники.</w:t>
      </w:r>
      <w:proofErr w:type="gramEnd"/>
      <w:r w:rsidRPr="006E0184">
        <w:rPr>
          <w:rFonts w:ascii="Times New Roman" w:hAnsi="Times New Roman" w:cs="Times New Roman"/>
        </w:rPr>
        <w:t xml:space="preserve"> </w:t>
      </w:r>
      <w:proofErr w:type="gramStart"/>
      <w:r w:rsidRPr="006E0184">
        <w:rPr>
          <w:rFonts w:ascii="Times New Roman" w:hAnsi="Times New Roman" w:cs="Times New Roman"/>
        </w:rPr>
        <w:t>Термины и определения</w:t>
      </w:r>
      <w:r>
        <w:rPr>
          <w:rFonts w:ascii="Times New Roman" w:hAnsi="Times New Roman" w:cs="Times New Roman"/>
        </w:rPr>
        <w:t>).</w:t>
      </w:r>
      <w:proofErr w:type="gramEnd"/>
    </w:p>
    <w:p w:rsidR="00E4300F" w:rsidRDefault="00E4300F" w:rsidP="006E0184">
      <w:pPr>
        <w:pStyle w:val="ConsPlusNormal"/>
        <w:ind w:firstLine="568"/>
        <w:jc w:val="both"/>
        <w:rPr>
          <w:rFonts w:ascii="Times New Roman" w:hAnsi="Times New Roman" w:cs="Times New Roman"/>
        </w:rPr>
      </w:pPr>
      <w:proofErr w:type="gramStart"/>
      <w:r w:rsidRPr="00E4300F">
        <w:rPr>
          <w:rFonts w:ascii="Times New Roman" w:hAnsi="Times New Roman" w:cs="Times New Roman"/>
        </w:rPr>
        <w:t xml:space="preserve">Ремонт электрических сетей капитальный </w:t>
      </w:r>
      <w:r w:rsidRPr="00E4300F">
        <w:rPr>
          <w:rFonts w:ascii="Times New Roman" w:hAnsi="Times New Roman" w:cs="Times New Roman"/>
        </w:rPr>
        <w:tab/>
      </w:r>
      <w:r>
        <w:rPr>
          <w:rFonts w:ascii="Times New Roman" w:hAnsi="Times New Roman" w:cs="Times New Roman"/>
        </w:rPr>
        <w:t>- р</w:t>
      </w:r>
      <w:r w:rsidRPr="00E4300F">
        <w:rPr>
          <w:rFonts w:ascii="Times New Roman" w:hAnsi="Times New Roman" w:cs="Times New Roman"/>
        </w:rPr>
        <w:t xml:space="preserve">емонт, выполняемый для восстановления первоначальных или близких к первоначальным характеристикам воздушных ЛЭП 0,38-1500 </w:t>
      </w:r>
      <w:proofErr w:type="spellStart"/>
      <w:r w:rsidRPr="00E4300F">
        <w:rPr>
          <w:rFonts w:ascii="Times New Roman" w:hAnsi="Times New Roman" w:cs="Times New Roman"/>
        </w:rPr>
        <w:t>кВ</w:t>
      </w:r>
      <w:proofErr w:type="spellEnd"/>
      <w:r w:rsidRPr="00E4300F">
        <w:rPr>
          <w:rFonts w:ascii="Times New Roman" w:hAnsi="Times New Roman" w:cs="Times New Roman"/>
        </w:rPr>
        <w:t xml:space="preserve">, трансформаторных подстанций, распределительных пунктов распределительных сетей 0,38-20 </w:t>
      </w:r>
      <w:proofErr w:type="spellStart"/>
      <w:r w:rsidRPr="00E4300F">
        <w:rPr>
          <w:rFonts w:ascii="Times New Roman" w:hAnsi="Times New Roman" w:cs="Times New Roman"/>
        </w:rPr>
        <w:t>кВ</w:t>
      </w:r>
      <w:proofErr w:type="spellEnd"/>
      <w:r>
        <w:rPr>
          <w:rFonts w:ascii="Times New Roman" w:hAnsi="Times New Roman" w:cs="Times New Roman"/>
        </w:rPr>
        <w:t xml:space="preserve"> или их составных частей  (</w:t>
      </w:r>
      <w:r w:rsidRPr="00E4300F">
        <w:rPr>
          <w:rFonts w:ascii="Times New Roman" w:hAnsi="Times New Roman" w:cs="Times New Roman"/>
        </w:rPr>
        <w:t>СО 34.04.181-2003 Правила организации технического обслуживания и ремонта оборудования зданий, сооружений электростанций и сетей.</w:t>
      </w:r>
      <w:proofErr w:type="gramEnd"/>
      <w:r w:rsidRPr="00E4300F">
        <w:rPr>
          <w:rFonts w:ascii="Times New Roman" w:hAnsi="Times New Roman" w:cs="Times New Roman"/>
        </w:rPr>
        <w:t xml:space="preserve"> </w:t>
      </w:r>
      <w:proofErr w:type="gramStart"/>
      <w:r w:rsidRPr="00E4300F">
        <w:rPr>
          <w:rFonts w:ascii="Times New Roman" w:hAnsi="Times New Roman" w:cs="Times New Roman"/>
        </w:rPr>
        <w:t>Утв. РАО "ЕЭС России" 25.12.2003</w:t>
      </w:r>
      <w:r>
        <w:rPr>
          <w:rFonts w:ascii="Times New Roman" w:hAnsi="Times New Roman" w:cs="Times New Roman"/>
        </w:rPr>
        <w:t>).</w:t>
      </w:r>
      <w:proofErr w:type="gramEnd"/>
    </w:p>
    <w:p w:rsidR="00BE2351" w:rsidRDefault="000D15CE" w:rsidP="00216A04">
      <w:pPr>
        <w:pStyle w:val="ConsPlusNormal"/>
        <w:ind w:firstLine="568"/>
        <w:jc w:val="both"/>
        <w:rPr>
          <w:rFonts w:ascii="Times New Roman" w:hAnsi="Times New Roman" w:cs="Times New Roman"/>
        </w:rPr>
      </w:pPr>
      <w:r w:rsidRPr="00216A04">
        <w:rPr>
          <w:rFonts w:ascii="Times New Roman" w:hAnsi="Times New Roman" w:cs="Times New Roman"/>
        </w:rPr>
        <w:t>Руководящие работники организации - работники, назначенные в установленном порядке в качестве заместителей руководителя организации, с определенными административными функциями и направлениями (главный инженер, вице-президент, технический директор, заместитель директора и т.д.)</w:t>
      </w:r>
      <w:r w:rsidR="00BE2351" w:rsidRPr="00216A04">
        <w:t xml:space="preserve"> (</w:t>
      </w:r>
      <w:r w:rsidR="00BE2351" w:rsidRPr="00216A04">
        <w:rPr>
          <w:rFonts w:ascii="Times New Roman" w:hAnsi="Times New Roman" w:cs="Times New Roman"/>
        </w:rPr>
        <w:t>определение из ПОТРМ-016-2001; в настоящих Правилах данное определение отсутствует).</w:t>
      </w:r>
    </w:p>
    <w:p w:rsidR="009E02F4" w:rsidRPr="009E02F4" w:rsidRDefault="009E02F4" w:rsidP="009E02F4">
      <w:pPr>
        <w:pStyle w:val="ConsPlusNormal"/>
        <w:ind w:firstLine="568"/>
        <w:jc w:val="both"/>
        <w:rPr>
          <w:rFonts w:ascii="Times New Roman" w:hAnsi="Times New Roman" w:cs="Times New Roman"/>
        </w:rPr>
      </w:pPr>
      <w:r>
        <w:rPr>
          <w:rFonts w:ascii="Times New Roman" w:hAnsi="Times New Roman" w:cs="Times New Roman"/>
        </w:rPr>
        <w:t>Руководители оперативные - к</w:t>
      </w:r>
      <w:r w:rsidRPr="009E02F4">
        <w:rPr>
          <w:rFonts w:ascii="Times New Roman" w:hAnsi="Times New Roman" w:cs="Times New Roman"/>
        </w:rPr>
        <w:t>атегории работников из числа оперативного персонала, осуществляющих оперативное руководство в смене работой закрепленных за ними объектов (энергосистема, электрические станции, сети, объект</w:t>
      </w:r>
      <w:r>
        <w:rPr>
          <w:rFonts w:ascii="Times New Roman" w:hAnsi="Times New Roman" w:cs="Times New Roman"/>
        </w:rPr>
        <w:t>) и подчиненные ему персоналом (</w:t>
      </w:r>
      <w:r w:rsidRPr="009E02F4">
        <w:rPr>
          <w:rFonts w:ascii="Times New Roman" w:hAnsi="Times New Roman" w:cs="Times New Roman"/>
        </w:rPr>
        <w:t>Правила работы с персоналом в организациях электроэнергетики Российской Федерации, утвержденные приказом Минтопэнерго России от 19.02.00 N 49</w:t>
      </w:r>
      <w:r>
        <w:rPr>
          <w:rFonts w:ascii="Times New Roman" w:hAnsi="Times New Roman" w:cs="Times New Roman"/>
        </w:rPr>
        <w:t>).</w:t>
      </w:r>
    </w:p>
    <w:p w:rsidR="00BE2351" w:rsidRPr="00216A04" w:rsidRDefault="000D15CE" w:rsidP="00216A04">
      <w:pPr>
        <w:pStyle w:val="ConsPlusNormal"/>
        <w:ind w:firstLine="568"/>
        <w:jc w:val="both"/>
        <w:rPr>
          <w:rFonts w:ascii="Times New Roman" w:hAnsi="Times New Roman" w:cs="Times New Roman"/>
        </w:rPr>
      </w:pPr>
      <w:r w:rsidRPr="00216A04">
        <w:rPr>
          <w:rFonts w:ascii="Times New Roman" w:hAnsi="Times New Roman" w:cs="Times New Roman"/>
        </w:rPr>
        <w:t>Руководитель структурного подразделения</w:t>
      </w:r>
      <w:r w:rsidRPr="00216A04">
        <w:rPr>
          <w:rFonts w:ascii="Times New Roman" w:hAnsi="Times New Roman" w:cs="Times New Roman"/>
        </w:rPr>
        <w:tab/>
        <w:t>Работник, заключивший трудовой договор (контракт) с руководителем организации (работодателем) или назначенный им для управления деятельностью структурного подразделения (начальник, заведующий и т.п.) и его заместители</w:t>
      </w:r>
      <w:r w:rsidR="00BE2351" w:rsidRPr="00216A04">
        <w:rPr>
          <w:rFonts w:ascii="Times New Roman" w:hAnsi="Times New Roman" w:cs="Times New Roman"/>
        </w:rPr>
        <w:t xml:space="preserve"> </w:t>
      </w:r>
      <w:r w:rsidRPr="00216A04">
        <w:rPr>
          <w:rFonts w:ascii="Times New Roman" w:hAnsi="Times New Roman" w:cs="Times New Roman"/>
        </w:rPr>
        <w:tab/>
      </w:r>
      <w:r w:rsidR="00BE2351" w:rsidRPr="00216A04">
        <w:t>(</w:t>
      </w:r>
      <w:r w:rsidR="00BE2351" w:rsidRPr="00216A04">
        <w:rPr>
          <w:rFonts w:ascii="Times New Roman" w:hAnsi="Times New Roman" w:cs="Times New Roman"/>
        </w:rPr>
        <w:t>определение из ПОТРМ-016-2001; в настоящих Правилах данное определение отсутствует).</w:t>
      </w:r>
    </w:p>
    <w:p w:rsidR="00BE2351" w:rsidRPr="00216A04" w:rsidRDefault="000D15CE" w:rsidP="00216A04">
      <w:pPr>
        <w:pStyle w:val="ConsPlusNormal"/>
        <w:ind w:firstLine="568"/>
        <w:jc w:val="both"/>
        <w:rPr>
          <w:rFonts w:ascii="Times New Roman" w:hAnsi="Times New Roman" w:cs="Times New Roman"/>
        </w:rPr>
      </w:pPr>
      <w:r w:rsidRPr="00216A04">
        <w:rPr>
          <w:rFonts w:ascii="Times New Roman" w:hAnsi="Times New Roman" w:cs="Times New Roman"/>
        </w:rPr>
        <w:t>Руководитель организации</w:t>
      </w:r>
      <w:r w:rsidR="00BE2351" w:rsidRPr="00216A04">
        <w:rPr>
          <w:rFonts w:ascii="Times New Roman" w:hAnsi="Times New Roman" w:cs="Times New Roman"/>
        </w:rPr>
        <w:t xml:space="preserve"> - р</w:t>
      </w:r>
      <w:r w:rsidRPr="00216A04">
        <w:rPr>
          <w:rFonts w:ascii="Times New Roman" w:hAnsi="Times New Roman" w:cs="Times New Roman"/>
        </w:rPr>
        <w:t>аботник, осуществляющий прямое управление организацией независимо от формы собственности (далее – руководитель организации), имеющий право без доверенности осуществлять действия от имени организации, представлять ее интересы в любых инстанциях, включая и судебные</w:t>
      </w:r>
      <w:r w:rsidR="00BE2351" w:rsidRPr="00216A04">
        <w:rPr>
          <w:rFonts w:ascii="Times New Roman" w:hAnsi="Times New Roman" w:cs="Times New Roman"/>
        </w:rPr>
        <w:t xml:space="preserve"> </w:t>
      </w:r>
      <w:r w:rsidRPr="00216A04">
        <w:rPr>
          <w:rFonts w:ascii="Times New Roman" w:hAnsi="Times New Roman" w:cs="Times New Roman"/>
        </w:rPr>
        <w:tab/>
      </w:r>
      <w:r w:rsidR="00BE2351" w:rsidRPr="00216A04">
        <w:t>(</w:t>
      </w:r>
      <w:r w:rsidR="00BE2351" w:rsidRPr="00216A04">
        <w:rPr>
          <w:rFonts w:ascii="Times New Roman" w:hAnsi="Times New Roman" w:cs="Times New Roman"/>
        </w:rPr>
        <w:t>определение из ПОТРМ-016-2001; в настоящих Правилах данное определение отсутствует).</w:t>
      </w:r>
    </w:p>
    <w:p w:rsidR="000D15CE" w:rsidRPr="00216A04" w:rsidRDefault="000D15CE"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Руководитель организации</w:t>
      </w:r>
      <w:r w:rsidR="00BE2351" w:rsidRPr="00216A04">
        <w:rPr>
          <w:rFonts w:ascii="Times New Roman" w:hAnsi="Times New Roman" w:cs="Times New Roman"/>
        </w:rPr>
        <w:t xml:space="preserve"> - ф</w:t>
      </w:r>
      <w:r w:rsidRPr="00216A04">
        <w:rPr>
          <w:rFonts w:ascii="Times New Roman" w:hAnsi="Times New Roman" w:cs="Times New Roman"/>
        </w:rPr>
        <w:t xml:space="preserve">изическое лицо, которое в соответствии с </w:t>
      </w:r>
      <w:r w:rsidR="00193735" w:rsidRPr="00216A04">
        <w:rPr>
          <w:rFonts w:ascii="Times New Roman" w:hAnsi="Times New Roman" w:cs="Times New Roman"/>
        </w:rPr>
        <w:t>Трудовым</w:t>
      </w:r>
      <w:r w:rsidRPr="00216A04">
        <w:rPr>
          <w:rFonts w:ascii="Times New Roman" w:hAnsi="Times New Roman" w:cs="Times New Roman"/>
        </w:rPr>
        <w:t xml:space="preserve"> Кодексом, другими федеральными законами и иными нормативными правовыми актами Российской Федерации, законами и иными нормативными правовыми актами субъектов Российской Федерации, нормативными правовыми актами органов местного самоуправления, учредительными документами юридического лица (организации) и локальными нормативными актами осуществляет руководство этой организацией, в том числе выполняет функции ее един</w:t>
      </w:r>
      <w:r w:rsidR="00BE2351" w:rsidRPr="00216A04">
        <w:rPr>
          <w:rFonts w:ascii="Times New Roman" w:hAnsi="Times New Roman" w:cs="Times New Roman"/>
        </w:rPr>
        <w:t xml:space="preserve">оличного исполнительного органа (ст.273 </w:t>
      </w:r>
      <w:r w:rsidRPr="00216A04">
        <w:rPr>
          <w:rFonts w:ascii="Times New Roman" w:hAnsi="Times New Roman" w:cs="Times New Roman"/>
        </w:rPr>
        <w:t>Трудовой</w:t>
      </w:r>
      <w:proofErr w:type="gramEnd"/>
      <w:r w:rsidRPr="00216A04">
        <w:rPr>
          <w:rFonts w:ascii="Times New Roman" w:hAnsi="Times New Roman" w:cs="Times New Roman"/>
        </w:rPr>
        <w:t xml:space="preserve"> </w:t>
      </w:r>
      <w:proofErr w:type="gramStart"/>
      <w:r w:rsidRPr="00216A04">
        <w:rPr>
          <w:rFonts w:ascii="Times New Roman" w:hAnsi="Times New Roman" w:cs="Times New Roman"/>
        </w:rPr>
        <w:t>Кодекс</w:t>
      </w:r>
      <w:r w:rsidR="00BE2351" w:rsidRPr="00216A04">
        <w:rPr>
          <w:rFonts w:ascii="Times New Roman" w:hAnsi="Times New Roman" w:cs="Times New Roman"/>
        </w:rPr>
        <w:t xml:space="preserve"> РФ).</w:t>
      </w:r>
      <w:proofErr w:type="gramEnd"/>
    </w:p>
    <w:p w:rsidR="00E2357E" w:rsidRDefault="00E2357E" w:rsidP="00216A04">
      <w:pPr>
        <w:pStyle w:val="ConsPlusNormal"/>
        <w:ind w:firstLine="568"/>
        <w:jc w:val="both"/>
        <w:rPr>
          <w:rFonts w:ascii="Times New Roman" w:hAnsi="Times New Roman" w:cs="Times New Roman"/>
        </w:rPr>
      </w:pPr>
    </w:p>
    <w:p w:rsidR="00E2357E" w:rsidRPr="00E2357E" w:rsidRDefault="00E2357E" w:rsidP="00E2357E">
      <w:pPr>
        <w:pStyle w:val="ConsPlusNormal"/>
        <w:ind w:firstLine="568"/>
        <w:jc w:val="both"/>
        <w:rPr>
          <w:rFonts w:ascii="Times New Roman" w:hAnsi="Times New Roman" w:cs="Times New Roman"/>
          <w:color w:val="C00000"/>
        </w:rPr>
      </w:pPr>
      <w:proofErr w:type="gramStart"/>
      <w:r w:rsidRPr="00E2357E">
        <w:rPr>
          <w:rFonts w:ascii="Times New Roman" w:hAnsi="Times New Roman" w:cs="Times New Roman"/>
          <w:color w:val="C00000"/>
        </w:rPr>
        <w:lastRenderedPageBreak/>
        <w:t>Секционированная система сборных шин (секционированная система шин) - система сборных шин, состоящая из нескольких секций (ГОСТ 24291-90 «Электрическая часть электростанции и электрической сети.</w:t>
      </w:r>
      <w:proofErr w:type="gramEnd"/>
      <w:r w:rsidRPr="00E2357E">
        <w:rPr>
          <w:rFonts w:ascii="Times New Roman" w:hAnsi="Times New Roman" w:cs="Times New Roman"/>
          <w:color w:val="C00000"/>
        </w:rPr>
        <w:t xml:space="preserve"> </w:t>
      </w:r>
      <w:proofErr w:type="gramStart"/>
      <w:r w:rsidRPr="00E2357E">
        <w:rPr>
          <w:rFonts w:ascii="Times New Roman" w:hAnsi="Times New Roman" w:cs="Times New Roman"/>
          <w:color w:val="C00000"/>
        </w:rPr>
        <w:t>Термины и определения»).</w:t>
      </w:r>
      <w:proofErr w:type="gramEnd"/>
    </w:p>
    <w:p w:rsidR="00E2357E" w:rsidRPr="00E2357E" w:rsidRDefault="00E2357E" w:rsidP="00E2357E">
      <w:pPr>
        <w:pStyle w:val="ConsPlusNormal"/>
        <w:ind w:firstLine="568"/>
        <w:jc w:val="both"/>
        <w:rPr>
          <w:rFonts w:ascii="Times New Roman" w:hAnsi="Times New Roman" w:cs="Times New Roman"/>
          <w:color w:val="C00000"/>
        </w:rPr>
      </w:pPr>
      <w:proofErr w:type="gramStart"/>
      <w:r w:rsidRPr="00E2357E">
        <w:rPr>
          <w:rFonts w:ascii="Times New Roman" w:hAnsi="Times New Roman" w:cs="Times New Roman"/>
          <w:color w:val="C00000"/>
        </w:rPr>
        <w:t>Секционирующий выключатель - выключатель, включенный между двумя секциями системы шин (МЭК 50(605)-83 «Международный электротехнический словарь.</w:t>
      </w:r>
      <w:proofErr w:type="gramEnd"/>
      <w:r w:rsidRPr="00E2357E">
        <w:rPr>
          <w:rFonts w:ascii="Times New Roman" w:hAnsi="Times New Roman" w:cs="Times New Roman"/>
          <w:color w:val="C00000"/>
        </w:rPr>
        <w:t xml:space="preserve"> </w:t>
      </w:r>
      <w:proofErr w:type="gramStart"/>
      <w:r w:rsidRPr="00E2357E">
        <w:rPr>
          <w:rFonts w:ascii="Times New Roman" w:hAnsi="Times New Roman" w:cs="Times New Roman"/>
          <w:color w:val="C00000"/>
        </w:rPr>
        <w:t>Глава 605»).</w:t>
      </w:r>
      <w:proofErr w:type="gramEnd"/>
    </w:p>
    <w:p w:rsidR="00E2357E" w:rsidRPr="00E2357E" w:rsidRDefault="00E2357E" w:rsidP="00E2357E">
      <w:pPr>
        <w:pStyle w:val="ConsPlusNormal"/>
        <w:ind w:firstLine="568"/>
        <w:jc w:val="both"/>
        <w:rPr>
          <w:rFonts w:ascii="Times New Roman" w:hAnsi="Times New Roman" w:cs="Times New Roman"/>
          <w:color w:val="C00000"/>
        </w:rPr>
      </w:pPr>
      <w:proofErr w:type="gramStart"/>
      <w:r w:rsidRPr="00E2357E">
        <w:rPr>
          <w:rFonts w:ascii="Times New Roman" w:hAnsi="Times New Roman" w:cs="Times New Roman"/>
          <w:color w:val="C00000"/>
        </w:rPr>
        <w:t>Секционирующий разъединитель - разъединитель, включенный последовательно между двумя секциями систе</w:t>
      </w:r>
      <w:r>
        <w:rPr>
          <w:rFonts w:ascii="Times New Roman" w:hAnsi="Times New Roman" w:cs="Times New Roman"/>
          <w:color w:val="C00000"/>
        </w:rPr>
        <w:t>м сборных шин для их разделения (</w:t>
      </w:r>
      <w:r w:rsidRPr="00E2357E">
        <w:rPr>
          <w:rFonts w:ascii="Times New Roman" w:hAnsi="Times New Roman" w:cs="Times New Roman"/>
          <w:color w:val="C00000"/>
        </w:rPr>
        <w:t>МЭК 50(605)-83 «Международный электротехнический словарь.</w:t>
      </w:r>
      <w:proofErr w:type="gramEnd"/>
      <w:r w:rsidRPr="00E2357E">
        <w:rPr>
          <w:rFonts w:ascii="Times New Roman" w:hAnsi="Times New Roman" w:cs="Times New Roman"/>
          <w:color w:val="C00000"/>
        </w:rPr>
        <w:t xml:space="preserve"> </w:t>
      </w:r>
      <w:proofErr w:type="gramStart"/>
      <w:r w:rsidRPr="00E2357E">
        <w:rPr>
          <w:rFonts w:ascii="Times New Roman" w:hAnsi="Times New Roman" w:cs="Times New Roman"/>
          <w:color w:val="C00000"/>
        </w:rPr>
        <w:t>Глава 605»</w:t>
      </w:r>
      <w:r>
        <w:rPr>
          <w:rFonts w:ascii="Times New Roman" w:hAnsi="Times New Roman" w:cs="Times New Roman"/>
          <w:color w:val="C00000"/>
        </w:rPr>
        <w:t>)</w:t>
      </w:r>
      <w:r w:rsidRPr="00E2357E">
        <w:rPr>
          <w:rFonts w:ascii="Times New Roman" w:hAnsi="Times New Roman" w:cs="Times New Roman"/>
          <w:color w:val="C00000"/>
        </w:rPr>
        <w:t>.</w:t>
      </w:r>
      <w:proofErr w:type="gramEnd"/>
    </w:p>
    <w:p w:rsidR="00E2357E" w:rsidRPr="00E2357E" w:rsidRDefault="00E2357E" w:rsidP="00E2357E">
      <w:pPr>
        <w:pStyle w:val="ConsPlusNormal"/>
        <w:ind w:firstLine="568"/>
        <w:jc w:val="both"/>
        <w:rPr>
          <w:rFonts w:ascii="Times New Roman" w:hAnsi="Times New Roman" w:cs="Times New Roman"/>
          <w:color w:val="C00000"/>
        </w:rPr>
      </w:pPr>
      <w:proofErr w:type="gramStart"/>
      <w:r w:rsidRPr="00E2357E">
        <w:rPr>
          <w:rFonts w:ascii="Times New Roman" w:hAnsi="Times New Roman" w:cs="Times New Roman"/>
          <w:color w:val="C00000"/>
        </w:rPr>
        <w:t>Секционный реактор</w:t>
      </w:r>
      <w:r>
        <w:rPr>
          <w:rFonts w:ascii="Times New Roman" w:hAnsi="Times New Roman" w:cs="Times New Roman"/>
          <w:color w:val="C00000"/>
        </w:rPr>
        <w:t xml:space="preserve"> - р</w:t>
      </w:r>
      <w:r w:rsidRPr="00E2357E">
        <w:rPr>
          <w:rFonts w:ascii="Times New Roman" w:hAnsi="Times New Roman" w:cs="Times New Roman"/>
          <w:color w:val="C00000"/>
        </w:rPr>
        <w:t>еактор, включаемый межд</w:t>
      </w:r>
      <w:r>
        <w:rPr>
          <w:rFonts w:ascii="Times New Roman" w:hAnsi="Times New Roman" w:cs="Times New Roman"/>
          <w:color w:val="C00000"/>
        </w:rPr>
        <w:t>у секциями шин электроустановок (</w:t>
      </w:r>
      <w:r w:rsidRPr="00E2357E">
        <w:rPr>
          <w:rFonts w:ascii="Times New Roman" w:hAnsi="Times New Roman" w:cs="Times New Roman"/>
          <w:color w:val="C00000"/>
        </w:rPr>
        <w:t>ГОСТ 18624-73 «Реакторы электрические.</w:t>
      </w:r>
      <w:proofErr w:type="gramEnd"/>
      <w:r w:rsidRPr="00E2357E">
        <w:rPr>
          <w:rFonts w:ascii="Times New Roman" w:hAnsi="Times New Roman" w:cs="Times New Roman"/>
          <w:color w:val="C00000"/>
        </w:rPr>
        <w:t xml:space="preserve"> </w:t>
      </w:r>
      <w:proofErr w:type="gramStart"/>
      <w:r w:rsidRPr="00E2357E">
        <w:rPr>
          <w:rFonts w:ascii="Times New Roman" w:hAnsi="Times New Roman" w:cs="Times New Roman"/>
          <w:color w:val="C00000"/>
        </w:rPr>
        <w:t>Термины и определения»</w:t>
      </w:r>
      <w:r>
        <w:rPr>
          <w:rFonts w:ascii="Times New Roman" w:hAnsi="Times New Roman" w:cs="Times New Roman"/>
          <w:color w:val="C00000"/>
        </w:rPr>
        <w:t>)</w:t>
      </w:r>
      <w:r w:rsidRPr="00E2357E">
        <w:rPr>
          <w:rFonts w:ascii="Times New Roman" w:hAnsi="Times New Roman" w:cs="Times New Roman"/>
          <w:color w:val="C00000"/>
        </w:rPr>
        <w:t>.</w:t>
      </w:r>
      <w:proofErr w:type="gramEnd"/>
    </w:p>
    <w:p w:rsidR="00E2357E" w:rsidRPr="00E2357E" w:rsidRDefault="00E2357E" w:rsidP="00E2357E">
      <w:pPr>
        <w:pStyle w:val="ConsPlusNormal"/>
        <w:ind w:firstLine="568"/>
        <w:jc w:val="both"/>
        <w:rPr>
          <w:rFonts w:ascii="Times New Roman" w:hAnsi="Times New Roman" w:cs="Times New Roman"/>
          <w:color w:val="C00000"/>
        </w:rPr>
      </w:pPr>
      <w:r w:rsidRPr="00E2357E">
        <w:rPr>
          <w:rFonts w:ascii="Times New Roman" w:hAnsi="Times New Roman" w:cs="Times New Roman"/>
          <w:color w:val="C00000"/>
        </w:rPr>
        <w:t>Секция распределительного устройства</w:t>
      </w:r>
      <w:r>
        <w:rPr>
          <w:rFonts w:ascii="Times New Roman" w:hAnsi="Times New Roman" w:cs="Times New Roman"/>
          <w:color w:val="C00000"/>
        </w:rPr>
        <w:t xml:space="preserve"> - ч</w:t>
      </w:r>
      <w:r w:rsidRPr="00E2357E">
        <w:rPr>
          <w:rFonts w:ascii="Times New Roman" w:hAnsi="Times New Roman" w:cs="Times New Roman"/>
          <w:color w:val="C00000"/>
        </w:rPr>
        <w:t>асть низковольтного комплектного устройства между двумя последовательн</w:t>
      </w:r>
      <w:r>
        <w:rPr>
          <w:rFonts w:ascii="Times New Roman" w:hAnsi="Times New Roman" w:cs="Times New Roman"/>
          <w:color w:val="C00000"/>
        </w:rPr>
        <w:t>ыми вертикальными перегородками (</w:t>
      </w:r>
      <w:r w:rsidRPr="00E2357E">
        <w:rPr>
          <w:rFonts w:ascii="Times New Roman" w:hAnsi="Times New Roman" w:cs="Times New Roman"/>
          <w:color w:val="C00000"/>
        </w:rPr>
        <w:t xml:space="preserve">ГОСТ </w:t>
      </w:r>
      <w:proofErr w:type="gramStart"/>
      <w:r w:rsidRPr="00E2357E">
        <w:rPr>
          <w:rFonts w:ascii="Times New Roman" w:hAnsi="Times New Roman" w:cs="Times New Roman"/>
          <w:color w:val="C00000"/>
        </w:rPr>
        <w:t>Р</w:t>
      </w:r>
      <w:proofErr w:type="gramEnd"/>
      <w:r w:rsidRPr="00E2357E">
        <w:rPr>
          <w:rFonts w:ascii="Times New Roman" w:hAnsi="Times New Roman" w:cs="Times New Roman"/>
          <w:color w:val="C00000"/>
        </w:rPr>
        <w:t xml:space="preserve"> 51321.1-2000 Устройства комплектные низковольтные распределения и управления. Часть 1. Устройства, испытанные полностью или частично. </w:t>
      </w:r>
      <w:proofErr w:type="gramStart"/>
      <w:r w:rsidRPr="00E2357E">
        <w:rPr>
          <w:rFonts w:ascii="Times New Roman" w:hAnsi="Times New Roman" w:cs="Times New Roman"/>
          <w:color w:val="C00000"/>
        </w:rPr>
        <w:t>Общие технические требования и методы испытаний</w:t>
      </w:r>
      <w:r>
        <w:rPr>
          <w:rFonts w:ascii="Times New Roman" w:hAnsi="Times New Roman" w:cs="Times New Roman"/>
          <w:color w:val="C00000"/>
        </w:rPr>
        <w:t>).</w:t>
      </w:r>
      <w:proofErr w:type="gramEnd"/>
    </w:p>
    <w:p w:rsidR="00E2357E" w:rsidRPr="00E2357E" w:rsidRDefault="00E2357E" w:rsidP="00E2357E">
      <w:pPr>
        <w:pStyle w:val="ConsPlusNormal"/>
        <w:ind w:firstLine="568"/>
        <w:jc w:val="both"/>
        <w:rPr>
          <w:rFonts w:ascii="Times New Roman" w:hAnsi="Times New Roman" w:cs="Times New Roman"/>
          <w:color w:val="C00000"/>
        </w:rPr>
      </w:pPr>
      <w:proofErr w:type="gramStart"/>
      <w:r w:rsidRPr="00E2357E">
        <w:rPr>
          <w:rFonts w:ascii="Times New Roman" w:hAnsi="Times New Roman" w:cs="Times New Roman"/>
          <w:color w:val="C00000"/>
        </w:rPr>
        <w:t>Секция системы сборных шин (секция шин)</w:t>
      </w:r>
      <w:r>
        <w:rPr>
          <w:rFonts w:ascii="Times New Roman" w:hAnsi="Times New Roman" w:cs="Times New Roman"/>
          <w:color w:val="C00000"/>
        </w:rPr>
        <w:t xml:space="preserve"> - ч</w:t>
      </w:r>
      <w:r w:rsidRPr="00E2357E">
        <w:rPr>
          <w:rFonts w:ascii="Times New Roman" w:hAnsi="Times New Roman" w:cs="Times New Roman"/>
          <w:color w:val="C00000"/>
        </w:rPr>
        <w:t>асть системы сборных шин, отделенная от другой ее части коммутационным аппаратом</w:t>
      </w:r>
      <w:r>
        <w:rPr>
          <w:rFonts w:ascii="Times New Roman" w:hAnsi="Times New Roman" w:cs="Times New Roman"/>
          <w:color w:val="C00000"/>
        </w:rPr>
        <w:t xml:space="preserve"> (</w:t>
      </w:r>
      <w:r w:rsidRPr="00E2357E">
        <w:rPr>
          <w:rFonts w:ascii="Times New Roman" w:hAnsi="Times New Roman" w:cs="Times New Roman"/>
          <w:color w:val="C00000"/>
        </w:rPr>
        <w:t>ГОСТ 24291-90 «Электрическая часть электростанции и электрической сети.</w:t>
      </w:r>
      <w:proofErr w:type="gramEnd"/>
      <w:r w:rsidRPr="00E2357E">
        <w:rPr>
          <w:rFonts w:ascii="Times New Roman" w:hAnsi="Times New Roman" w:cs="Times New Roman"/>
          <w:color w:val="C00000"/>
        </w:rPr>
        <w:t xml:space="preserve"> </w:t>
      </w:r>
      <w:proofErr w:type="gramStart"/>
      <w:r w:rsidRPr="00E2357E">
        <w:rPr>
          <w:rFonts w:ascii="Times New Roman" w:hAnsi="Times New Roman" w:cs="Times New Roman"/>
          <w:color w:val="C00000"/>
        </w:rPr>
        <w:t>Термины и определения»</w:t>
      </w:r>
      <w:r>
        <w:rPr>
          <w:rFonts w:ascii="Times New Roman" w:hAnsi="Times New Roman" w:cs="Times New Roman"/>
          <w:color w:val="C00000"/>
        </w:rPr>
        <w:t>)</w:t>
      </w:r>
      <w:r w:rsidRPr="00E2357E">
        <w:rPr>
          <w:rFonts w:ascii="Times New Roman" w:hAnsi="Times New Roman" w:cs="Times New Roman"/>
          <w:color w:val="C00000"/>
        </w:rPr>
        <w:t>.</w:t>
      </w:r>
      <w:proofErr w:type="gramEnd"/>
    </w:p>
    <w:p w:rsidR="00E2357E" w:rsidRPr="00E2357E" w:rsidRDefault="00E2357E" w:rsidP="00E2357E">
      <w:pPr>
        <w:pStyle w:val="ConsPlusNormal"/>
        <w:ind w:firstLine="568"/>
        <w:jc w:val="both"/>
        <w:rPr>
          <w:rFonts w:ascii="Times New Roman" w:hAnsi="Times New Roman" w:cs="Times New Roman"/>
          <w:color w:val="C00000"/>
        </w:rPr>
      </w:pPr>
      <w:proofErr w:type="gramStart"/>
      <w:r>
        <w:rPr>
          <w:rFonts w:ascii="Times New Roman" w:hAnsi="Times New Roman" w:cs="Times New Roman"/>
          <w:color w:val="C00000"/>
        </w:rPr>
        <w:t>Сеть заземления - ч</w:t>
      </w:r>
      <w:r w:rsidRPr="00E2357E">
        <w:rPr>
          <w:rFonts w:ascii="Times New Roman" w:hAnsi="Times New Roman" w:cs="Times New Roman"/>
          <w:color w:val="C00000"/>
        </w:rPr>
        <w:t>асть заземляющего устройства, включающего зазе</w:t>
      </w:r>
      <w:r>
        <w:rPr>
          <w:rFonts w:ascii="Times New Roman" w:hAnsi="Times New Roman" w:cs="Times New Roman"/>
          <w:color w:val="C00000"/>
        </w:rPr>
        <w:t>млители и соединения между ними (</w:t>
      </w:r>
      <w:r w:rsidRPr="00E2357E">
        <w:rPr>
          <w:rFonts w:ascii="Times New Roman" w:hAnsi="Times New Roman" w:cs="Times New Roman"/>
          <w:color w:val="C00000"/>
        </w:rPr>
        <w:t>МЭК 50(604)-87 «Международный электротехнический словарь.</w:t>
      </w:r>
      <w:proofErr w:type="gramEnd"/>
      <w:r w:rsidRPr="00E2357E">
        <w:rPr>
          <w:rFonts w:ascii="Times New Roman" w:hAnsi="Times New Roman" w:cs="Times New Roman"/>
          <w:color w:val="C00000"/>
        </w:rPr>
        <w:t xml:space="preserve"> </w:t>
      </w:r>
      <w:proofErr w:type="gramStart"/>
      <w:r w:rsidRPr="00E2357E">
        <w:rPr>
          <w:rFonts w:ascii="Times New Roman" w:hAnsi="Times New Roman" w:cs="Times New Roman"/>
          <w:color w:val="C00000"/>
        </w:rPr>
        <w:t>Глава 604»</w:t>
      </w:r>
      <w:r>
        <w:rPr>
          <w:rFonts w:ascii="Times New Roman" w:hAnsi="Times New Roman" w:cs="Times New Roman"/>
          <w:color w:val="C00000"/>
        </w:rPr>
        <w:t>)</w:t>
      </w:r>
      <w:r w:rsidRPr="00E2357E">
        <w:rPr>
          <w:rFonts w:ascii="Times New Roman" w:hAnsi="Times New Roman" w:cs="Times New Roman"/>
          <w:color w:val="C00000"/>
        </w:rPr>
        <w:t>.</w:t>
      </w:r>
      <w:proofErr w:type="gramEnd"/>
    </w:p>
    <w:p w:rsidR="00E2357E" w:rsidRDefault="00E2357E" w:rsidP="00216A04">
      <w:pPr>
        <w:pStyle w:val="ConsPlusNormal"/>
        <w:ind w:firstLine="568"/>
        <w:jc w:val="both"/>
        <w:rPr>
          <w:rFonts w:ascii="Times New Roman" w:hAnsi="Times New Roman" w:cs="Times New Roman"/>
        </w:rPr>
      </w:pPr>
      <w:r>
        <w:rPr>
          <w:rFonts w:ascii="Times New Roman" w:hAnsi="Times New Roman" w:cs="Times New Roman"/>
          <w:color w:val="C00000"/>
        </w:rPr>
        <w:t>С</w:t>
      </w:r>
      <w:r w:rsidRPr="00E2357E">
        <w:rPr>
          <w:rFonts w:ascii="Times New Roman" w:hAnsi="Times New Roman" w:cs="Times New Roman"/>
          <w:color w:val="C00000"/>
        </w:rPr>
        <w:t>еть оперативного тока</w:t>
      </w:r>
      <w:r>
        <w:rPr>
          <w:rFonts w:ascii="Times New Roman" w:hAnsi="Times New Roman" w:cs="Times New Roman"/>
          <w:color w:val="C00000"/>
        </w:rPr>
        <w:t xml:space="preserve"> -</w:t>
      </w:r>
      <w:r w:rsidR="00121A8C">
        <w:rPr>
          <w:rFonts w:ascii="Times New Roman" w:hAnsi="Times New Roman" w:cs="Times New Roman"/>
          <w:color w:val="C00000"/>
        </w:rPr>
        <w:t xml:space="preserve"> э</w:t>
      </w:r>
      <w:r w:rsidRPr="00E2357E">
        <w:rPr>
          <w:rFonts w:ascii="Times New Roman" w:hAnsi="Times New Roman" w:cs="Times New Roman"/>
          <w:color w:val="C00000"/>
        </w:rPr>
        <w:t>лектрическая сеть переменного или постоянного тока, предназначенная для передачи и распределения электрической энергии, используемой в цепях управления, автоматики, защиты и сигнализа</w:t>
      </w:r>
      <w:r w:rsidR="00121A8C">
        <w:rPr>
          <w:rFonts w:ascii="Times New Roman" w:hAnsi="Times New Roman" w:cs="Times New Roman"/>
          <w:color w:val="C00000"/>
        </w:rPr>
        <w:t>ции электростанции (подстанции) (</w:t>
      </w:r>
      <w:r w:rsidRPr="00E2357E">
        <w:rPr>
          <w:rFonts w:ascii="Times New Roman" w:hAnsi="Times New Roman" w:cs="Times New Roman"/>
          <w:color w:val="C00000"/>
        </w:rPr>
        <w:t>Правила технической эксплуатации электроустановок потребителей, утверждённые приказом Минэнерго России от 13.01.03 № 6</w:t>
      </w:r>
      <w:r w:rsidR="00121A8C">
        <w:rPr>
          <w:rFonts w:ascii="Times New Roman" w:hAnsi="Times New Roman" w:cs="Times New Roman"/>
          <w:color w:val="C00000"/>
        </w:rPr>
        <w:t>).</w:t>
      </w:r>
    </w:p>
    <w:p w:rsidR="00E2357E" w:rsidRPr="00121A8C" w:rsidRDefault="00121A8C" w:rsidP="00121A8C">
      <w:pPr>
        <w:pStyle w:val="ConsPlusNormal"/>
        <w:ind w:firstLine="568"/>
        <w:jc w:val="both"/>
        <w:rPr>
          <w:rFonts w:ascii="Times New Roman" w:hAnsi="Times New Roman" w:cs="Times New Roman"/>
          <w:color w:val="C00000"/>
        </w:rPr>
      </w:pPr>
      <w:r w:rsidRPr="00121A8C">
        <w:rPr>
          <w:rFonts w:ascii="Times New Roman" w:hAnsi="Times New Roman" w:cs="Times New Roman"/>
          <w:color w:val="C00000"/>
        </w:rPr>
        <w:t>Система сборных шин - комплект элементов, связывающих присоединения электрического распределительного устройства (Правила технической эксплуатации электроустановок потребителей, утверждённые приказом Минэнерго России от 13.01.03 № 6).</w:t>
      </w:r>
    </w:p>
    <w:p w:rsidR="00D845E1" w:rsidRPr="00216A04" w:rsidRDefault="00D845E1"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Средство индивидуальной и коллективной защиты работников - техническое средство, используемое для предотвращения или уменьшения воздействия на работников вредных и (или) опасных производственных факторов, а также для защиты от загрязнения (ГОСТ  </w:t>
      </w:r>
      <w:proofErr w:type="gramStart"/>
      <w:r w:rsidRPr="00216A04">
        <w:rPr>
          <w:rFonts w:ascii="Times New Roman" w:hAnsi="Times New Roman" w:cs="Times New Roman"/>
        </w:rPr>
        <w:t>Р</w:t>
      </w:r>
      <w:proofErr w:type="gramEnd"/>
      <w:r w:rsidRPr="00216A04">
        <w:rPr>
          <w:rFonts w:ascii="Times New Roman" w:hAnsi="Times New Roman" w:cs="Times New Roman"/>
        </w:rPr>
        <w:t xml:space="preserve"> 12.0.007-2009</w:t>
      </w:r>
      <w:r w:rsidR="003B004B" w:rsidRPr="00216A04">
        <w:rPr>
          <w:rFonts w:ascii="Times New Roman" w:hAnsi="Times New Roman" w:cs="Times New Roman"/>
        </w:rPr>
        <w:t>; ст. 209 ТК РФ</w:t>
      </w:r>
      <w:r w:rsidRPr="00216A04">
        <w:rPr>
          <w:rFonts w:ascii="Times New Roman" w:hAnsi="Times New Roman" w:cs="Times New Roman"/>
        </w:rPr>
        <w:t>).</w:t>
      </w:r>
    </w:p>
    <w:p w:rsidR="00D845E1" w:rsidRPr="00216A04" w:rsidRDefault="00D845E1"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Средство индивидуальной защиты работающего - средство защиты, надеваемое на тело человека, или используемое им (ГОСТ 12.0.002-80).</w:t>
      </w:r>
      <w:proofErr w:type="gramEnd"/>
    </w:p>
    <w:p w:rsidR="00D845E1" w:rsidRPr="00216A04" w:rsidRDefault="00D845E1" w:rsidP="00216A04">
      <w:pPr>
        <w:pStyle w:val="ConsPlusNormal"/>
        <w:ind w:firstLine="568"/>
        <w:jc w:val="both"/>
        <w:rPr>
          <w:rFonts w:ascii="Times New Roman" w:hAnsi="Times New Roman" w:cs="Times New Roman"/>
        </w:rPr>
      </w:pPr>
      <w:r w:rsidRPr="00216A04">
        <w:rPr>
          <w:rFonts w:ascii="Times New Roman" w:hAnsi="Times New Roman" w:cs="Times New Roman"/>
        </w:rPr>
        <w:t>Средство индивидуальной защиты глаз - средство индивидуальной защиты для предохранения глаз работающего от действия опасных и вредных производственных факторов (ГОСТ 23255-78).</w:t>
      </w:r>
    </w:p>
    <w:p w:rsidR="00D845E1" w:rsidRPr="00216A04" w:rsidRDefault="00D845E1"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Средство индивидуальной защиты органов дыхания </w:t>
      </w:r>
      <w:r w:rsidR="00B54F5E">
        <w:rPr>
          <w:rFonts w:ascii="Times New Roman" w:hAnsi="Times New Roman" w:cs="Times New Roman"/>
        </w:rPr>
        <w:t xml:space="preserve">(СИЗОД) </w:t>
      </w:r>
      <w:r w:rsidRPr="00216A04">
        <w:rPr>
          <w:rFonts w:ascii="Times New Roman" w:hAnsi="Times New Roman" w:cs="Times New Roman"/>
        </w:rPr>
        <w:t>- средство индивидуальной защиты для предохранения органов дыхания работающего от ингаляционного действия опасных и вредных производственных факторов (ГОСТ 23255-78).</w:t>
      </w:r>
    </w:p>
    <w:p w:rsidR="00D845E1" w:rsidRPr="00216A04" w:rsidRDefault="00D845E1"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Средство коллективной защиты </w:t>
      </w:r>
      <w:proofErr w:type="gramStart"/>
      <w:r w:rsidRPr="00216A04">
        <w:rPr>
          <w:rFonts w:ascii="Times New Roman" w:hAnsi="Times New Roman" w:cs="Times New Roman"/>
        </w:rPr>
        <w:t>работающего</w:t>
      </w:r>
      <w:proofErr w:type="gramEnd"/>
      <w:r w:rsidR="00B54F5E">
        <w:rPr>
          <w:rFonts w:ascii="Times New Roman" w:hAnsi="Times New Roman" w:cs="Times New Roman"/>
        </w:rPr>
        <w:t xml:space="preserve"> (СКЗ)</w:t>
      </w:r>
      <w:r w:rsidRPr="00216A04">
        <w:rPr>
          <w:rFonts w:ascii="Times New Roman" w:hAnsi="Times New Roman" w:cs="Times New Roman"/>
        </w:rPr>
        <w:t xml:space="preserve">  - средство защиты, конструктивно и (или) функционально связанное с производственным оборудованием, производственным процессом, производственным помещением (зданием) или производственной площадкой (ГОСТ 12.0.002-80).</w:t>
      </w:r>
    </w:p>
    <w:p w:rsidR="00D845E1" w:rsidRPr="00216A04" w:rsidRDefault="00D845E1" w:rsidP="00216A04">
      <w:pPr>
        <w:pStyle w:val="ConsPlusNormal"/>
        <w:ind w:firstLine="568"/>
        <w:jc w:val="both"/>
        <w:rPr>
          <w:rFonts w:ascii="Times New Roman" w:hAnsi="Times New Roman" w:cs="Times New Roman"/>
        </w:rPr>
      </w:pPr>
      <w:r w:rsidRPr="00216A04">
        <w:rPr>
          <w:rFonts w:ascii="Times New Roman" w:hAnsi="Times New Roman" w:cs="Times New Roman"/>
        </w:rPr>
        <w:t>Средство коллективной защиты от воздействия механических факторов</w:t>
      </w:r>
      <w:r w:rsidR="00744A4D" w:rsidRPr="00216A04">
        <w:rPr>
          <w:rFonts w:ascii="Times New Roman" w:hAnsi="Times New Roman" w:cs="Times New Roman"/>
        </w:rPr>
        <w:t xml:space="preserve"> – средство защиты</w:t>
      </w:r>
      <w:r w:rsidRPr="00216A04">
        <w:rPr>
          <w:rFonts w:ascii="Times New Roman" w:hAnsi="Times New Roman" w:cs="Times New Roman"/>
        </w:rPr>
        <w:t xml:space="preserve">, исключающее воздействие </w:t>
      </w:r>
      <w:proofErr w:type="gramStart"/>
      <w:r w:rsidRPr="00216A04">
        <w:rPr>
          <w:rFonts w:ascii="Times New Roman" w:hAnsi="Times New Roman" w:cs="Times New Roman"/>
        </w:rPr>
        <w:t>на</w:t>
      </w:r>
      <w:proofErr w:type="gramEnd"/>
      <w:r w:rsidRPr="00216A04">
        <w:rPr>
          <w:rFonts w:ascii="Times New Roman" w:hAnsi="Times New Roman" w:cs="Times New Roman"/>
        </w:rPr>
        <w:t xml:space="preserve"> </w:t>
      </w:r>
      <w:proofErr w:type="gramStart"/>
      <w:r w:rsidRPr="00216A04">
        <w:rPr>
          <w:rFonts w:ascii="Times New Roman" w:hAnsi="Times New Roman" w:cs="Times New Roman"/>
        </w:rPr>
        <w:t>работающих</w:t>
      </w:r>
      <w:proofErr w:type="gramEnd"/>
      <w:r w:rsidRPr="00216A04">
        <w:rPr>
          <w:rFonts w:ascii="Times New Roman" w:hAnsi="Times New Roman" w:cs="Times New Roman"/>
        </w:rPr>
        <w:t xml:space="preserve"> опасных производственных факторов, вызываемых движением и (или) п</w:t>
      </w:r>
      <w:r w:rsidR="00744A4D" w:rsidRPr="00216A04">
        <w:rPr>
          <w:rFonts w:ascii="Times New Roman" w:hAnsi="Times New Roman" w:cs="Times New Roman"/>
        </w:rPr>
        <w:t>еремещением материального тела (</w:t>
      </w:r>
      <w:r w:rsidRPr="00216A04">
        <w:rPr>
          <w:rFonts w:ascii="Times New Roman" w:hAnsi="Times New Roman" w:cs="Times New Roman"/>
        </w:rPr>
        <w:t>ГОСТ 12.4.125-83</w:t>
      </w:r>
      <w:r w:rsidR="00744A4D" w:rsidRPr="00216A04">
        <w:rPr>
          <w:rFonts w:ascii="Times New Roman" w:hAnsi="Times New Roman" w:cs="Times New Roman"/>
        </w:rPr>
        <w:t>).</w:t>
      </w:r>
    </w:p>
    <w:p w:rsidR="00A11412" w:rsidRPr="002D3606" w:rsidRDefault="00EC4A9A" w:rsidP="00A20B18">
      <w:pPr>
        <w:pStyle w:val="ConsPlusNormal"/>
        <w:ind w:firstLine="568"/>
        <w:jc w:val="both"/>
        <w:rPr>
          <w:rFonts w:ascii="Times New Roman" w:hAnsi="Times New Roman" w:cs="Times New Roman"/>
          <w:color w:val="0000CC"/>
        </w:rPr>
      </w:pPr>
      <w:r w:rsidRPr="002D3606">
        <w:rPr>
          <w:rFonts w:ascii="Times New Roman" w:hAnsi="Times New Roman" w:cs="Times New Roman"/>
          <w:color w:val="0000CC"/>
        </w:rPr>
        <w:t>Стандарты безопасности труда (СБТ) - правила, процедуры, критерии и нормативы, направленные на сохранение жизни и здоровья работников в процессе трудовой деятельности и регламентирующие осуществление социально-экономических, организационных, санитарно-гигиенических, лечебно-профилактических, реабилитационных мер в област</w:t>
      </w:r>
      <w:r w:rsidR="00A20B18" w:rsidRPr="002D3606">
        <w:rPr>
          <w:rFonts w:ascii="Times New Roman" w:hAnsi="Times New Roman" w:cs="Times New Roman"/>
          <w:color w:val="0000CC"/>
        </w:rPr>
        <w:t xml:space="preserve">и охраны труда (ст. 209 ТК РФ). </w:t>
      </w:r>
    </w:p>
    <w:p w:rsidR="00A11412" w:rsidRDefault="00A11412" w:rsidP="00A11412">
      <w:pPr>
        <w:pStyle w:val="ConsPlusNormal"/>
        <w:ind w:firstLine="568"/>
        <w:jc w:val="both"/>
        <w:rPr>
          <w:rFonts w:ascii="Times New Roman" w:hAnsi="Times New Roman" w:cs="Times New Roman"/>
        </w:rPr>
      </w:pPr>
      <w:proofErr w:type="gramStart"/>
      <w:r w:rsidRPr="00A11412">
        <w:rPr>
          <w:rFonts w:ascii="Times New Roman" w:hAnsi="Times New Roman" w:cs="Times New Roman"/>
        </w:rPr>
        <w:t>Станд</w:t>
      </w:r>
      <w:r>
        <w:rPr>
          <w:rFonts w:ascii="Times New Roman" w:hAnsi="Times New Roman" w:cs="Times New Roman"/>
        </w:rPr>
        <w:t>арты безопасности труда (СБТ) - д</w:t>
      </w:r>
      <w:r w:rsidRPr="00A11412">
        <w:rPr>
          <w:rFonts w:ascii="Times New Roman" w:hAnsi="Times New Roman" w:cs="Times New Roman"/>
        </w:rPr>
        <w:t>окументы, в которых в целях добровольного многократного использования устанавливаются характеристики безопасности продукции, правила безопасного осуществления и характеристики процессов производства, эксплуатации, хранения, перевозки, реализации и утилизации, выполнения работ или оказания услуг, а также требования к терминологии, символике, упаковке, марк</w:t>
      </w:r>
      <w:r>
        <w:rPr>
          <w:rFonts w:ascii="Times New Roman" w:hAnsi="Times New Roman" w:cs="Times New Roman"/>
        </w:rPr>
        <w:t>ировке и правилам ее нанесения (</w:t>
      </w:r>
      <w:r w:rsidRPr="00A11412">
        <w:rPr>
          <w:rFonts w:ascii="Times New Roman" w:hAnsi="Times New Roman" w:cs="Times New Roman"/>
        </w:rPr>
        <w:t>Российская</w:t>
      </w:r>
      <w:r w:rsidR="008D743D">
        <w:rPr>
          <w:rFonts w:ascii="Times New Roman" w:hAnsi="Times New Roman" w:cs="Times New Roman"/>
        </w:rPr>
        <w:t xml:space="preserve"> энциклопедия по охране труда, в трех томах</w:t>
      </w:r>
      <w:r w:rsidRPr="00A11412">
        <w:rPr>
          <w:rFonts w:ascii="Times New Roman" w:hAnsi="Times New Roman" w:cs="Times New Roman"/>
        </w:rPr>
        <w:t xml:space="preserve"> - М.: Изд-во НЦ ЭНАС, 2006</w:t>
      </w:r>
      <w:r>
        <w:rPr>
          <w:rFonts w:ascii="Times New Roman" w:hAnsi="Times New Roman" w:cs="Times New Roman"/>
        </w:rPr>
        <w:t>)</w:t>
      </w:r>
      <w:proofErr w:type="gramEnd"/>
    </w:p>
    <w:p w:rsidR="000704BD" w:rsidRDefault="000704BD" w:rsidP="000704BD">
      <w:pPr>
        <w:pStyle w:val="ConsPlusNormal"/>
        <w:ind w:firstLine="568"/>
        <w:jc w:val="both"/>
        <w:rPr>
          <w:rFonts w:ascii="Times New Roman" w:hAnsi="Times New Roman" w:cs="Times New Roman"/>
          <w:i/>
        </w:rPr>
      </w:pPr>
      <w:proofErr w:type="gramStart"/>
      <w:r w:rsidRPr="000704BD">
        <w:rPr>
          <w:rFonts w:ascii="Times New Roman" w:hAnsi="Times New Roman" w:cs="Times New Roman"/>
        </w:rPr>
        <w:t>Система станда</w:t>
      </w:r>
      <w:r>
        <w:rPr>
          <w:rFonts w:ascii="Times New Roman" w:hAnsi="Times New Roman" w:cs="Times New Roman"/>
        </w:rPr>
        <w:t>ртов безопасности труда (ССБТ) - к</w:t>
      </w:r>
      <w:r w:rsidRPr="000704BD">
        <w:rPr>
          <w:rFonts w:ascii="Times New Roman" w:hAnsi="Times New Roman" w:cs="Times New Roman"/>
        </w:rPr>
        <w:t>омплекс взаимосвязанных стандартов, содержащих требования, нормы и правила, направленные на обеспечение безопасности, сохранение здоровья и работоспособн</w:t>
      </w:r>
      <w:r>
        <w:rPr>
          <w:rFonts w:ascii="Times New Roman" w:hAnsi="Times New Roman" w:cs="Times New Roman"/>
        </w:rPr>
        <w:t xml:space="preserve">ости человека в процессе труда </w:t>
      </w:r>
      <w:r w:rsidRPr="000704BD">
        <w:rPr>
          <w:rFonts w:ascii="Times New Roman" w:hAnsi="Times New Roman" w:cs="Times New Roman"/>
        </w:rPr>
        <w:t>(ГОСТ 12.0.001-82 "Система стандартов безопасности труда.</w:t>
      </w:r>
      <w:proofErr w:type="gramEnd"/>
      <w:r w:rsidRPr="000704BD">
        <w:rPr>
          <w:rFonts w:ascii="Times New Roman" w:hAnsi="Times New Roman" w:cs="Times New Roman"/>
        </w:rPr>
        <w:t xml:space="preserve"> </w:t>
      </w:r>
      <w:proofErr w:type="gramStart"/>
      <w:r w:rsidRPr="000704BD">
        <w:rPr>
          <w:rFonts w:ascii="Times New Roman" w:hAnsi="Times New Roman" w:cs="Times New Roman"/>
        </w:rPr>
        <w:t>Основные положения").</w:t>
      </w:r>
      <w:r w:rsidRPr="000704BD">
        <w:rPr>
          <w:rFonts w:ascii="Times New Roman" w:hAnsi="Times New Roman" w:cs="Times New Roman"/>
          <w:i/>
        </w:rPr>
        <w:t xml:space="preserve"> </w:t>
      </w:r>
      <w:r>
        <w:rPr>
          <w:rFonts w:ascii="Times New Roman" w:hAnsi="Times New Roman" w:cs="Times New Roman"/>
          <w:i/>
        </w:rPr>
        <w:t xml:space="preserve">                 </w:t>
      </w:r>
      <w:proofErr w:type="gramEnd"/>
    </w:p>
    <w:p w:rsidR="00EC4A9A" w:rsidRDefault="008D743D" w:rsidP="000704BD">
      <w:pPr>
        <w:pStyle w:val="ConsPlusNormal"/>
        <w:ind w:firstLine="568"/>
        <w:jc w:val="both"/>
        <w:rPr>
          <w:rFonts w:ascii="Times New Roman" w:hAnsi="Times New Roman" w:cs="Times New Roman"/>
          <w:i/>
        </w:rPr>
      </w:pPr>
      <w:r>
        <w:rPr>
          <w:rFonts w:ascii="Times New Roman" w:hAnsi="Times New Roman" w:cs="Times New Roman"/>
          <w:i/>
        </w:rPr>
        <w:t>Не путать</w:t>
      </w:r>
      <w:r w:rsidR="0077374B">
        <w:rPr>
          <w:rFonts w:ascii="Times New Roman" w:hAnsi="Times New Roman" w:cs="Times New Roman"/>
          <w:i/>
        </w:rPr>
        <w:t>!!</w:t>
      </w:r>
      <w:r>
        <w:rPr>
          <w:rFonts w:ascii="Times New Roman" w:hAnsi="Times New Roman" w:cs="Times New Roman"/>
          <w:i/>
        </w:rPr>
        <w:t xml:space="preserve"> </w:t>
      </w:r>
      <w:r w:rsidR="00586BD6" w:rsidRPr="00216A04">
        <w:rPr>
          <w:rFonts w:ascii="Times New Roman" w:hAnsi="Times New Roman" w:cs="Times New Roman"/>
          <w:i/>
        </w:rPr>
        <w:t xml:space="preserve">Стандарты ССБТ (системы стандартов безопасности труда) не </w:t>
      </w:r>
      <w:r w:rsidR="009A61EE">
        <w:rPr>
          <w:rFonts w:ascii="Times New Roman" w:hAnsi="Times New Roman" w:cs="Times New Roman"/>
          <w:i/>
        </w:rPr>
        <w:t>относятся к</w:t>
      </w:r>
      <w:r w:rsidR="00586BD6" w:rsidRPr="00216A04">
        <w:rPr>
          <w:rFonts w:ascii="Times New Roman" w:hAnsi="Times New Roman" w:cs="Times New Roman"/>
          <w:i/>
        </w:rPr>
        <w:t xml:space="preserve"> стандартам</w:t>
      </w:r>
      <w:r w:rsidR="00586BD6" w:rsidRPr="00216A04">
        <w:rPr>
          <w:i/>
        </w:rPr>
        <w:t xml:space="preserve"> </w:t>
      </w:r>
      <w:r w:rsidR="00586BD6" w:rsidRPr="00216A04">
        <w:rPr>
          <w:rFonts w:ascii="Times New Roman" w:hAnsi="Times New Roman" w:cs="Times New Roman"/>
          <w:i/>
        </w:rPr>
        <w:t>безопасности труда (СБТ)</w:t>
      </w:r>
      <w:r>
        <w:rPr>
          <w:rFonts w:ascii="Times New Roman" w:hAnsi="Times New Roman" w:cs="Times New Roman"/>
          <w:i/>
        </w:rPr>
        <w:t>!</w:t>
      </w:r>
      <w:r w:rsidR="002211C5" w:rsidRPr="00216A04">
        <w:rPr>
          <w:rFonts w:ascii="Times New Roman" w:hAnsi="Times New Roman" w:cs="Times New Roman"/>
          <w:i/>
        </w:rPr>
        <w:t xml:space="preserve"> (примечание автора).</w:t>
      </w:r>
    </w:p>
    <w:p w:rsidR="000704BD" w:rsidRPr="000704BD" w:rsidRDefault="000704BD" w:rsidP="000704BD">
      <w:pPr>
        <w:pStyle w:val="ConsPlusNormal"/>
        <w:ind w:firstLine="568"/>
        <w:jc w:val="both"/>
        <w:rPr>
          <w:rFonts w:ascii="Times New Roman" w:hAnsi="Times New Roman" w:cs="Times New Roman"/>
        </w:rPr>
      </w:pPr>
    </w:p>
    <w:p w:rsidR="0069441C" w:rsidRPr="00626848" w:rsidRDefault="0069441C" w:rsidP="0069441C">
      <w:pPr>
        <w:pStyle w:val="ConsPlusNormal"/>
        <w:ind w:firstLine="568"/>
        <w:jc w:val="both"/>
        <w:rPr>
          <w:rFonts w:ascii="Times New Roman" w:hAnsi="Times New Roman" w:cs="Times New Roman"/>
        </w:rPr>
      </w:pPr>
      <w:proofErr w:type="gramStart"/>
      <w:r w:rsidRPr="00626848">
        <w:rPr>
          <w:rFonts w:ascii="Times New Roman" w:hAnsi="Times New Roman" w:cs="Times New Roman"/>
        </w:rPr>
        <w:t xml:space="preserve">Стандарт национальный (Российской Федерации) </w:t>
      </w:r>
      <w:r w:rsidR="00A432FB" w:rsidRPr="00626848">
        <w:rPr>
          <w:rFonts w:ascii="Times New Roman" w:hAnsi="Times New Roman" w:cs="Times New Roman"/>
        </w:rPr>
        <w:t>–</w:t>
      </w:r>
      <w:r w:rsidRPr="00626848">
        <w:rPr>
          <w:rFonts w:ascii="Times New Roman" w:hAnsi="Times New Roman" w:cs="Times New Roman"/>
        </w:rPr>
        <w:t xml:space="preserve"> </w:t>
      </w:r>
      <w:r w:rsidR="00A432FB" w:rsidRPr="00626848">
        <w:rPr>
          <w:rFonts w:ascii="Times New Roman" w:hAnsi="Times New Roman" w:cs="Times New Roman"/>
        </w:rPr>
        <w:t xml:space="preserve">национальный стандарт, </w:t>
      </w:r>
      <w:r w:rsidRPr="00626848">
        <w:rPr>
          <w:rFonts w:ascii="Times New Roman" w:hAnsi="Times New Roman" w:cs="Times New Roman"/>
        </w:rPr>
        <w:t>утвержденный национальным органом Российской Федерации по стандартизации стандарт, в котором в целях добровольного многократного использования устанавливаются характеристики продукции, правила осуществления и характеристики процессов производства, эксплуатации, хранения, перевозки, реализации и утилизации, выпол</w:t>
      </w:r>
      <w:r w:rsidR="00A432FB" w:rsidRPr="00626848">
        <w:rPr>
          <w:rFonts w:ascii="Times New Roman" w:hAnsi="Times New Roman" w:cs="Times New Roman"/>
        </w:rPr>
        <w:t>нения работ или оказания услуг (п</w:t>
      </w:r>
      <w:r w:rsidRPr="00626848">
        <w:rPr>
          <w:rFonts w:ascii="Times New Roman" w:hAnsi="Times New Roman" w:cs="Times New Roman"/>
        </w:rPr>
        <w:t>римечания:</w:t>
      </w:r>
      <w:r w:rsidR="00A432FB" w:rsidRPr="00626848">
        <w:rPr>
          <w:rFonts w:ascii="Times New Roman" w:hAnsi="Times New Roman" w:cs="Times New Roman"/>
        </w:rPr>
        <w:t xml:space="preserve"> 1.</w:t>
      </w:r>
      <w:proofErr w:type="gramEnd"/>
      <w:r w:rsidR="00A432FB" w:rsidRPr="00626848">
        <w:rPr>
          <w:rFonts w:ascii="Times New Roman" w:hAnsi="Times New Roman" w:cs="Times New Roman"/>
        </w:rPr>
        <w:t xml:space="preserve"> </w:t>
      </w:r>
      <w:r w:rsidRPr="00626848">
        <w:rPr>
          <w:rFonts w:ascii="Times New Roman" w:hAnsi="Times New Roman" w:cs="Times New Roman"/>
        </w:rPr>
        <w:t>Стандарт также может содержать требования к терминологии, символике, упаковке, маркировке или этикеткам</w:t>
      </w:r>
      <w:r w:rsidR="00A432FB" w:rsidRPr="00626848">
        <w:rPr>
          <w:rFonts w:ascii="Times New Roman" w:hAnsi="Times New Roman" w:cs="Times New Roman"/>
        </w:rPr>
        <w:t xml:space="preserve"> и правилам их нанесения; </w:t>
      </w:r>
      <w:r w:rsidRPr="00626848">
        <w:rPr>
          <w:rFonts w:ascii="Times New Roman" w:hAnsi="Times New Roman" w:cs="Times New Roman"/>
        </w:rPr>
        <w:t>2</w:t>
      </w:r>
      <w:r w:rsidR="00A432FB" w:rsidRPr="00626848">
        <w:rPr>
          <w:rFonts w:ascii="Times New Roman" w:hAnsi="Times New Roman" w:cs="Times New Roman"/>
        </w:rPr>
        <w:t>.</w:t>
      </w:r>
      <w:r w:rsidRPr="00626848">
        <w:rPr>
          <w:rFonts w:ascii="Times New Roman" w:hAnsi="Times New Roman" w:cs="Times New Roman"/>
        </w:rPr>
        <w:t xml:space="preserve"> В статье 2 Федерального закона "О техническом регулировании" данный термин используется без дополнительного признака "Российской Федерации". </w:t>
      </w:r>
      <w:proofErr w:type="gramStart"/>
      <w:r w:rsidRPr="00626848">
        <w:rPr>
          <w:rFonts w:ascii="Times New Roman" w:hAnsi="Times New Roman" w:cs="Times New Roman"/>
        </w:rPr>
        <w:t>Этот признак введен для конкретизации более общего применяемого в международной практике термина "национальный стандарт" приме</w:t>
      </w:r>
      <w:r w:rsidR="00A432FB" w:rsidRPr="00626848">
        <w:rPr>
          <w:rFonts w:ascii="Times New Roman" w:hAnsi="Times New Roman" w:cs="Times New Roman"/>
        </w:rPr>
        <w:t>нительно к Российской Федерации).</w:t>
      </w:r>
      <w:proofErr w:type="gramEnd"/>
      <w:r w:rsidR="00A432FB" w:rsidRPr="00626848">
        <w:rPr>
          <w:rFonts w:ascii="Times New Roman" w:hAnsi="Times New Roman" w:cs="Times New Roman"/>
        </w:rPr>
        <w:t xml:space="preserve"> (</w:t>
      </w:r>
      <w:r w:rsidRPr="00626848">
        <w:rPr>
          <w:rFonts w:ascii="Times New Roman" w:hAnsi="Times New Roman" w:cs="Times New Roman"/>
        </w:rPr>
        <w:t xml:space="preserve">ГОСТ </w:t>
      </w:r>
      <w:proofErr w:type="gramStart"/>
      <w:r w:rsidRPr="00626848">
        <w:rPr>
          <w:rFonts w:ascii="Times New Roman" w:hAnsi="Times New Roman" w:cs="Times New Roman"/>
        </w:rPr>
        <w:t>Р</w:t>
      </w:r>
      <w:proofErr w:type="gramEnd"/>
      <w:r w:rsidRPr="00626848">
        <w:rPr>
          <w:rFonts w:ascii="Times New Roman" w:hAnsi="Times New Roman" w:cs="Times New Roman"/>
        </w:rPr>
        <w:t xml:space="preserve"> 1.12-2004. "Стандартизация в Российской Фе</w:t>
      </w:r>
      <w:r w:rsidR="009E74FE" w:rsidRPr="00626848">
        <w:rPr>
          <w:rFonts w:ascii="Times New Roman" w:hAnsi="Times New Roman" w:cs="Times New Roman"/>
        </w:rPr>
        <w:t xml:space="preserve">дерации. </w:t>
      </w:r>
      <w:proofErr w:type="gramStart"/>
      <w:r w:rsidR="009E74FE" w:rsidRPr="00626848">
        <w:rPr>
          <w:rFonts w:ascii="Times New Roman" w:hAnsi="Times New Roman" w:cs="Times New Roman"/>
        </w:rPr>
        <w:t xml:space="preserve">Термины и </w:t>
      </w:r>
      <w:r w:rsidR="009E74FE" w:rsidRPr="00626848">
        <w:rPr>
          <w:rFonts w:ascii="Times New Roman" w:hAnsi="Times New Roman" w:cs="Times New Roman"/>
        </w:rPr>
        <w:lastRenderedPageBreak/>
        <w:t>определения").</w:t>
      </w:r>
      <w:proofErr w:type="gramEnd"/>
    </w:p>
    <w:p w:rsidR="00590F1E" w:rsidRDefault="00865761" w:rsidP="00590F1E">
      <w:pPr>
        <w:pStyle w:val="ConsPlusNormal"/>
        <w:ind w:firstLine="568"/>
        <w:jc w:val="both"/>
        <w:rPr>
          <w:rFonts w:ascii="Times New Roman" w:hAnsi="Times New Roman" w:cs="Times New Roman"/>
          <w:i/>
        </w:rPr>
      </w:pPr>
      <w:r w:rsidRPr="00216A04">
        <w:rPr>
          <w:rFonts w:ascii="Times New Roman" w:hAnsi="Times New Roman" w:cs="Times New Roman"/>
        </w:rPr>
        <w:t xml:space="preserve">Старший (к пункту 38.72) – член бригады, который назначен старшим при осмотрах </w:t>
      </w:r>
      <w:proofErr w:type="gramStart"/>
      <w:r w:rsidRPr="00216A04">
        <w:rPr>
          <w:rFonts w:ascii="Times New Roman" w:hAnsi="Times New Roman" w:cs="Times New Roman"/>
        </w:rPr>
        <w:t>ВЛ</w:t>
      </w:r>
      <w:proofErr w:type="gramEnd"/>
      <w:r w:rsidRPr="00216A04">
        <w:rPr>
          <w:rFonts w:ascii="Times New Roman" w:hAnsi="Times New Roman" w:cs="Times New Roman"/>
        </w:rPr>
        <w:t xml:space="preserve"> в труднопроходимой местности (болота, водные преграды, горы, лесные завалы) и в условиях неблагоприятной погоды (дождь, снегопад, сильный мороз), а также в темное время суток. </w:t>
      </w:r>
      <w:r w:rsidRPr="002D3606">
        <w:rPr>
          <w:rFonts w:ascii="Times New Roman" w:hAnsi="Times New Roman" w:cs="Times New Roman"/>
          <w:i/>
        </w:rPr>
        <w:t xml:space="preserve">Обязанности </w:t>
      </w:r>
      <w:r w:rsidRPr="002D3606">
        <w:rPr>
          <w:rFonts w:ascii="Times New Roman" w:hAnsi="Times New Roman" w:cs="Times New Roman"/>
          <w:b/>
          <w:i/>
        </w:rPr>
        <w:t>старшего</w:t>
      </w:r>
      <w:r w:rsidRPr="002D3606">
        <w:rPr>
          <w:rFonts w:ascii="Times New Roman" w:hAnsi="Times New Roman" w:cs="Times New Roman"/>
          <w:i/>
        </w:rPr>
        <w:t xml:space="preserve"> в настоящих Правилах не определены</w:t>
      </w:r>
      <w:r w:rsidR="002D3606">
        <w:rPr>
          <w:rFonts w:ascii="Times New Roman" w:hAnsi="Times New Roman" w:cs="Times New Roman"/>
          <w:i/>
        </w:rPr>
        <w:t xml:space="preserve"> (</w:t>
      </w:r>
      <w:proofErr w:type="spellStart"/>
      <w:r w:rsidR="002D3606">
        <w:rPr>
          <w:rFonts w:ascii="Times New Roman" w:hAnsi="Times New Roman" w:cs="Times New Roman"/>
          <w:i/>
        </w:rPr>
        <w:t>прим</w:t>
      </w:r>
      <w:proofErr w:type="gramStart"/>
      <w:r w:rsidR="002D3606">
        <w:rPr>
          <w:rFonts w:ascii="Times New Roman" w:hAnsi="Times New Roman" w:cs="Times New Roman"/>
          <w:i/>
        </w:rPr>
        <w:t>.а</w:t>
      </w:r>
      <w:proofErr w:type="gramEnd"/>
      <w:r w:rsidR="002D3606">
        <w:rPr>
          <w:rFonts w:ascii="Times New Roman" w:hAnsi="Times New Roman" w:cs="Times New Roman"/>
          <w:i/>
        </w:rPr>
        <w:t>втора</w:t>
      </w:r>
      <w:proofErr w:type="spellEnd"/>
      <w:r w:rsidR="002D3606">
        <w:rPr>
          <w:rFonts w:ascii="Times New Roman" w:hAnsi="Times New Roman" w:cs="Times New Roman"/>
          <w:i/>
        </w:rPr>
        <w:t>)</w:t>
      </w:r>
      <w:r w:rsidRPr="002D3606">
        <w:rPr>
          <w:rFonts w:ascii="Times New Roman" w:hAnsi="Times New Roman" w:cs="Times New Roman"/>
          <w:i/>
        </w:rPr>
        <w:t>.</w:t>
      </w:r>
    </w:p>
    <w:p w:rsidR="00667261" w:rsidRPr="00590F1E" w:rsidRDefault="00865761" w:rsidP="00590F1E">
      <w:pPr>
        <w:pStyle w:val="ConsPlusNormal"/>
        <w:ind w:firstLine="568"/>
        <w:jc w:val="both"/>
        <w:rPr>
          <w:rFonts w:ascii="Times New Roman" w:hAnsi="Times New Roman" w:cs="Times New Roman"/>
        </w:rPr>
      </w:pPr>
      <w:r w:rsidRPr="002D3606">
        <w:rPr>
          <w:rFonts w:ascii="Times New Roman" w:hAnsi="Times New Roman" w:cs="Times New Roman"/>
          <w:i/>
        </w:rPr>
        <w:t xml:space="preserve"> </w:t>
      </w:r>
      <w:proofErr w:type="gramStart"/>
      <w:r w:rsidR="00590F1E" w:rsidRPr="00590F1E">
        <w:rPr>
          <w:rFonts w:ascii="Times New Roman" w:hAnsi="Times New Roman" w:cs="Times New Roman"/>
        </w:rPr>
        <w:t>Стержневой заземлитель</w:t>
      </w:r>
      <w:r w:rsidR="00590F1E">
        <w:rPr>
          <w:rFonts w:ascii="Times New Roman" w:hAnsi="Times New Roman" w:cs="Times New Roman"/>
        </w:rPr>
        <w:t xml:space="preserve"> - з</w:t>
      </w:r>
      <w:r w:rsidR="00590F1E" w:rsidRPr="00590F1E">
        <w:rPr>
          <w:rFonts w:ascii="Times New Roman" w:hAnsi="Times New Roman" w:cs="Times New Roman"/>
        </w:rPr>
        <w:t>аземлитель в виде металлическ</w:t>
      </w:r>
      <w:r w:rsidR="00590F1E">
        <w:rPr>
          <w:rFonts w:ascii="Times New Roman" w:hAnsi="Times New Roman" w:cs="Times New Roman"/>
        </w:rPr>
        <w:t>ого стержня, вбиваемого в землю (</w:t>
      </w:r>
      <w:r w:rsidR="00590F1E" w:rsidRPr="00590F1E">
        <w:rPr>
          <w:rFonts w:ascii="Times New Roman" w:hAnsi="Times New Roman" w:cs="Times New Roman"/>
        </w:rPr>
        <w:t>МЭК 50(604)-87 «Международный электротехнический словарь.</w:t>
      </w:r>
      <w:proofErr w:type="gramEnd"/>
      <w:r w:rsidR="00590F1E" w:rsidRPr="00590F1E">
        <w:rPr>
          <w:rFonts w:ascii="Times New Roman" w:hAnsi="Times New Roman" w:cs="Times New Roman"/>
        </w:rPr>
        <w:t xml:space="preserve"> </w:t>
      </w:r>
      <w:proofErr w:type="gramStart"/>
      <w:r w:rsidR="00590F1E" w:rsidRPr="00590F1E">
        <w:rPr>
          <w:rFonts w:ascii="Times New Roman" w:hAnsi="Times New Roman" w:cs="Times New Roman"/>
        </w:rPr>
        <w:t>Глава 604»</w:t>
      </w:r>
      <w:r w:rsidR="00590F1E">
        <w:rPr>
          <w:rFonts w:ascii="Times New Roman" w:hAnsi="Times New Roman" w:cs="Times New Roman"/>
        </w:rPr>
        <w:t>)</w:t>
      </w:r>
      <w:r w:rsidR="00590F1E" w:rsidRPr="00590F1E">
        <w:rPr>
          <w:rFonts w:ascii="Times New Roman" w:hAnsi="Times New Roman" w:cs="Times New Roman"/>
        </w:rPr>
        <w:t>.</w:t>
      </w:r>
      <w:proofErr w:type="gramEnd"/>
    </w:p>
    <w:p w:rsidR="00193735" w:rsidRPr="00216A04" w:rsidRDefault="00193735" w:rsidP="00216A04">
      <w:pPr>
        <w:pStyle w:val="ConsPlusNormal"/>
        <w:ind w:firstLine="568"/>
        <w:jc w:val="both"/>
        <w:rPr>
          <w:rFonts w:ascii="Times New Roman" w:hAnsi="Times New Roman" w:cs="Times New Roman"/>
        </w:rPr>
      </w:pPr>
      <w:proofErr w:type="gramStart"/>
      <w:r w:rsidRPr="00216A04">
        <w:rPr>
          <w:rFonts w:ascii="Times New Roman" w:hAnsi="Times New Roman" w:cs="Times New Roman"/>
        </w:rPr>
        <w:t>Структурные подразделения (подразделения) - функциональные единицы в структуре Общества, филиала: структурные  предприятия, департаменты, дирекции, службы, отделы, РЭС, участки, цехи, базы, действующие на основании положений об этих подразделениях (федеральный закон «О профессиональных союзах, их правах и гарантиях деятельности» от 12.01.</w:t>
      </w:r>
      <w:r w:rsidR="00A20B18">
        <w:rPr>
          <w:rFonts w:ascii="Times New Roman" w:hAnsi="Times New Roman" w:cs="Times New Roman"/>
        </w:rPr>
        <w:t>19</w:t>
      </w:r>
      <w:r w:rsidRPr="00216A04">
        <w:rPr>
          <w:rFonts w:ascii="Times New Roman" w:hAnsi="Times New Roman" w:cs="Times New Roman"/>
        </w:rPr>
        <w:t>96 № 10-ФЗ).</w:t>
      </w:r>
      <w:proofErr w:type="gramEnd"/>
    </w:p>
    <w:p w:rsidR="004605C0" w:rsidRPr="00626848" w:rsidRDefault="004605C0" w:rsidP="002E4BC8">
      <w:pPr>
        <w:pStyle w:val="a7"/>
        <w:ind w:firstLine="567"/>
        <w:jc w:val="both"/>
        <w:rPr>
          <w:rFonts w:ascii="Times New Roman" w:hAnsi="Times New Roman"/>
          <w:sz w:val="20"/>
          <w:szCs w:val="20"/>
        </w:rPr>
      </w:pPr>
      <w:r w:rsidRPr="00626848">
        <w:rPr>
          <w:rFonts w:ascii="Times New Roman" w:hAnsi="Times New Roman"/>
          <w:sz w:val="20"/>
          <w:szCs w:val="20"/>
        </w:rPr>
        <w:t xml:space="preserve">Техническое обслуживание </w:t>
      </w:r>
      <w:r w:rsidR="006F204D" w:rsidRPr="00626848">
        <w:rPr>
          <w:rFonts w:ascii="Times New Roman" w:hAnsi="Times New Roman"/>
          <w:sz w:val="20"/>
          <w:szCs w:val="20"/>
        </w:rPr>
        <w:t xml:space="preserve">(ТО) </w:t>
      </w:r>
      <w:r w:rsidRPr="00626848">
        <w:rPr>
          <w:rFonts w:ascii="Times New Roman" w:hAnsi="Times New Roman"/>
          <w:sz w:val="20"/>
          <w:szCs w:val="20"/>
        </w:rPr>
        <w:t>- комплекс операций или операция по поддержанию работоспособности или исправности изделия при использовании по назначению, ожидании, хранении и транспортировании</w:t>
      </w:r>
      <w:r w:rsidR="00B40914" w:rsidRPr="00626848">
        <w:rPr>
          <w:rFonts w:ascii="Times New Roman" w:hAnsi="Times New Roman"/>
          <w:sz w:val="20"/>
          <w:szCs w:val="20"/>
        </w:rPr>
        <w:t xml:space="preserve"> (определение из ПОТРМ-016-2001; в настоящих Правилах данное определение отсутствует).</w:t>
      </w:r>
    </w:p>
    <w:p w:rsidR="006F204D" w:rsidRPr="00626848" w:rsidRDefault="006F204D" w:rsidP="002E4BC8">
      <w:pPr>
        <w:pStyle w:val="a7"/>
        <w:ind w:left="567"/>
        <w:rPr>
          <w:rFonts w:ascii="Times New Roman" w:hAnsi="Times New Roman"/>
          <w:i/>
          <w:sz w:val="20"/>
          <w:szCs w:val="20"/>
        </w:rPr>
      </w:pPr>
      <w:r w:rsidRPr="00626848">
        <w:rPr>
          <w:rFonts w:ascii="Times New Roman" w:hAnsi="Times New Roman"/>
          <w:i/>
          <w:sz w:val="20"/>
          <w:szCs w:val="20"/>
        </w:rPr>
        <w:t xml:space="preserve">Основные требования </w:t>
      </w:r>
      <w:proofErr w:type="gramStart"/>
      <w:r w:rsidRPr="00626848">
        <w:rPr>
          <w:rFonts w:ascii="Times New Roman" w:hAnsi="Times New Roman"/>
          <w:i/>
          <w:sz w:val="20"/>
          <w:szCs w:val="20"/>
        </w:rPr>
        <w:t>к</w:t>
      </w:r>
      <w:proofErr w:type="gramEnd"/>
      <w:r w:rsidRPr="00626848">
        <w:rPr>
          <w:rFonts w:ascii="Times New Roman" w:hAnsi="Times New Roman"/>
          <w:i/>
          <w:sz w:val="20"/>
          <w:szCs w:val="20"/>
        </w:rPr>
        <w:t xml:space="preserve"> </w:t>
      </w:r>
      <w:proofErr w:type="gramStart"/>
      <w:r w:rsidRPr="00626848">
        <w:rPr>
          <w:rFonts w:ascii="Times New Roman" w:hAnsi="Times New Roman"/>
          <w:i/>
          <w:sz w:val="20"/>
          <w:szCs w:val="20"/>
        </w:rPr>
        <w:t>ТО</w:t>
      </w:r>
      <w:proofErr w:type="gramEnd"/>
      <w:r w:rsidRPr="00626848">
        <w:rPr>
          <w:rFonts w:ascii="Times New Roman" w:hAnsi="Times New Roman"/>
          <w:i/>
          <w:sz w:val="20"/>
          <w:szCs w:val="20"/>
        </w:rPr>
        <w:t xml:space="preserve"> </w:t>
      </w:r>
      <w:r w:rsidR="00D67E95" w:rsidRPr="00626848">
        <w:rPr>
          <w:rFonts w:ascii="Times New Roman" w:hAnsi="Times New Roman"/>
          <w:i/>
          <w:sz w:val="20"/>
          <w:szCs w:val="20"/>
        </w:rPr>
        <w:t>приведены в</w:t>
      </w:r>
      <w:r w:rsidR="007B42F3" w:rsidRPr="00626848">
        <w:rPr>
          <w:rFonts w:ascii="Times New Roman" w:hAnsi="Times New Roman"/>
          <w:i/>
          <w:sz w:val="20"/>
          <w:szCs w:val="20"/>
        </w:rPr>
        <w:t xml:space="preserve"> нормативных актах ОАО «РАО ЕЭС России»</w:t>
      </w:r>
      <w:r w:rsidRPr="00626848">
        <w:rPr>
          <w:rFonts w:ascii="Times New Roman" w:hAnsi="Times New Roman"/>
          <w:i/>
          <w:sz w:val="20"/>
          <w:szCs w:val="20"/>
        </w:rPr>
        <w:t xml:space="preserve">: </w:t>
      </w:r>
    </w:p>
    <w:p w:rsidR="002E4BC8" w:rsidRPr="00626848" w:rsidRDefault="008B375C" w:rsidP="004D720B">
      <w:pPr>
        <w:pStyle w:val="a7"/>
        <w:ind w:left="567"/>
        <w:jc w:val="both"/>
        <w:rPr>
          <w:rFonts w:ascii="Times New Roman" w:hAnsi="Times New Roman"/>
          <w:i/>
          <w:sz w:val="20"/>
          <w:szCs w:val="20"/>
        </w:rPr>
      </w:pPr>
      <w:r w:rsidRPr="00626848">
        <w:rPr>
          <w:rFonts w:ascii="Times New Roman" w:hAnsi="Times New Roman"/>
          <w:i/>
          <w:sz w:val="20"/>
          <w:szCs w:val="20"/>
        </w:rPr>
        <w:t xml:space="preserve">Правила организации технического обслуживания и ремонта оборудования, зданий и сооружений </w:t>
      </w:r>
    </w:p>
    <w:p w:rsidR="006F204D" w:rsidRPr="00626848" w:rsidRDefault="008B375C" w:rsidP="004D720B">
      <w:pPr>
        <w:pStyle w:val="a7"/>
        <w:jc w:val="both"/>
        <w:rPr>
          <w:rFonts w:ascii="Times New Roman" w:hAnsi="Times New Roman"/>
          <w:i/>
          <w:sz w:val="20"/>
          <w:szCs w:val="20"/>
        </w:rPr>
      </w:pPr>
      <w:r w:rsidRPr="00626848">
        <w:rPr>
          <w:rFonts w:ascii="Times New Roman" w:hAnsi="Times New Roman"/>
          <w:i/>
          <w:sz w:val="20"/>
          <w:szCs w:val="20"/>
        </w:rPr>
        <w:t>электроста</w:t>
      </w:r>
      <w:r w:rsidR="006F204D" w:rsidRPr="00626848">
        <w:rPr>
          <w:rFonts w:ascii="Times New Roman" w:hAnsi="Times New Roman"/>
          <w:i/>
          <w:sz w:val="20"/>
          <w:szCs w:val="20"/>
        </w:rPr>
        <w:t xml:space="preserve">нций и сетей, СО 34.04.181-2003; </w:t>
      </w:r>
    </w:p>
    <w:p w:rsidR="002E4BC8" w:rsidRPr="00626848" w:rsidRDefault="006F204D" w:rsidP="004D720B">
      <w:pPr>
        <w:pStyle w:val="a7"/>
        <w:ind w:left="567"/>
        <w:jc w:val="both"/>
        <w:rPr>
          <w:rFonts w:ascii="Times New Roman" w:hAnsi="Times New Roman"/>
          <w:i/>
          <w:sz w:val="20"/>
          <w:szCs w:val="20"/>
        </w:rPr>
      </w:pPr>
      <w:r w:rsidRPr="00626848">
        <w:rPr>
          <w:rFonts w:ascii="Times New Roman" w:hAnsi="Times New Roman"/>
          <w:i/>
          <w:sz w:val="20"/>
          <w:szCs w:val="20"/>
        </w:rPr>
        <w:t xml:space="preserve">РД 34.20.513. </w:t>
      </w:r>
      <w:r w:rsidR="008B375C" w:rsidRPr="00626848">
        <w:rPr>
          <w:rFonts w:ascii="Times New Roman" w:hAnsi="Times New Roman"/>
          <w:i/>
          <w:sz w:val="20"/>
          <w:szCs w:val="20"/>
        </w:rPr>
        <w:t xml:space="preserve">Типовая инструкция по организации обслуживания распределительных электрических сетей </w:t>
      </w:r>
    </w:p>
    <w:p w:rsidR="006F204D" w:rsidRPr="00626848" w:rsidRDefault="008B375C" w:rsidP="004D720B">
      <w:pPr>
        <w:pStyle w:val="a7"/>
        <w:jc w:val="both"/>
        <w:rPr>
          <w:rFonts w:ascii="Times New Roman" w:hAnsi="Times New Roman"/>
          <w:i/>
          <w:sz w:val="20"/>
          <w:szCs w:val="20"/>
        </w:rPr>
      </w:pPr>
      <w:r w:rsidRPr="00626848">
        <w:rPr>
          <w:rFonts w:ascii="Times New Roman" w:hAnsi="Times New Roman"/>
          <w:i/>
          <w:sz w:val="20"/>
          <w:szCs w:val="20"/>
        </w:rPr>
        <w:t xml:space="preserve">0,38-20 </w:t>
      </w:r>
      <w:proofErr w:type="spellStart"/>
      <w:r w:rsidRPr="00626848">
        <w:rPr>
          <w:rFonts w:ascii="Times New Roman" w:hAnsi="Times New Roman"/>
          <w:i/>
          <w:sz w:val="20"/>
          <w:szCs w:val="20"/>
        </w:rPr>
        <w:t>кВ</w:t>
      </w:r>
      <w:proofErr w:type="spellEnd"/>
      <w:r w:rsidR="006F204D" w:rsidRPr="00626848">
        <w:rPr>
          <w:rFonts w:ascii="Times New Roman" w:hAnsi="Times New Roman"/>
          <w:i/>
          <w:sz w:val="20"/>
          <w:szCs w:val="20"/>
        </w:rPr>
        <w:t xml:space="preserve">; </w:t>
      </w:r>
    </w:p>
    <w:p w:rsidR="00D67E95" w:rsidRPr="00626848" w:rsidRDefault="00D67E95" w:rsidP="004D720B">
      <w:pPr>
        <w:pStyle w:val="a7"/>
        <w:jc w:val="both"/>
        <w:rPr>
          <w:rFonts w:ascii="Times New Roman" w:hAnsi="Times New Roman"/>
          <w:i/>
          <w:sz w:val="20"/>
          <w:szCs w:val="20"/>
        </w:rPr>
      </w:pPr>
      <w:r w:rsidRPr="00626848">
        <w:rPr>
          <w:rFonts w:ascii="Times New Roman" w:hAnsi="Times New Roman"/>
          <w:i/>
          <w:sz w:val="20"/>
          <w:szCs w:val="20"/>
        </w:rPr>
        <w:t xml:space="preserve">           РД 153-34.3-20.662-98. Типовая инструкция по техническому обслуживанию и ремонту воздушных линий электропередачи напряжением 0,38 - 20 </w:t>
      </w:r>
      <w:proofErr w:type="spellStart"/>
      <w:r w:rsidRPr="00626848">
        <w:rPr>
          <w:rFonts w:ascii="Times New Roman" w:hAnsi="Times New Roman"/>
          <w:i/>
          <w:sz w:val="20"/>
          <w:szCs w:val="20"/>
        </w:rPr>
        <w:t>кВ</w:t>
      </w:r>
      <w:proofErr w:type="spellEnd"/>
      <w:r w:rsidRPr="00626848">
        <w:rPr>
          <w:rFonts w:ascii="Times New Roman" w:hAnsi="Times New Roman"/>
          <w:i/>
          <w:sz w:val="20"/>
          <w:szCs w:val="20"/>
        </w:rPr>
        <w:t xml:space="preserve"> с неизолированными проводами. </w:t>
      </w:r>
    </w:p>
    <w:p w:rsidR="002E4BC8" w:rsidRPr="00626848" w:rsidRDefault="006F204D" w:rsidP="004D720B">
      <w:pPr>
        <w:pStyle w:val="a7"/>
        <w:ind w:left="567"/>
        <w:jc w:val="both"/>
        <w:rPr>
          <w:rFonts w:ascii="Times New Roman" w:hAnsi="Times New Roman"/>
          <w:i/>
          <w:sz w:val="20"/>
          <w:szCs w:val="20"/>
        </w:rPr>
      </w:pPr>
      <w:r w:rsidRPr="00626848">
        <w:rPr>
          <w:rFonts w:ascii="Times New Roman" w:hAnsi="Times New Roman"/>
          <w:i/>
          <w:sz w:val="20"/>
          <w:szCs w:val="20"/>
        </w:rPr>
        <w:t xml:space="preserve">РД 34.35.302-90. Типовая инструкция  по организации и производству работ в устройствах релейной защиты и </w:t>
      </w:r>
    </w:p>
    <w:p w:rsidR="008B375C" w:rsidRPr="00626848" w:rsidRDefault="006F204D" w:rsidP="004D720B">
      <w:pPr>
        <w:pStyle w:val="a7"/>
        <w:jc w:val="both"/>
        <w:rPr>
          <w:rFonts w:ascii="Times New Roman" w:hAnsi="Times New Roman"/>
          <w:i/>
          <w:sz w:val="20"/>
          <w:szCs w:val="20"/>
        </w:rPr>
      </w:pPr>
      <w:r w:rsidRPr="00626848">
        <w:rPr>
          <w:rFonts w:ascii="Times New Roman" w:hAnsi="Times New Roman"/>
          <w:i/>
          <w:sz w:val="20"/>
          <w:szCs w:val="20"/>
        </w:rPr>
        <w:t>электроавтоматики электростанций и подстанций</w:t>
      </w:r>
      <w:r w:rsidR="002E4BC8" w:rsidRPr="00626848">
        <w:rPr>
          <w:rFonts w:ascii="Times New Roman" w:hAnsi="Times New Roman"/>
          <w:i/>
          <w:sz w:val="20"/>
          <w:szCs w:val="20"/>
        </w:rPr>
        <w:t>;</w:t>
      </w:r>
    </w:p>
    <w:p w:rsidR="002E4BC8" w:rsidRPr="00626848" w:rsidRDefault="002E4BC8" w:rsidP="004D720B">
      <w:pPr>
        <w:pStyle w:val="a7"/>
        <w:ind w:left="567"/>
        <w:jc w:val="both"/>
        <w:rPr>
          <w:rFonts w:ascii="Times New Roman" w:hAnsi="Times New Roman"/>
          <w:i/>
          <w:sz w:val="20"/>
          <w:szCs w:val="20"/>
        </w:rPr>
      </w:pPr>
      <w:r w:rsidRPr="00626848">
        <w:rPr>
          <w:rFonts w:ascii="Times New Roman" w:hAnsi="Times New Roman"/>
          <w:i/>
          <w:sz w:val="20"/>
          <w:szCs w:val="20"/>
        </w:rPr>
        <w:t xml:space="preserve">РД 153-34.0-35.617-2001. Правила технического обслуживания устройств релейной защиты, </w:t>
      </w:r>
    </w:p>
    <w:p w:rsidR="002E4BC8" w:rsidRPr="00626848" w:rsidRDefault="002E4BC8" w:rsidP="004D720B">
      <w:pPr>
        <w:pStyle w:val="a7"/>
        <w:jc w:val="both"/>
        <w:rPr>
          <w:rFonts w:ascii="Times New Roman" w:hAnsi="Times New Roman"/>
          <w:i/>
          <w:sz w:val="20"/>
          <w:szCs w:val="20"/>
        </w:rPr>
      </w:pPr>
      <w:r w:rsidRPr="00626848">
        <w:rPr>
          <w:rFonts w:ascii="Times New Roman" w:hAnsi="Times New Roman"/>
          <w:i/>
          <w:sz w:val="20"/>
          <w:szCs w:val="20"/>
        </w:rPr>
        <w:t xml:space="preserve">электроавтоматики, дистанционного управления и сигнализации электростанций и подстанций 110-750 </w:t>
      </w:r>
      <w:proofErr w:type="spellStart"/>
      <w:r w:rsidRPr="00626848">
        <w:rPr>
          <w:rFonts w:ascii="Times New Roman" w:hAnsi="Times New Roman"/>
          <w:i/>
          <w:sz w:val="20"/>
          <w:szCs w:val="20"/>
        </w:rPr>
        <w:t>кВ.</w:t>
      </w:r>
      <w:proofErr w:type="spellEnd"/>
    </w:p>
    <w:p w:rsidR="002E4BC8" w:rsidRPr="002E4BC8" w:rsidRDefault="002E4BC8" w:rsidP="002E4BC8">
      <w:pPr>
        <w:pStyle w:val="a7"/>
        <w:ind w:firstLine="567"/>
        <w:jc w:val="both"/>
        <w:rPr>
          <w:rFonts w:ascii="Times New Roman" w:hAnsi="Times New Roman"/>
          <w:i/>
          <w:color w:val="C00000"/>
          <w:sz w:val="20"/>
          <w:szCs w:val="20"/>
        </w:rPr>
      </w:pPr>
    </w:p>
    <w:p w:rsidR="0050097F" w:rsidRPr="0050097F" w:rsidRDefault="0050097F" w:rsidP="0050097F">
      <w:pPr>
        <w:pStyle w:val="ConsPlusNormal"/>
        <w:ind w:firstLine="568"/>
        <w:jc w:val="both"/>
        <w:rPr>
          <w:rFonts w:ascii="Times New Roman" w:hAnsi="Times New Roman" w:cs="Times New Roman"/>
        </w:rPr>
      </w:pPr>
      <w:proofErr w:type="gramStart"/>
      <w:r>
        <w:rPr>
          <w:rFonts w:ascii="Times New Roman" w:hAnsi="Times New Roman" w:cs="Times New Roman"/>
        </w:rPr>
        <w:t>Техника безопасности - с</w:t>
      </w:r>
      <w:r w:rsidRPr="0050097F">
        <w:rPr>
          <w:rFonts w:ascii="Times New Roman" w:hAnsi="Times New Roman" w:cs="Times New Roman"/>
        </w:rPr>
        <w:t>истема организационных мероприятий, технических средств и методов, предотвращающих воздействие на работающих опас</w:t>
      </w:r>
      <w:r>
        <w:rPr>
          <w:rFonts w:ascii="Times New Roman" w:hAnsi="Times New Roman" w:cs="Times New Roman"/>
        </w:rPr>
        <w:t>ных производственных факторов (</w:t>
      </w:r>
      <w:r w:rsidRPr="0050097F">
        <w:rPr>
          <w:rFonts w:ascii="Times New Roman" w:hAnsi="Times New Roman" w:cs="Times New Roman"/>
        </w:rPr>
        <w:t>ГОСТ 12.0.002-80 "Система стандартов безопасности труда.</w:t>
      </w:r>
      <w:proofErr w:type="gramEnd"/>
      <w:r w:rsidRPr="0050097F">
        <w:rPr>
          <w:rFonts w:ascii="Times New Roman" w:hAnsi="Times New Roman" w:cs="Times New Roman"/>
        </w:rPr>
        <w:t xml:space="preserve"> Термины и определения", </w:t>
      </w:r>
      <w:proofErr w:type="gramStart"/>
      <w:r w:rsidRPr="0050097F">
        <w:rPr>
          <w:rFonts w:ascii="Times New Roman" w:hAnsi="Times New Roman" w:cs="Times New Roman"/>
        </w:rPr>
        <w:t>СТ</w:t>
      </w:r>
      <w:proofErr w:type="gramEnd"/>
      <w:r w:rsidRPr="0050097F">
        <w:rPr>
          <w:rFonts w:ascii="Times New Roman" w:hAnsi="Times New Roman" w:cs="Times New Roman"/>
        </w:rPr>
        <w:t xml:space="preserve"> СЭВ 1084-78 "Система стандартов безопасности труда"</w:t>
      </w:r>
      <w:r>
        <w:rPr>
          <w:rFonts w:ascii="Times New Roman" w:hAnsi="Times New Roman" w:cs="Times New Roman"/>
        </w:rPr>
        <w:t xml:space="preserve">). </w:t>
      </w:r>
    </w:p>
    <w:p w:rsidR="00B40914" w:rsidRPr="00216A04" w:rsidRDefault="0050097F" w:rsidP="0050097F">
      <w:pPr>
        <w:pStyle w:val="ConsPlusNormal"/>
        <w:ind w:firstLine="568"/>
        <w:jc w:val="both"/>
        <w:rPr>
          <w:rFonts w:ascii="Times New Roman" w:hAnsi="Times New Roman" w:cs="Times New Roman"/>
        </w:rPr>
      </w:pPr>
      <w:r w:rsidRPr="0050097F">
        <w:rPr>
          <w:rFonts w:ascii="Times New Roman" w:hAnsi="Times New Roman" w:cs="Times New Roman"/>
        </w:rPr>
        <w:t xml:space="preserve"> </w:t>
      </w:r>
      <w:r w:rsidR="00455D73" w:rsidRPr="00216A04">
        <w:rPr>
          <w:rFonts w:ascii="Times New Roman" w:hAnsi="Times New Roman" w:cs="Times New Roman"/>
        </w:rPr>
        <w:t xml:space="preserve">Техническое обслуживание оборудования </w:t>
      </w:r>
      <w:r w:rsidR="00DA7354" w:rsidRPr="00216A04">
        <w:rPr>
          <w:rFonts w:ascii="Times New Roman" w:hAnsi="Times New Roman" w:cs="Times New Roman"/>
        </w:rPr>
        <w:t>электростанций -  выполнение</w:t>
      </w:r>
      <w:r w:rsidR="00455D73" w:rsidRPr="00216A04">
        <w:rPr>
          <w:rFonts w:ascii="Times New Roman" w:hAnsi="Times New Roman" w:cs="Times New Roman"/>
        </w:rPr>
        <w:t xml:space="preserve"> комплекса операций по поддержанию его работоспособного или исправного состояния, которые предусмотрены в конструкторских эксплуатационных или нормативных документах, а также </w:t>
      </w:r>
      <w:proofErr w:type="gramStart"/>
      <w:r w:rsidR="00455D73" w:rsidRPr="00216A04">
        <w:rPr>
          <w:rFonts w:ascii="Times New Roman" w:hAnsi="Times New Roman" w:cs="Times New Roman"/>
        </w:rPr>
        <w:t>необходимость</w:t>
      </w:r>
      <w:proofErr w:type="gramEnd"/>
      <w:r w:rsidR="00455D73" w:rsidRPr="00216A04">
        <w:rPr>
          <w:rFonts w:ascii="Times New Roman" w:hAnsi="Times New Roman" w:cs="Times New Roman"/>
        </w:rPr>
        <w:t xml:space="preserve"> в которых выявлена по опыту эксплуатации (Правила организации технического обслуживания и ремонта оборудования, зданий и сооружений электростанций и сетей, СО 34.04.181-2003, п. 2.2.1)</w:t>
      </w:r>
      <w:r w:rsidR="00DA7354" w:rsidRPr="00216A04">
        <w:rPr>
          <w:rFonts w:ascii="Times New Roman" w:hAnsi="Times New Roman" w:cs="Times New Roman"/>
        </w:rPr>
        <w:t xml:space="preserve">. </w:t>
      </w:r>
    </w:p>
    <w:p w:rsidR="004605C0" w:rsidRPr="00216A04" w:rsidRDefault="00DA7354"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Техническое обслуживание </w:t>
      </w:r>
      <w:r w:rsidR="00B40914" w:rsidRPr="00216A04">
        <w:rPr>
          <w:rFonts w:ascii="Times New Roman" w:hAnsi="Times New Roman" w:cs="Times New Roman"/>
        </w:rPr>
        <w:t>электрических сетей - комплекс</w:t>
      </w:r>
      <w:r w:rsidRPr="00216A04">
        <w:rPr>
          <w:rFonts w:ascii="Times New Roman" w:hAnsi="Times New Roman" w:cs="Times New Roman"/>
        </w:rPr>
        <w:t xml:space="preserve"> работ и мероприятий по поддержанию работоспособности и исправности лини</w:t>
      </w:r>
      <w:r w:rsidR="00B40914" w:rsidRPr="00216A04">
        <w:rPr>
          <w:rFonts w:ascii="Times New Roman" w:hAnsi="Times New Roman" w:cs="Times New Roman"/>
        </w:rPr>
        <w:t xml:space="preserve">й электропередачи и подстанций </w:t>
      </w:r>
      <w:r w:rsidRPr="00216A04">
        <w:rPr>
          <w:rFonts w:ascii="Times New Roman" w:hAnsi="Times New Roman" w:cs="Times New Roman"/>
        </w:rPr>
        <w:t>(Правила организации технического обслуживания и ремонта оборудования, зданий и сооружений электростанций и сетей, СО 34.04.181-2003, п. 5.1.1).</w:t>
      </w:r>
    </w:p>
    <w:p w:rsidR="00873E20" w:rsidRPr="00216A04" w:rsidRDefault="00873E20" w:rsidP="00216A04">
      <w:pPr>
        <w:pStyle w:val="ConsPlusNormal"/>
        <w:ind w:firstLine="568"/>
        <w:jc w:val="both"/>
        <w:rPr>
          <w:rFonts w:ascii="Times New Roman" w:hAnsi="Times New Roman" w:cs="Times New Roman"/>
        </w:rPr>
      </w:pPr>
      <w:r w:rsidRPr="00216A04">
        <w:rPr>
          <w:rFonts w:ascii="Times New Roman" w:hAnsi="Times New Roman" w:cs="Times New Roman"/>
        </w:rPr>
        <w:t>Техническое о</w:t>
      </w:r>
      <w:r w:rsidR="00AA0117" w:rsidRPr="00216A04">
        <w:rPr>
          <w:rFonts w:ascii="Times New Roman" w:hAnsi="Times New Roman" w:cs="Times New Roman"/>
        </w:rPr>
        <w:t>бслуживание электрических сетей - к</w:t>
      </w:r>
      <w:r w:rsidRPr="00216A04">
        <w:rPr>
          <w:rFonts w:ascii="Times New Roman" w:hAnsi="Times New Roman" w:cs="Times New Roman"/>
        </w:rPr>
        <w:t xml:space="preserve">омплекс операций по поддержанию работоспособности или исправности воздушных ЛЭП 0,38-1500 </w:t>
      </w:r>
      <w:proofErr w:type="spellStart"/>
      <w:r w:rsidRPr="00216A04">
        <w:rPr>
          <w:rFonts w:ascii="Times New Roman" w:hAnsi="Times New Roman" w:cs="Times New Roman"/>
        </w:rPr>
        <w:t>кВ</w:t>
      </w:r>
      <w:proofErr w:type="spellEnd"/>
      <w:r w:rsidRPr="00216A04">
        <w:rPr>
          <w:rFonts w:ascii="Times New Roman" w:hAnsi="Times New Roman" w:cs="Times New Roman"/>
        </w:rPr>
        <w:t xml:space="preserve">, трансформаторных подстанций, распределительных пунктов распределительных сетей 0,38-20 </w:t>
      </w:r>
      <w:proofErr w:type="spellStart"/>
      <w:r w:rsidRPr="00216A04">
        <w:rPr>
          <w:rFonts w:ascii="Times New Roman" w:hAnsi="Times New Roman" w:cs="Times New Roman"/>
        </w:rPr>
        <w:t>кВ</w:t>
      </w:r>
      <w:proofErr w:type="spellEnd"/>
      <w:r w:rsidRPr="00216A04">
        <w:rPr>
          <w:rFonts w:ascii="Times New Roman" w:hAnsi="Times New Roman" w:cs="Times New Roman"/>
        </w:rPr>
        <w:t xml:space="preserve"> или их составных частей</w:t>
      </w:r>
      <w:r w:rsidR="00AA0117" w:rsidRPr="00216A04">
        <w:rPr>
          <w:rFonts w:ascii="Times New Roman" w:hAnsi="Times New Roman" w:cs="Times New Roman"/>
        </w:rPr>
        <w:t xml:space="preserve"> (п.3.22 приложения №1 СО 34.04.181-2003 «Правила организации технического обслуживания и ремонта оборудования, зданий и сооружений электростанций и сетей»).</w:t>
      </w:r>
    </w:p>
    <w:p w:rsidR="00E44EFE" w:rsidRDefault="00972474" w:rsidP="00216A04">
      <w:pPr>
        <w:pStyle w:val="ConsPlusNormal"/>
        <w:ind w:firstLine="568"/>
        <w:jc w:val="both"/>
        <w:rPr>
          <w:rFonts w:ascii="Times New Roman" w:hAnsi="Times New Roman" w:cs="Times New Roman"/>
        </w:rPr>
      </w:pPr>
      <w:r w:rsidRPr="00216A04">
        <w:rPr>
          <w:rFonts w:ascii="Times New Roman" w:hAnsi="Times New Roman" w:cs="Times New Roman"/>
        </w:rPr>
        <w:t>Технологическая карта (ТК) - организационно-технологический документ, разрабатываемый для выполнения технологического процесса и определяющий состав операций и средств механизации, требования к качеству, трудоемкость, ресурс</w:t>
      </w:r>
      <w:r w:rsidR="009C5018" w:rsidRPr="00216A04">
        <w:rPr>
          <w:rFonts w:ascii="Times New Roman" w:hAnsi="Times New Roman" w:cs="Times New Roman"/>
        </w:rPr>
        <w:t>ы и мероприятия по безопасности (</w:t>
      </w:r>
      <w:r w:rsidR="00E44EFE" w:rsidRPr="00216A04">
        <w:rPr>
          <w:rFonts w:ascii="Times New Roman" w:hAnsi="Times New Roman" w:cs="Times New Roman"/>
        </w:rPr>
        <w:t>МДС 12-29.2006</w:t>
      </w:r>
      <w:r w:rsidR="00D91967" w:rsidRPr="00216A04">
        <w:rPr>
          <w:rFonts w:ascii="Times New Roman" w:hAnsi="Times New Roman" w:cs="Times New Roman"/>
        </w:rPr>
        <w:t>.</w:t>
      </w:r>
      <w:r w:rsidR="00E44EFE" w:rsidRPr="00216A04">
        <w:rPr>
          <w:rFonts w:ascii="Times New Roman" w:hAnsi="Times New Roman" w:cs="Times New Roman"/>
        </w:rPr>
        <w:t>Методические рекомендации по разработке и оформлению технологической карты</w:t>
      </w:r>
      <w:r w:rsidR="009C5018" w:rsidRPr="00216A04">
        <w:rPr>
          <w:rFonts w:ascii="Times New Roman" w:hAnsi="Times New Roman" w:cs="Times New Roman"/>
        </w:rPr>
        <w:t>).</w:t>
      </w:r>
    </w:p>
    <w:p w:rsidR="00967937" w:rsidRDefault="00B22E3B" w:rsidP="00216A04">
      <w:pPr>
        <w:pStyle w:val="ConsPlusNormal"/>
        <w:ind w:firstLine="568"/>
        <w:jc w:val="both"/>
        <w:rPr>
          <w:rFonts w:ascii="Times New Roman" w:hAnsi="Times New Roman" w:cs="Times New Roman"/>
        </w:rPr>
      </w:pPr>
      <w:proofErr w:type="gramStart"/>
      <w:r>
        <w:rPr>
          <w:rFonts w:ascii="Times New Roman" w:hAnsi="Times New Roman" w:cs="Times New Roman"/>
        </w:rPr>
        <w:t>Транс</w:t>
      </w:r>
      <w:r w:rsidR="00B50DCC" w:rsidRPr="00B50DCC">
        <w:rPr>
          <w:rFonts w:ascii="Times New Roman" w:hAnsi="Times New Roman" w:cs="Times New Roman"/>
        </w:rPr>
        <w:t xml:space="preserve">форматор - </w:t>
      </w:r>
      <w:r w:rsidR="00B50DCC">
        <w:rPr>
          <w:rFonts w:ascii="Times New Roman" w:hAnsi="Times New Roman" w:cs="Times New Roman"/>
        </w:rPr>
        <w:t xml:space="preserve"> </w:t>
      </w:r>
      <w:proofErr w:type="spellStart"/>
      <w:r w:rsidR="00B50DCC">
        <w:rPr>
          <w:rFonts w:ascii="Times New Roman" w:hAnsi="Times New Roman" w:cs="Times New Roman"/>
        </w:rPr>
        <w:t>т</w:t>
      </w:r>
      <w:r w:rsidR="00B50DCC" w:rsidRPr="00B50DCC">
        <w:rPr>
          <w:rFonts w:ascii="Times New Roman" w:hAnsi="Times New Roman" w:cs="Times New Roman"/>
        </w:rPr>
        <w:t>рансформа́тор</w:t>
      </w:r>
      <w:proofErr w:type="spellEnd"/>
      <w:r w:rsidR="00B50DCC" w:rsidRPr="00B50DCC">
        <w:rPr>
          <w:rFonts w:ascii="Times New Roman" w:hAnsi="Times New Roman" w:cs="Times New Roman"/>
        </w:rPr>
        <w:t xml:space="preserve"> (от лат. </w:t>
      </w:r>
      <w:proofErr w:type="spellStart"/>
      <w:r w:rsidR="00B50DCC" w:rsidRPr="00B50DCC">
        <w:rPr>
          <w:rFonts w:ascii="Times New Roman" w:hAnsi="Times New Roman" w:cs="Times New Roman"/>
        </w:rPr>
        <w:t>transformo</w:t>
      </w:r>
      <w:proofErr w:type="spellEnd"/>
      <w:r w:rsidR="00B50DCC" w:rsidRPr="00B50DCC">
        <w:rPr>
          <w:rFonts w:ascii="Times New Roman" w:hAnsi="Times New Roman" w:cs="Times New Roman"/>
        </w:rPr>
        <w:t xml:space="preserve"> — преобразовывать) — это статическое электромагнитное устройство, имеющее две или более индуктивно связанные обмотки на каком-либо </w:t>
      </w:r>
      <w:proofErr w:type="spellStart"/>
      <w:r w:rsidR="00B50DCC" w:rsidRPr="00B50DCC">
        <w:rPr>
          <w:rFonts w:ascii="Times New Roman" w:hAnsi="Times New Roman" w:cs="Times New Roman"/>
        </w:rPr>
        <w:t>магнитопроводе</w:t>
      </w:r>
      <w:proofErr w:type="spellEnd"/>
      <w:r w:rsidR="00B50DCC" w:rsidRPr="00B50DCC">
        <w:rPr>
          <w:rFonts w:ascii="Times New Roman" w:hAnsi="Times New Roman" w:cs="Times New Roman"/>
        </w:rPr>
        <w:t xml:space="preserve"> и предназначенное для преобразования посредством электромагнитной индукции одной или нескольких систем (напряжений) переменного тока в одну или несколько других систем (напряжений), без изменения частоты (ГОСТ 16110-82.</w:t>
      </w:r>
      <w:proofErr w:type="gramEnd"/>
      <w:r w:rsidR="00B50DCC" w:rsidRPr="00B50DCC">
        <w:rPr>
          <w:rFonts w:ascii="Times New Roman" w:hAnsi="Times New Roman" w:cs="Times New Roman"/>
        </w:rPr>
        <w:t xml:space="preserve"> Трансформаторы силовые. </w:t>
      </w:r>
      <w:proofErr w:type="gramStart"/>
      <w:r w:rsidR="00B50DCC" w:rsidRPr="00B50DCC">
        <w:rPr>
          <w:rFonts w:ascii="Times New Roman" w:hAnsi="Times New Roman" w:cs="Times New Roman"/>
        </w:rPr>
        <w:t>Термины и определения).</w:t>
      </w:r>
      <w:proofErr w:type="gramEnd"/>
    </w:p>
    <w:p w:rsidR="00FE599C" w:rsidRDefault="00FE599C" w:rsidP="00FE599C">
      <w:pPr>
        <w:pStyle w:val="ConsPlusNormal"/>
        <w:ind w:firstLine="568"/>
        <w:jc w:val="both"/>
        <w:rPr>
          <w:rFonts w:ascii="Times New Roman" w:hAnsi="Times New Roman" w:cs="Times New Roman"/>
        </w:rPr>
      </w:pPr>
      <w:proofErr w:type="gramStart"/>
      <w:r>
        <w:rPr>
          <w:rFonts w:ascii="Times New Roman" w:hAnsi="Times New Roman" w:cs="Times New Roman"/>
        </w:rPr>
        <w:t>Требования безопасности труда - т</w:t>
      </w:r>
      <w:r w:rsidRPr="00FE599C">
        <w:rPr>
          <w:rFonts w:ascii="Times New Roman" w:hAnsi="Times New Roman" w:cs="Times New Roman"/>
        </w:rPr>
        <w:t>ребования, установленные законодательными актами, нормативно-техническими и проектными документами, правилами и инструкциями, выполнение которых обеспечивает безопасные условия труда и реглам</w:t>
      </w:r>
      <w:r>
        <w:rPr>
          <w:rFonts w:ascii="Times New Roman" w:hAnsi="Times New Roman" w:cs="Times New Roman"/>
        </w:rPr>
        <w:t>ентирует поведение работающего (</w:t>
      </w:r>
      <w:r w:rsidRPr="00FE599C">
        <w:rPr>
          <w:rFonts w:ascii="Times New Roman" w:hAnsi="Times New Roman" w:cs="Times New Roman"/>
        </w:rPr>
        <w:t>ГОСТ 12.0.002-80 "Система стандартов безопасности труда.</w:t>
      </w:r>
      <w:proofErr w:type="gramEnd"/>
      <w:r w:rsidRPr="00FE599C">
        <w:rPr>
          <w:rFonts w:ascii="Times New Roman" w:hAnsi="Times New Roman" w:cs="Times New Roman"/>
        </w:rPr>
        <w:t xml:space="preserve"> </w:t>
      </w:r>
      <w:proofErr w:type="gramStart"/>
      <w:r w:rsidRPr="00FE599C">
        <w:rPr>
          <w:rFonts w:ascii="Times New Roman" w:hAnsi="Times New Roman" w:cs="Times New Roman"/>
        </w:rPr>
        <w:t>Термины и определения"</w:t>
      </w:r>
      <w:r>
        <w:rPr>
          <w:rFonts w:ascii="Times New Roman" w:hAnsi="Times New Roman" w:cs="Times New Roman"/>
        </w:rPr>
        <w:t>)</w:t>
      </w:r>
      <w:r w:rsidRPr="00FE599C">
        <w:rPr>
          <w:rFonts w:ascii="Times New Roman" w:hAnsi="Times New Roman" w:cs="Times New Roman"/>
        </w:rPr>
        <w:t>.</w:t>
      </w:r>
      <w:proofErr w:type="gramEnd"/>
    </w:p>
    <w:p w:rsidR="003B004B" w:rsidRDefault="003B004B" w:rsidP="00FE599C">
      <w:pPr>
        <w:pStyle w:val="ConsPlusNormal"/>
        <w:ind w:firstLine="568"/>
        <w:jc w:val="both"/>
        <w:rPr>
          <w:rFonts w:ascii="Times New Roman" w:hAnsi="Times New Roman" w:cs="Times New Roman"/>
        </w:rPr>
      </w:pPr>
      <w:r w:rsidRPr="00216A04">
        <w:rPr>
          <w:rFonts w:ascii="Times New Roman" w:hAnsi="Times New Roman" w:cs="Times New Roman"/>
        </w:rPr>
        <w:t>Требования охраны труда - государственные нормативные требования охраны труда, в том числе стандарты безопасности труда, а также требования охраны труда, установленные правилами и инструкциями по охране труда (ст. 209 ТК РФ).</w:t>
      </w:r>
    </w:p>
    <w:p w:rsidR="00AD4386" w:rsidRPr="00FA5C15" w:rsidRDefault="004F6BC2" w:rsidP="00FA5C15">
      <w:pPr>
        <w:pStyle w:val="ConsPlusNormal"/>
        <w:ind w:firstLine="568"/>
        <w:jc w:val="both"/>
      </w:pPr>
      <w:proofErr w:type="spellStart"/>
      <w:r w:rsidRPr="00216A04">
        <w:rPr>
          <w:rFonts w:ascii="Times New Roman" w:hAnsi="Times New Roman" w:cs="Times New Roman"/>
        </w:rPr>
        <w:t>Трихлордифенил</w:t>
      </w:r>
      <w:proofErr w:type="spellEnd"/>
      <w:r w:rsidR="00310A76" w:rsidRPr="00216A04">
        <w:rPr>
          <w:rFonts w:ascii="Times New Roman" w:hAnsi="Times New Roman" w:cs="Times New Roman"/>
        </w:rPr>
        <w:t xml:space="preserve"> (ТХД) </w:t>
      </w:r>
      <w:r w:rsidRPr="00216A04">
        <w:rPr>
          <w:rFonts w:ascii="Times New Roman" w:hAnsi="Times New Roman" w:cs="Times New Roman"/>
        </w:rPr>
        <w:t xml:space="preserve"> </w:t>
      </w:r>
      <w:r w:rsidR="00310A76" w:rsidRPr="00216A04">
        <w:rPr>
          <w:rFonts w:ascii="Times New Roman" w:hAnsi="Times New Roman" w:cs="Times New Roman"/>
        </w:rPr>
        <w:t>–</w:t>
      </w:r>
      <w:r w:rsidR="003745D5" w:rsidRPr="00216A04">
        <w:rPr>
          <w:rFonts w:ascii="Times New Roman" w:hAnsi="Times New Roman" w:cs="Times New Roman"/>
        </w:rPr>
        <w:t xml:space="preserve"> </w:t>
      </w:r>
      <w:r w:rsidR="00310A76" w:rsidRPr="00216A04">
        <w:rPr>
          <w:rFonts w:ascii="Times New Roman" w:hAnsi="Times New Roman" w:cs="Times New Roman"/>
        </w:rPr>
        <w:t xml:space="preserve">вещество, </w:t>
      </w:r>
      <w:r w:rsidR="00722139" w:rsidRPr="00216A04">
        <w:rPr>
          <w:rFonts w:ascii="Times New Roman" w:hAnsi="Times New Roman" w:cs="Times New Roman"/>
        </w:rPr>
        <w:t>применяемо</w:t>
      </w:r>
      <w:r w:rsidR="00310A76" w:rsidRPr="00216A04">
        <w:rPr>
          <w:rFonts w:ascii="Times New Roman" w:hAnsi="Times New Roman" w:cs="Times New Roman"/>
        </w:rPr>
        <w:t>е</w:t>
      </w:r>
      <w:r w:rsidR="00722139" w:rsidRPr="00216A04">
        <w:rPr>
          <w:rFonts w:ascii="Times New Roman" w:hAnsi="Times New Roman" w:cs="Times New Roman"/>
        </w:rPr>
        <w:t xml:space="preserve"> для пропитки диэлектриков,</w:t>
      </w:r>
      <w:r w:rsidR="00310A76" w:rsidRPr="00216A04">
        <w:rPr>
          <w:rFonts w:ascii="Times New Roman" w:hAnsi="Times New Roman" w:cs="Times New Roman"/>
        </w:rPr>
        <w:t xml:space="preserve"> например конденсаторной бумаги (к пункту </w:t>
      </w:r>
      <w:r w:rsidR="00722139" w:rsidRPr="00216A04">
        <w:rPr>
          <w:rFonts w:ascii="Times New Roman" w:hAnsi="Times New Roman" w:cs="Times New Roman"/>
        </w:rPr>
        <w:t>36.4</w:t>
      </w:r>
      <w:r w:rsidR="00310A76" w:rsidRPr="00216A04">
        <w:rPr>
          <w:rFonts w:ascii="Times New Roman" w:hAnsi="Times New Roman" w:cs="Times New Roman"/>
        </w:rPr>
        <w:t>)</w:t>
      </w:r>
      <w:r w:rsidR="00722139" w:rsidRPr="00216A04">
        <w:rPr>
          <w:rFonts w:ascii="Times New Roman" w:hAnsi="Times New Roman" w:cs="Times New Roman"/>
        </w:rPr>
        <w:t>.</w:t>
      </w:r>
      <w:r w:rsidR="00AD4386" w:rsidRPr="00216A04">
        <w:t xml:space="preserve"> </w:t>
      </w:r>
      <w:proofErr w:type="spellStart"/>
      <w:proofErr w:type="gramStart"/>
      <w:r w:rsidR="00E44EFE" w:rsidRPr="00216A04">
        <w:rPr>
          <w:rFonts w:ascii="Times New Roman" w:hAnsi="Times New Roman" w:cs="Times New Roman"/>
          <w:i/>
        </w:rPr>
        <w:t>Трихлордифенил</w:t>
      </w:r>
      <w:proofErr w:type="spellEnd"/>
      <w:r w:rsidR="00E44EFE" w:rsidRPr="00216A04">
        <w:rPr>
          <w:rFonts w:ascii="Times New Roman" w:hAnsi="Times New Roman" w:cs="Times New Roman"/>
          <w:i/>
        </w:rPr>
        <w:t xml:space="preserve"> (ТХД)  ч</w:t>
      </w:r>
      <w:r w:rsidR="00AD4386" w:rsidRPr="00216A04">
        <w:rPr>
          <w:rFonts w:ascii="Times New Roman" w:hAnsi="Times New Roman" w:cs="Times New Roman"/>
          <w:i/>
        </w:rPr>
        <w:t>резвычайно опасное вещество (1-й класс опасности по</w:t>
      </w:r>
      <w:r w:rsidR="00AD4386" w:rsidRPr="00216A04">
        <w:rPr>
          <w:i/>
        </w:rPr>
        <w:t xml:space="preserve"> </w:t>
      </w:r>
      <w:r w:rsidR="00AD4386" w:rsidRPr="00216A04">
        <w:rPr>
          <w:rFonts w:ascii="Times New Roman" w:hAnsi="Times New Roman" w:cs="Times New Roman"/>
          <w:i/>
        </w:rPr>
        <w:t>ГОСТ 12.1.007-76 "Вредные вещества.</w:t>
      </w:r>
      <w:proofErr w:type="gramEnd"/>
      <w:r w:rsidR="00AD4386" w:rsidRPr="00216A04">
        <w:rPr>
          <w:rFonts w:ascii="Times New Roman" w:hAnsi="Times New Roman" w:cs="Times New Roman"/>
          <w:i/>
        </w:rPr>
        <w:t xml:space="preserve"> </w:t>
      </w:r>
      <w:proofErr w:type="gramStart"/>
      <w:r w:rsidR="00AD4386" w:rsidRPr="00216A04">
        <w:rPr>
          <w:rFonts w:ascii="Times New Roman" w:hAnsi="Times New Roman" w:cs="Times New Roman"/>
          <w:i/>
        </w:rPr>
        <w:t>Классификация и общие требования безопасности").</w:t>
      </w:r>
      <w:proofErr w:type="gramEnd"/>
      <w:r w:rsidR="000973C5" w:rsidRPr="00216A04">
        <w:rPr>
          <w:i/>
        </w:rPr>
        <w:t xml:space="preserve"> </w:t>
      </w:r>
      <w:r w:rsidR="00AD4386" w:rsidRPr="00216A04">
        <w:rPr>
          <w:rFonts w:ascii="Times New Roman" w:hAnsi="Times New Roman" w:cs="Times New Roman"/>
          <w:i/>
        </w:rPr>
        <w:t>Предельно допустимая концентрация (ПДК) вредных веществ в воздухе рабочей зоны, мг/куб. м – менее 0,1;</w:t>
      </w:r>
      <w:r w:rsidR="000973C5" w:rsidRPr="00216A04">
        <w:rPr>
          <w:i/>
        </w:rPr>
        <w:t xml:space="preserve"> </w:t>
      </w:r>
      <w:r w:rsidR="00AD4386" w:rsidRPr="00216A04">
        <w:rPr>
          <w:rFonts w:ascii="Times New Roman" w:hAnsi="Times New Roman" w:cs="Times New Roman"/>
          <w:i/>
        </w:rPr>
        <w:t>Средняя смертельная доза при введении в желудок, мг/кг – менее 15;</w:t>
      </w:r>
      <w:r w:rsidR="000973C5" w:rsidRPr="00216A04">
        <w:rPr>
          <w:i/>
        </w:rPr>
        <w:t xml:space="preserve"> </w:t>
      </w:r>
      <w:r w:rsidR="00AD4386" w:rsidRPr="00216A04">
        <w:rPr>
          <w:rFonts w:ascii="Times New Roman" w:hAnsi="Times New Roman" w:cs="Times New Roman"/>
          <w:i/>
        </w:rPr>
        <w:t>Средняя смертельная доза при нанесении на кожу, мг/кг – менее 100;</w:t>
      </w:r>
      <w:r w:rsidR="000973C5" w:rsidRPr="00216A04">
        <w:rPr>
          <w:i/>
        </w:rPr>
        <w:t xml:space="preserve"> </w:t>
      </w:r>
      <w:r w:rsidR="00AD4386" w:rsidRPr="00216A04">
        <w:rPr>
          <w:rFonts w:ascii="Times New Roman" w:hAnsi="Times New Roman" w:cs="Times New Roman"/>
          <w:i/>
        </w:rPr>
        <w:t>Средняя смертельная концентрация в воздухе, мг/куб. м – менее 500.</w:t>
      </w:r>
    </w:p>
    <w:p w:rsidR="00402B08" w:rsidRDefault="00402B08" w:rsidP="00402B08">
      <w:pPr>
        <w:pStyle w:val="ConsPlusNormal"/>
        <w:ind w:firstLine="540"/>
        <w:jc w:val="both"/>
        <w:rPr>
          <w:rFonts w:ascii="Times New Roman" w:hAnsi="Times New Roman" w:cs="Times New Roman"/>
        </w:rPr>
      </w:pPr>
    </w:p>
    <w:p w:rsidR="00DD383E" w:rsidRDefault="00DD383E" w:rsidP="00DD383E">
      <w:pPr>
        <w:pStyle w:val="a7"/>
        <w:ind w:firstLine="567"/>
        <w:rPr>
          <w:rFonts w:ascii="Times New Roman" w:hAnsi="Times New Roman"/>
          <w:sz w:val="20"/>
          <w:szCs w:val="20"/>
        </w:rPr>
      </w:pPr>
      <w:proofErr w:type="gramStart"/>
      <w:r>
        <w:rPr>
          <w:rFonts w:ascii="Times New Roman" w:hAnsi="Times New Roman"/>
          <w:sz w:val="20"/>
          <w:szCs w:val="20"/>
        </w:rPr>
        <w:lastRenderedPageBreak/>
        <w:t>Удар электрический - в</w:t>
      </w:r>
      <w:r w:rsidRPr="00DD383E">
        <w:rPr>
          <w:rFonts w:ascii="Times New Roman" w:hAnsi="Times New Roman"/>
          <w:sz w:val="20"/>
          <w:szCs w:val="20"/>
        </w:rPr>
        <w:t xml:space="preserve">озбуждение живых тканей организма протекающим через него электрическим током, проявляющееся в непроизвольных судорожных </w:t>
      </w:r>
      <w:r>
        <w:rPr>
          <w:rFonts w:ascii="Times New Roman" w:hAnsi="Times New Roman"/>
          <w:sz w:val="20"/>
          <w:szCs w:val="20"/>
        </w:rPr>
        <w:t>сокращениях различных мышц тела (</w:t>
      </w:r>
      <w:r w:rsidRPr="00DD383E">
        <w:rPr>
          <w:rFonts w:ascii="Times New Roman" w:hAnsi="Times New Roman"/>
          <w:sz w:val="20"/>
          <w:szCs w:val="20"/>
        </w:rPr>
        <w:t>Российская энциклопедия по охране труда.</w:t>
      </w:r>
      <w:proofErr w:type="gramEnd"/>
      <w:r w:rsidRPr="00DD383E">
        <w:rPr>
          <w:rFonts w:ascii="Times New Roman" w:hAnsi="Times New Roman"/>
          <w:sz w:val="20"/>
          <w:szCs w:val="20"/>
        </w:rPr>
        <w:t xml:space="preserve"> </w:t>
      </w:r>
      <w:proofErr w:type="gramStart"/>
      <w:r w:rsidRPr="00DD383E">
        <w:rPr>
          <w:rFonts w:ascii="Times New Roman" w:hAnsi="Times New Roman"/>
          <w:sz w:val="20"/>
          <w:szCs w:val="20"/>
        </w:rPr>
        <w:t>В 3 т. - М.: Изд-во НЦ ЭНАС, 2006</w:t>
      </w:r>
      <w:r>
        <w:rPr>
          <w:rFonts w:ascii="Times New Roman" w:hAnsi="Times New Roman"/>
          <w:sz w:val="20"/>
          <w:szCs w:val="20"/>
        </w:rPr>
        <w:t>).</w:t>
      </w:r>
      <w:proofErr w:type="gramEnd"/>
    </w:p>
    <w:p w:rsidR="00397547" w:rsidRPr="00397547" w:rsidRDefault="00DD383E" w:rsidP="00DD383E">
      <w:pPr>
        <w:pStyle w:val="a7"/>
        <w:ind w:firstLine="567"/>
        <w:rPr>
          <w:rFonts w:ascii="Times New Roman" w:hAnsi="Times New Roman"/>
          <w:sz w:val="20"/>
          <w:szCs w:val="20"/>
        </w:rPr>
      </w:pPr>
      <w:r w:rsidRPr="00DD383E">
        <w:rPr>
          <w:rFonts w:ascii="Times New Roman" w:hAnsi="Times New Roman"/>
          <w:sz w:val="20"/>
          <w:szCs w:val="20"/>
        </w:rPr>
        <w:t xml:space="preserve"> </w:t>
      </w:r>
      <w:proofErr w:type="gramStart"/>
      <w:r w:rsidR="00397547" w:rsidRPr="00397547">
        <w:rPr>
          <w:rFonts w:ascii="Times New Roman" w:hAnsi="Times New Roman"/>
          <w:sz w:val="20"/>
          <w:szCs w:val="20"/>
        </w:rPr>
        <w:t>Указатель напряжения - устройство для определения наличия или отсутствия напряжения на токоведущих частях электроустановок (СО 153-34.03.603-2003 Инструкция по применению и испытанию средств защиты, используемых в электроустановках.</w:t>
      </w:r>
      <w:proofErr w:type="gramEnd"/>
      <w:r w:rsidR="00397547" w:rsidRPr="00397547">
        <w:rPr>
          <w:rFonts w:ascii="Times New Roman" w:hAnsi="Times New Roman"/>
          <w:sz w:val="20"/>
          <w:szCs w:val="20"/>
        </w:rPr>
        <w:t xml:space="preserve"> </w:t>
      </w:r>
      <w:proofErr w:type="gramStart"/>
      <w:r w:rsidR="00397547" w:rsidRPr="00397547">
        <w:rPr>
          <w:rFonts w:ascii="Times New Roman" w:hAnsi="Times New Roman"/>
          <w:sz w:val="20"/>
          <w:szCs w:val="20"/>
        </w:rPr>
        <w:t>Утв. Приказом Минэнерго РФ N 261 от 30.06.03).</w:t>
      </w:r>
      <w:proofErr w:type="gramEnd"/>
    </w:p>
    <w:p w:rsidR="00402B08" w:rsidRPr="00397547" w:rsidRDefault="00402B08" w:rsidP="00397547">
      <w:pPr>
        <w:pStyle w:val="a7"/>
        <w:ind w:firstLine="567"/>
        <w:rPr>
          <w:rFonts w:ascii="Times New Roman" w:hAnsi="Times New Roman"/>
          <w:color w:val="0000CC"/>
          <w:sz w:val="20"/>
          <w:szCs w:val="20"/>
        </w:rPr>
      </w:pPr>
      <w:r w:rsidRPr="00397547">
        <w:rPr>
          <w:rFonts w:ascii="Times New Roman" w:hAnsi="Times New Roman"/>
          <w:color w:val="0000CC"/>
          <w:sz w:val="20"/>
          <w:szCs w:val="20"/>
        </w:rPr>
        <w:t>Укрепление опоры с помощью растяжек (к пункту 38.5) - специальн</w:t>
      </w:r>
      <w:r w:rsidR="003F0C9D" w:rsidRPr="00397547">
        <w:rPr>
          <w:rFonts w:ascii="Times New Roman" w:hAnsi="Times New Roman"/>
          <w:color w:val="0000CC"/>
          <w:sz w:val="20"/>
          <w:szCs w:val="20"/>
        </w:rPr>
        <w:t>ое</w:t>
      </w:r>
      <w:r w:rsidRPr="00397547">
        <w:rPr>
          <w:rFonts w:ascii="Times New Roman" w:hAnsi="Times New Roman"/>
          <w:color w:val="0000CC"/>
          <w:sz w:val="20"/>
          <w:szCs w:val="20"/>
        </w:rPr>
        <w:t xml:space="preserve"> раскрепляющ</w:t>
      </w:r>
      <w:r w:rsidR="003F0C9D" w:rsidRPr="00397547">
        <w:rPr>
          <w:rFonts w:ascii="Times New Roman" w:hAnsi="Times New Roman"/>
          <w:color w:val="0000CC"/>
          <w:sz w:val="20"/>
          <w:szCs w:val="20"/>
        </w:rPr>
        <w:t>е</w:t>
      </w:r>
      <w:r w:rsidRPr="00397547">
        <w:rPr>
          <w:rFonts w:ascii="Times New Roman" w:hAnsi="Times New Roman"/>
          <w:color w:val="0000CC"/>
          <w:sz w:val="20"/>
          <w:szCs w:val="20"/>
        </w:rPr>
        <w:t>е устройств</w:t>
      </w:r>
      <w:r w:rsidR="003F0C9D" w:rsidRPr="00397547">
        <w:rPr>
          <w:rFonts w:ascii="Times New Roman" w:hAnsi="Times New Roman"/>
          <w:color w:val="0000CC"/>
          <w:sz w:val="20"/>
          <w:szCs w:val="20"/>
        </w:rPr>
        <w:t>о для укрепления опоры</w:t>
      </w:r>
      <w:r w:rsidRPr="00397547">
        <w:rPr>
          <w:rFonts w:ascii="Times New Roman" w:hAnsi="Times New Roman"/>
          <w:color w:val="0000CC"/>
          <w:sz w:val="20"/>
          <w:szCs w:val="20"/>
        </w:rPr>
        <w:t>, для навески котор</w:t>
      </w:r>
      <w:r w:rsidR="003F0C9D" w:rsidRPr="00397547">
        <w:rPr>
          <w:rFonts w:ascii="Times New Roman" w:hAnsi="Times New Roman"/>
          <w:color w:val="0000CC"/>
          <w:sz w:val="20"/>
          <w:szCs w:val="20"/>
        </w:rPr>
        <w:t>ого</w:t>
      </w:r>
      <w:r w:rsidRPr="00397547">
        <w:rPr>
          <w:rFonts w:ascii="Times New Roman" w:hAnsi="Times New Roman"/>
          <w:color w:val="0000CC"/>
          <w:sz w:val="20"/>
          <w:szCs w:val="20"/>
        </w:rPr>
        <w:t xml:space="preserve"> не требуется подниматься по опоре</w:t>
      </w:r>
      <w:r w:rsidR="00626848">
        <w:rPr>
          <w:rFonts w:ascii="Times New Roman" w:hAnsi="Times New Roman"/>
          <w:color w:val="0000CC"/>
          <w:sz w:val="20"/>
          <w:szCs w:val="20"/>
        </w:rPr>
        <w:t>.</w:t>
      </w:r>
    </w:p>
    <w:p w:rsidR="005B2150" w:rsidRPr="005B2150" w:rsidRDefault="005B2150" w:rsidP="005B2150">
      <w:pPr>
        <w:pStyle w:val="ConsPlusNormal"/>
        <w:ind w:firstLine="568"/>
        <w:jc w:val="both"/>
        <w:rPr>
          <w:rFonts w:ascii="Times New Roman" w:hAnsi="Times New Roman" w:cs="Times New Roman"/>
        </w:rPr>
      </w:pPr>
      <w:r w:rsidRPr="005B2150">
        <w:rPr>
          <w:rFonts w:ascii="Times New Roman" w:hAnsi="Times New Roman" w:cs="Times New Roman"/>
        </w:rPr>
        <w:t>УЗО – устройство защитного отключения (</w:t>
      </w:r>
      <w:r w:rsidR="00B54F5E">
        <w:rPr>
          <w:rFonts w:ascii="Times New Roman" w:hAnsi="Times New Roman" w:cs="Times New Roman"/>
        </w:rPr>
        <w:t xml:space="preserve">к </w:t>
      </w:r>
      <w:r w:rsidRPr="005B2150">
        <w:rPr>
          <w:rFonts w:ascii="Times New Roman" w:hAnsi="Times New Roman" w:cs="Times New Roman"/>
        </w:rPr>
        <w:t>пункт</w:t>
      </w:r>
      <w:r w:rsidR="00B54F5E">
        <w:rPr>
          <w:rFonts w:ascii="Times New Roman" w:hAnsi="Times New Roman" w:cs="Times New Roman"/>
        </w:rPr>
        <w:t>у</w:t>
      </w:r>
      <w:r w:rsidRPr="005B2150">
        <w:rPr>
          <w:rFonts w:ascii="Times New Roman" w:hAnsi="Times New Roman" w:cs="Times New Roman"/>
        </w:rPr>
        <w:t xml:space="preserve"> 8.6)</w:t>
      </w:r>
      <w:r w:rsidR="00E35B08" w:rsidRPr="00E35B08">
        <w:rPr>
          <w:rFonts w:ascii="Times New Roman" w:hAnsi="Times New Roman" w:cs="Times New Roman"/>
        </w:rPr>
        <w:t>- быстродействующий защитный выключатель, реагирующий на дифференциальный ток в проводниках, подводящих электроэнергию к защищаемой электроустановке</w:t>
      </w:r>
      <w:r w:rsidR="00071479">
        <w:rPr>
          <w:rFonts w:ascii="Times New Roman" w:hAnsi="Times New Roman" w:cs="Times New Roman"/>
        </w:rPr>
        <w:t>.</w:t>
      </w:r>
    </w:p>
    <w:p w:rsidR="005B2150" w:rsidRPr="005B2150" w:rsidRDefault="005B2150" w:rsidP="005B2150">
      <w:pPr>
        <w:pStyle w:val="ConsPlusNormal"/>
        <w:ind w:firstLine="568"/>
        <w:jc w:val="both"/>
        <w:rPr>
          <w:rFonts w:ascii="Times New Roman" w:hAnsi="Times New Roman" w:cs="Times New Roman"/>
          <w:i/>
        </w:rPr>
      </w:pPr>
      <w:r w:rsidRPr="005B2150">
        <w:rPr>
          <w:rFonts w:ascii="Times New Roman" w:hAnsi="Times New Roman" w:cs="Times New Roman"/>
          <w:i/>
        </w:rPr>
        <w:t>Все УЗО используются с одной важной целью – для защиты человека от поражения электрическим током при возникновении неисправности электрооборудования и отключения подачи энергии при непреднамеренном контакте человека с открытыми токопроводящими частями электроустановок во время утечки тока. Предохранит УЗО и от возгорания электропроводки при замыкании на корпус или на землю.</w:t>
      </w:r>
    </w:p>
    <w:p w:rsidR="00DC3D7C" w:rsidRDefault="005B2150" w:rsidP="00E35B08">
      <w:pPr>
        <w:pStyle w:val="ConsPlusNormal"/>
        <w:ind w:firstLine="568"/>
        <w:jc w:val="both"/>
        <w:rPr>
          <w:rFonts w:ascii="Times New Roman" w:hAnsi="Times New Roman" w:cs="Times New Roman"/>
          <w:i/>
        </w:rPr>
      </w:pPr>
      <w:r w:rsidRPr="005B2150">
        <w:rPr>
          <w:rFonts w:ascii="Times New Roman" w:hAnsi="Times New Roman" w:cs="Times New Roman"/>
          <w:i/>
        </w:rPr>
        <w:t>Кроме УЗО для защиты используют также дифференциальные автоматы, которые объединяют в своем конструктиве одновременно У</w:t>
      </w:r>
      <w:r w:rsidR="00315768">
        <w:rPr>
          <w:rFonts w:ascii="Times New Roman" w:hAnsi="Times New Roman" w:cs="Times New Roman"/>
          <w:i/>
        </w:rPr>
        <w:t>ЗО и автоматический выключатель</w:t>
      </w:r>
      <w:r w:rsidRPr="005B2150">
        <w:rPr>
          <w:rFonts w:ascii="Times New Roman" w:hAnsi="Times New Roman" w:cs="Times New Roman"/>
          <w:i/>
        </w:rPr>
        <w:t>.</w:t>
      </w:r>
      <w:r w:rsidR="00E35B08">
        <w:rPr>
          <w:rFonts w:ascii="Times New Roman" w:hAnsi="Times New Roman" w:cs="Times New Roman"/>
          <w:i/>
        </w:rPr>
        <w:t xml:space="preserve"> </w:t>
      </w:r>
    </w:p>
    <w:p w:rsidR="004D0919" w:rsidRPr="001F08CC" w:rsidRDefault="00DC3D7C" w:rsidP="004D0919">
      <w:pPr>
        <w:pStyle w:val="ConsPlusNormal"/>
        <w:ind w:firstLine="568"/>
        <w:jc w:val="both"/>
        <w:rPr>
          <w:rFonts w:ascii="Times New Roman" w:hAnsi="Times New Roman" w:cs="Times New Roman"/>
          <w:color w:val="C00000"/>
        </w:rPr>
      </w:pPr>
      <w:r w:rsidRPr="001F08CC">
        <w:rPr>
          <w:rFonts w:ascii="Times New Roman" w:hAnsi="Times New Roman" w:cs="Times New Roman"/>
          <w:color w:val="C00000"/>
        </w:rPr>
        <w:t xml:space="preserve">Фидер (от англ. </w:t>
      </w:r>
      <w:proofErr w:type="spellStart"/>
      <w:r w:rsidRPr="001F08CC">
        <w:rPr>
          <w:rFonts w:ascii="Times New Roman" w:hAnsi="Times New Roman" w:cs="Times New Roman"/>
          <w:color w:val="C00000"/>
        </w:rPr>
        <w:t>feeder</w:t>
      </w:r>
      <w:proofErr w:type="spellEnd"/>
      <w:r w:rsidRPr="001F08CC">
        <w:rPr>
          <w:rFonts w:ascii="Times New Roman" w:hAnsi="Times New Roman" w:cs="Times New Roman"/>
          <w:color w:val="C00000"/>
        </w:rPr>
        <w:t xml:space="preserve"> — кормилец, кормушка, </w:t>
      </w:r>
      <w:r w:rsidRPr="001F08CC">
        <w:rPr>
          <w:rFonts w:ascii="Times New Roman" w:hAnsi="Times New Roman" w:cs="Times New Roman"/>
          <w:b/>
          <w:i/>
          <w:color w:val="C00000"/>
        </w:rPr>
        <w:t>питатель</w:t>
      </w:r>
      <w:r w:rsidRPr="001F08CC">
        <w:rPr>
          <w:rFonts w:ascii="Times New Roman" w:hAnsi="Times New Roman" w:cs="Times New Roman"/>
          <w:color w:val="C00000"/>
        </w:rPr>
        <w:t xml:space="preserve">) - это </w:t>
      </w:r>
      <w:r w:rsidRPr="001F08CC">
        <w:rPr>
          <w:rFonts w:ascii="Times New Roman" w:hAnsi="Times New Roman" w:cs="Times New Roman"/>
          <w:b/>
          <w:i/>
          <w:color w:val="C00000"/>
        </w:rPr>
        <w:t>питающая</w:t>
      </w:r>
      <w:r w:rsidRPr="001F08CC">
        <w:rPr>
          <w:rFonts w:ascii="Times New Roman" w:hAnsi="Times New Roman" w:cs="Times New Roman"/>
          <w:color w:val="C00000"/>
        </w:rPr>
        <w:t xml:space="preserve"> линия, отходящая от шин подстанции.</w:t>
      </w:r>
      <w:r w:rsidR="004D0919" w:rsidRPr="001F08CC">
        <w:rPr>
          <w:rFonts w:ascii="Times New Roman" w:hAnsi="Times New Roman" w:cs="Times New Roman"/>
          <w:color w:val="C00000"/>
        </w:rPr>
        <w:t xml:space="preserve"> </w:t>
      </w:r>
    </w:p>
    <w:p w:rsidR="00FB4078" w:rsidRDefault="00FB4078" w:rsidP="00FB4078">
      <w:pPr>
        <w:pStyle w:val="ConsPlusNormal"/>
        <w:ind w:firstLine="568"/>
        <w:jc w:val="both"/>
        <w:rPr>
          <w:rFonts w:ascii="Times New Roman" w:hAnsi="Times New Roman" w:cs="Times New Roman"/>
        </w:rPr>
      </w:pPr>
      <w:proofErr w:type="gramStart"/>
      <w:r>
        <w:rPr>
          <w:rFonts w:ascii="Times New Roman" w:hAnsi="Times New Roman" w:cs="Times New Roman"/>
        </w:rPr>
        <w:t>Цвет безопасности - ц</w:t>
      </w:r>
      <w:r w:rsidRPr="00FB4078">
        <w:rPr>
          <w:rFonts w:ascii="Times New Roman" w:hAnsi="Times New Roman" w:cs="Times New Roman"/>
        </w:rPr>
        <w:t>вет, предназначенный для привлечения внимания человека к отдельным элементам производственного оборудования и (или) строительной конструкции, которые могут являться источниками опасных и (или) вредных производственных факторов, средствам пожа</w:t>
      </w:r>
      <w:r>
        <w:rPr>
          <w:rFonts w:ascii="Times New Roman" w:hAnsi="Times New Roman" w:cs="Times New Roman"/>
        </w:rPr>
        <w:t>ротушения и знаку безопасности (</w:t>
      </w:r>
      <w:r w:rsidRPr="00FB4078">
        <w:rPr>
          <w:rFonts w:ascii="Times New Roman" w:hAnsi="Times New Roman" w:cs="Times New Roman"/>
        </w:rPr>
        <w:t>ГОСТ 12.0.002-80 "Система стандартов безопасности труда.</w:t>
      </w:r>
      <w:proofErr w:type="gramEnd"/>
      <w:r w:rsidRPr="00FB4078">
        <w:rPr>
          <w:rFonts w:ascii="Times New Roman" w:hAnsi="Times New Roman" w:cs="Times New Roman"/>
        </w:rPr>
        <w:t xml:space="preserve"> </w:t>
      </w:r>
      <w:proofErr w:type="gramStart"/>
      <w:r w:rsidRPr="00FB4078">
        <w:rPr>
          <w:rFonts w:ascii="Times New Roman" w:hAnsi="Times New Roman" w:cs="Times New Roman"/>
        </w:rPr>
        <w:t>Термины и определения"</w:t>
      </w:r>
      <w:r>
        <w:rPr>
          <w:rFonts w:ascii="Times New Roman" w:hAnsi="Times New Roman" w:cs="Times New Roman"/>
        </w:rPr>
        <w:t>)</w:t>
      </w:r>
      <w:r w:rsidRPr="00FB4078">
        <w:rPr>
          <w:rFonts w:ascii="Times New Roman" w:hAnsi="Times New Roman" w:cs="Times New Roman"/>
        </w:rPr>
        <w:t>.</w:t>
      </w:r>
      <w:proofErr w:type="gramEnd"/>
    </w:p>
    <w:p w:rsidR="00BB143F" w:rsidRPr="00BB143F" w:rsidRDefault="00BB143F" w:rsidP="00BB143F">
      <w:pPr>
        <w:pStyle w:val="ConsPlusNormal"/>
        <w:ind w:firstLine="568"/>
        <w:jc w:val="both"/>
        <w:rPr>
          <w:rFonts w:ascii="Times New Roman" w:hAnsi="Times New Roman" w:cs="Times New Roman"/>
        </w:rPr>
      </w:pPr>
      <w:r w:rsidRPr="00BB143F">
        <w:rPr>
          <w:rFonts w:ascii="Times New Roman" w:hAnsi="Times New Roman" w:cs="Times New Roman"/>
        </w:rPr>
        <w:t xml:space="preserve">Цвет сигнальный </w:t>
      </w:r>
      <w:r w:rsidRPr="00BB143F">
        <w:rPr>
          <w:rFonts w:ascii="Times New Roman" w:hAnsi="Times New Roman" w:cs="Times New Roman"/>
        </w:rPr>
        <w:tab/>
      </w:r>
      <w:r>
        <w:rPr>
          <w:rFonts w:ascii="Times New Roman" w:hAnsi="Times New Roman" w:cs="Times New Roman"/>
        </w:rPr>
        <w:t>- ц</w:t>
      </w:r>
      <w:r w:rsidRPr="00BB143F">
        <w:rPr>
          <w:rFonts w:ascii="Times New Roman" w:hAnsi="Times New Roman" w:cs="Times New Roman"/>
        </w:rPr>
        <w:t>вет, предназначенный для привлечения внимания людей к непосредственной или возможной опасности, рабочим узлам оборудования, машин, механизмов и (или) элементам конструкции, которые могут являться источниками опасных и (или) вредных факторов, пожарной технике, средствам противопожарной и иной защиты, знакам безо</w:t>
      </w:r>
      <w:r>
        <w:rPr>
          <w:rFonts w:ascii="Times New Roman" w:hAnsi="Times New Roman" w:cs="Times New Roman"/>
        </w:rPr>
        <w:t>пасности и сигнальной разметке (</w:t>
      </w:r>
      <w:r w:rsidRPr="00BB143F">
        <w:rPr>
          <w:rFonts w:ascii="Times New Roman" w:hAnsi="Times New Roman" w:cs="Times New Roman"/>
        </w:rPr>
        <w:t xml:space="preserve">ГОСТ </w:t>
      </w:r>
      <w:proofErr w:type="gramStart"/>
      <w:r w:rsidRPr="00BB143F">
        <w:rPr>
          <w:rFonts w:ascii="Times New Roman" w:hAnsi="Times New Roman" w:cs="Times New Roman"/>
        </w:rPr>
        <w:t>Р</w:t>
      </w:r>
      <w:proofErr w:type="gramEnd"/>
      <w:r w:rsidRPr="00BB143F">
        <w:rPr>
          <w:rFonts w:ascii="Times New Roman" w:hAnsi="Times New Roman" w:cs="Times New Roman"/>
        </w:rPr>
        <w:t xml:space="preserve"> 12.4.026-2001 Система стандартов безопасности труда. Цвета сигнальные, знаки безопасности и разметка сигнальная. Назначение и правила применения. </w:t>
      </w:r>
      <w:proofErr w:type="gramStart"/>
      <w:r w:rsidRPr="00BB143F">
        <w:rPr>
          <w:rFonts w:ascii="Times New Roman" w:hAnsi="Times New Roman" w:cs="Times New Roman"/>
        </w:rPr>
        <w:t>Общие технические требования и характеристики</w:t>
      </w:r>
      <w:r>
        <w:rPr>
          <w:rFonts w:ascii="Times New Roman" w:hAnsi="Times New Roman" w:cs="Times New Roman"/>
        </w:rPr>
        <w:t>)</w:t>
      </w:r>
      <w:r w:rsidRPr="00BB143F">
        <w:rPr>
          <w:rFonts w:ascii="Times New Roman" w:hAnsi="Times New Roman" w:cs="Times New Roman"/>
        </w:rPr>
        <w:t>.</w:t>
      </w:r>
      <w:proofErr w:type="gramEnd"/>
    </w:p>
    <w:p w:rsidR="00605799" w:rsidRPr="00216A04" w:rsidRDefault="00605799" w:rsidP="00216A04">
      <w:pPr>
        <w:pStyle w:val="ConsPlusNormal"/>
        <w:ind w:firstLine="540"/>
        <w:jc w:val="both"/>
        <w:rPr>
          <w:rFonts w:ascii="Times New Roman" w:hAnsi="Times New Roman" w:cs="Times New Roman"/>
        </w:rPr>
      </w:pPr>
      <w:r w:rsidRPr="00216A04">
        <w:rPr>
          <w:rFonts w:ascii="Times New Roman" w:hAnsi="Times New Roman" w:cs="Times New Roman"/>
        </w:rPr>
        <w:t>Целевой инструктаж - указание по безопасному выполнению конкретной работы в электроустановке, охватывающий категорию работников, определенных нарядом или распоряжением, в последовательной цепи от работника, выдавшего наряд, отдавшего распоряжение, до члена бригады или исполнителя (пункт 10.7).</w:t>
      </w:r>
    </w:p>
    <w:p w:rsidR="00571F4C" w:rsidRPr="00216A04" w:rsidRDefault="00571F4C" w:rsidP="00216A04">
      <w:pPr>
        <w:pStyle w:val="ConsPlusNormal"/>
        <w:ind w:firstLine="540"/>
        <w:jc w:val="both"/>
        <w:rPr>
          <w:rFonts w:ascii="Times New Roman" w:hAnsi="Times New Roman" w:cs="Times New Roman"/>
        </w:rPr>
      </w:pPr>
      <w:r w:rsidRPr="00216A04">
        <w:rPr>
          <w:rFonts w:ascii="Times New Roman" w:hAnsi="Times New Roman" w:cs="Times New Roman"/>
        </w:rPr>
        <w:t>Целевой инструктаж - инструктаж, который  проводят при выполнении разовых работ, не связанных с прямыми обязанностями по специальности (погрузка, выгрузка, уборка территории, разовые работы вне предприятия, цеха и т.п.); ликвидации последствий аварий, стихийных бедствий и катастроф; производстве работ, на которые оформляется наряд-допуск, разрешени</w:t>
      </w:r>
      <w:r w:rsidR="00A71B34">
        <w:rPr>
          <w:rFonts w:ascii="Times New Roman" w:hAnsi="Times New Roman" w:cs="Times New Roman"/>
        </w:rPr>
        <w:t>е и другие документы; проведение</w:t>
      </w:r>
      <w:r w:rsidRPr="00216A04">
        <w:rPr>
          <w:rFonts w:ascii="Times New Roman" w:hAnsi="Times New Roman" w:cs="Times New Roman"/>
        </w:rPr>
        <w:t xml:space="preserve"> экскурсии на предприятии, организации массовых мероприятий с учащимися (экскурсии, походы, спортивные соревнования и др.)</w:t>
      </w:r>
      <w:r w:rsidR="00270FB8">
        <w:rPr>
          <w:rFonts w:ascii="Times New Roman" w:hAnsi="Times New Roman" w:cs="Times New Roman"/>
        </w:rPr>
        <w:t xml:space="preserve"> </w:t>
      </w:r>
      <w:r w:rsidR="006854A3" w:rsidRPr="00216A04">
        <w:rPr>
          <w:rFonts w:ascii="Times New Roman" w:hAnsi="Times New Roman" w:cs="Times New Roman"/>
        </w:rPr>
        <w:t>(</w:t>
      </w:r>
      <w:r w:rsidRPr="00216A04">
        <w:rPr>
          <w:rFonts w:ascii="Times New Roman" w:hAnsi="Times New Roman" w:cs="Times New Roman"/>
        </w:rPr>
        <w:t>ГОСТ 12.0.004-90</w:t>
      </w:r>
      <w:r w:rsidR="006854A3" w:rsidRPr="00216A04">
        <w:rPr>
          <w:rFonts w:ascii="Times New Roman" w:hAnsi="Times New Roman" w:cs="Times New Roman"/>
        </w:rPr>
        <w:t>).</w:t>
      </w:r>
    </w:p>
    <w:p w:rsidR="00FB23E6" w:rsidRPr="00216A04" w:rsidRDefault="00FB23E6" w:rsidP="00216A04">
      <w:pPr>
        <w:pStyle w:val="ConsPlusNormal"/>
        <w:ind w:firstLine="540"/>
        <w:jc w:val="both"/>
        <w:rPr>
          <w:rFonts w:ascii="Times New Roman" w:hAnsi="Times New Roman" w:cs="Times New Roman"/>
        </w:rPr>
      </w:pPr>
      <w:r w:rsidRPr="00216A04">
        <w:rPr>
          <w:rFonts w:ascii="Times New Roman" w:hAnsi="Times New Roman" w:cs="Times New Roman"/>
        </w:rPr>
        <w:t>Часть токоведущая - часть электроустановки, нормально находящаяся под напряжением (определение из ПОТРМ-016-2001; в настоящих Правилах данное определение отсутствует).</w:t>
      </w:r>
    </w:p>
    <w:p w:rsidR="00FB23E6" w:rsidRDefault="00FB23E6" w:rsidP="00216A04">
      <w:pPr>
        <w:pStyle w:val="ConsPlusNormal"/>
        <w:ind w:firstLine="540"/>
        <w:jc w:val="both"/>
        <w:rPr>
          <w:rFonts w:ascii="Times New Roman" w:hAnsi="Times New Roman" w:cs="Times New Roman"/>
        </w:rPr>
      </w:pPr>
      <w:r w:rsidRPr="00216A04">
        <w:rPr>
          <w:rFonts w:ascii="Times New Roman" w:hAnsi="Times New Roman" w:cs="Times New Roman"/>
        </w:rPr>
        <w:t>Часть нетоковедущая – часть электроустановки, которая  может оказаться под напряжением в аварийных режимах работы, например, корпус электрической машины (определение из ПОТРМ-016-2001; в настоящих Правилах данное определение отсутствует).</w:t>
      </w:r>
    </w:p>
    <w:p w:rsidR="001F2735" w:rsidRPr="001F2735" w:rsidRDefault="001F2735" w:rsidP="001F2735">
      <w:pPr>
        <w:pStyle w:val="ConsPlusNormal"/>
        <w:ind w:firstLine="540"/>
        <w:jc w:val="both"/>
        <w:rPr>
          <w:rFonts w:ascii="Times New Roman" w:hAnsi="Times New Roman" w:cs="Times New Roman"/>
        </w:rPr>
      </w:pPr>
      <w:proofErr w:type="gramStart"/>
      <w:r>
        <w:rPr>
          <w:rFonts w:ascii="Times New Roman" w:hAnsi="Times New Roman" w:cs="Times New Roman"/>
        </w:rPr>
        <w:t>Часть токоведущая опасная - т</w:t>
      </w:r>
      <w:r w:rsidRPr="001F2735">
        <w:rPr>
          <w:rFonts w:ascii="Times New Roman" w:hAnsi="Times New Roman" w:cs="Times New Roman"/>
        </w:rPr>
        <w:t>оковедущий участок, который при определенных условиях может вызвать опасное</w:t>
      </w:r>
      <w:r>
        <w:rPr>
          <w:rFonts w:ascii="Times New Roman" w:hAnsi="Times New Roman" w:cs="Times New Roman"/>
        </w:rPr>
        <w:t xml:space="preserve"> поражение электрическим током (</w:t>
      </w:r>
      <w:r w:rsidRPr="001F2735">
        <w:rPr>
          <w:rFonts w:ascii="Times New Roman" w:hAnsi="Times New Roman" w:cs="Times New Roman"/>
        </w:rPr>
        <w:t>Российская энциклопедия по охране труда.</w:t>
      </w:r>
      <w:proofErr w:type="gramEnd"/>
      <w:r w:rsidRPr="001F2735">
        <w:rPr>
          <w:rFonts w:ascii="Times New Roman" w:hAnsi="Times New Roman" w:cs="Times New Roman"/>
        </w:rPr>
        <w:t xml:space="preserve"> </w:t>
      </w:r>
      <w:proofErr w:type="gramStart"/>
      <w:r w:rsidRPr="001F2735">
        <w:rPr>
          <w:rFonts w:ascii="Times New Roman" w:hAnsi="Times New Roman" w:cs="Times New Roman"/>
        </w:rPr>
        <w:t>В 3 т. - М.: Изд-во НЦ ЭНАС, 2006</w:t>
      </w:r>
      <w:r>
        <w:rPr>
          <w:rFonts w:ascii="Times New Roman" w:hAnsi="Times New Roman" w:cs="Times New Roman"/>
        </w:rPr>
        <w:t>).</w:t>
      </w:r>
      <w:r w:rsidRPr="001F2735">
        <w:rPr>
          <w:rFonts w:ascii="Times New Roman" w:hAnsi="Times New Roman" w:cs="Times New Roman"/>
        </w:rPr>
        <w:t xml:space="preserve"> </w:t>
      </w:r>
      <w:proofErr w:type="gramEnd"/>
    </w:p>
    <w:p w:rsidR="001F2735" w:rsidRDefault="001F2735" w:rsidP="001F2735">
      <w:pPr>
        <w:pStyle w:val="ConsPlusNormal"/>
        <w:ind w:firstLine="540"/>
        <w:jc w:val="both"/>
        <w:rPr>
          <w:rFonts w:ascii="Times New Roman" w:hAnsi="Times New Roman" w:cs="Times New Roman"/>
        </w:rPr>
      </w:pPr>
      <w:proofErr w:type="gramStart"/>
      <w:r w:rsidRPr="001F2735">
        <w:rPr>
          <w:rFonts w:ascii="Times New Roman" w:hAnsi="Times New Roman" w:cs="Times New Roman"/>
        </w:rPr>
        <w:t xml:space="preserve">Часть, </w:t>
      </w:r>
      <w:r>
        <w:rPr>
          <w:rFonts w:ascii="Times New Roman" w:hAnsi="Times New Roman" w:cs="Times New Roman"/>
        </w:rPr>
        <w:t>не находящаяся под напряжением - к</w:t>
      </w:r>
      <w:r w:rsidRPr="001F2735">
        <w:rPr>
          <w:rFonts w:ascii="Times New Roman" w:hAnsi="Times New Roman" w:cs="Times New Roman"/>
        </w:rPr>
        <w:t>онструктивная часть прибора, изготовленная из токопроводящего материала, которая при работе прибора не находится под напряжением или через нее не протекает ток (однако вследствие повреждения м</w:t>
      </w:r>
      <w:r>
        <w:rPr>
          <w:rFonts w:ascii="Times New Roman" w:hAnsi="Times New Roman" w:cs="Times New Roman"/>
        </w:rPr>
        <w:t>ожет оказаться под напряжением) (</w:t>
      </w:r>
      <w:r w:rsidRPr="001F2735">
        <w:rPr>
          <w:rFonts w:ascii="Times New Roman" w:hAnsi="Times New Roman" w:cs="Times New Roman"/>
        </w:rPr>
        <w:t>Российская энциклопедия по охране труда.</w:t>
      </w:r>
      <w:proofErr w:type="gramEnd"/>
      <w:r w:rsidRPr="001F2735">
        <w:rPr>
          <w:rFonts w:ascii="Times New Roman" w:hAnsi="Times New Roman" w:cs="Times New Roman"/>
        </w:rPr>
        <w:t xml:space="preserve"> </w:t>
      </w:r>
      <w:proofErr w:type="gramStart"/>
      <w:r w:rsidRPr="001F2735">
        <w:rPr>
          <w:rFonts w:ascii="Times New Roman" w:hAnsi="Times New Roman" w:cs="Times New Roman"/>
        </w:rPr>
        <w:t>В 3 т. - М.: Изд-во НЦ ЭНАС, 2006</w:t>
      </w:r>
      <w:r>
        <w:rPr>
          <w:rFonts w:ascii="Times New Roman" w:hAnsi="Times New Roman" w:cs="Times New Roman"/>
        </w:rPr>
        <w:t>).</w:t>
      </w:r>
      <w:proofErr w:type="gramEnd"/>
    </w:p>
    <w:p w:rsidR="00B1230F" w:rsidRPr="00B1230F" w:rsidRDefault="00B1230F" w:rsidP="00B1230F">
      <w:pPr>
        <w:pStyle w:val="ConsPlusNormal"/>
        <w:ind w:firstLine="540"/>
        <w:jc w:val="both"/>
        <w:rPr>
          <w:rFonts w:ascii="Times New Roman" w:hAnsi="Times New Roman" w:cs="Times New Roman"/>
        </w:rPr>
      </w:pPr>
      <w:proofErr w:type="gramStart"/>
      <w:r>
        <w:rPr>
          <w:rFonts w:ascii="Times New Roman" w:hAnsi="Times New Roman" w:cs="Times New Roman"/>
        </w:rPr>
        <w:t>Экранирующее устройство - с</w:t>
      </w:r>
      <w:r w:rsidRPr="00B1230F">
        <w:rPr>
          <w:rFonts w:ascii="Times New Roman" w:hAnsi="Times New Roman" w:cs="Times New Roman"/>
        </w:rPr>
        <w:t>редство коллективной защиты, снижающее напряженность электрического поля на рабочих местах в электроустановках</w:t>
      </w:r>
      <w:r>
        <w:rPr>
          <w:rFonts w:ascii="Times New Roman" w:hAnsi="Times New Roman" w:cs="Times New Roman"/>
        </w:rPr>
        <w:t>, находящихся под напряжением (</w:t>
      </w:r>
      <w:r w:rsidRPr="00B1230F">
        <w:rPr>
          <w:rFonts w:ascii="Times New Roman" w:hAnsi="Times New Roman" w:cs="Times New Roman"/>
        </w:rPr>
        <w:t>СО 153-34.03.603-2003 Инструкция по применению и испытанию средств защиты, используемых в электроустановках.</w:t>
      </w:r>
      <w:proofErr w:type="gramEnd"/>
      <w:r w:rsidRPr="00B1230F">
        <w:rPr>
          <w:rFonts w:ascii="Times New Roman" w:hAnsi="Times New Roman" w:cs="Times New Roman"/>
        </w:rPr>
        <w:t xml:space="preserve"> </w:t>
      </w:r>
      <w:proofErr w:type="gramStart"/>
      <w:r w:rsidRPr="00B1230F">
        <w:rPr>
          <w:rFonts w:ascii="Times New Roman" w:hAnsi="Times New Roman" w:cs="Times New Roman"/>
        </w:rPr>
        <w:t>Утв. Приказом Минэнерго РФ N 261 от 30.06.03</w:t>
      </w:r>
      <w:r>
        <w:rPr>
          <w:rFonts w:ascii="Times New Roman" w:hAnsi="Times New Roman" w:cs="Times New Roman"/>
        </w:rPr>
        <w:t>).</w:t>
      </w:r>
      <w:proofErr w:type="gramEnd"/>
    </w:p>
    <w:p w:rsidR="0077374B" w:rsidRDefault="00B1230F" w:rsidP="00B1230F">
      <w:pPr>
        <w:pStyle w:val="ConsPlusNormal"/>
        <w:ind w:firstLine="540"/>
        <w:jc w:val="both"/>
        <w:rPr>
          <w:rFonts w:ascii="Times New Roman" w:hAnsi="Times New Roman" w:cs="Times New Roman"/>
        </w:rPr>
      </w:pPr>
      <w:r w:rsidRPr="00B1230F">
        <w:rPr>
          <w:rFonts w:ascii="Times New Roman" w:hAnsi="Times New Roman" w:cs="Times New Roman"/>
        </w:rPr>
        <w:t xml:space="preserve"> </w:t>
      </w:r>
      <w:r w:rsidR="00476380" w:rsidRPr="00476380">
        <w:rPr>
          <w:rFonts w:ascii="Times New Roman" w:hAnsi="Times New Roman" w:cs="Times New Roman"/>
        </w:rPr>
        <w:t>Эксплуатация</w:t>
      </w:r>
      <w:r w:rsidR="0077374B">
        <w:rPr>
          <w:rFonts w:ascii="Times New Roman" w:hAnsi="Times New Roman" w:cs="Times New Roman"/>
        </w:rPr>
        <w:t>:</w:t>
      </w:r>
    </w:p>
    <w:p w:rsidR="00476380" w:rsidRDefault="00476380" w:rsidP="00B1230F">
      <w:pPr>
        <w:pStyle w:val="ConsPlusNormal"/>
        <w:ind w:firstLine="540"/>
        <w:jc w:val="both"/>
        <w:rPr>
          <w:rFonts w:ascii="Times New Roman" w:hAnsi="Times New Roman" w:cs="Times New Roman"/>
        </w:rPr>
      </w:pPr>
      <w:r w:rsidRPr="00476380">
        <w:rPr>
          <w:rFonts w:ascii="Times New Roman" w:hAnsi="Times New Roman" w:cs="Times New Roman"/>
        </w:rPr>
        <w:t>1</w:t>
      </w:r>
      <w:r w:rsidR="00740230">
        <w:rPr>
          <w:rFonts w:ascii="Times New Roman" w:hAnsi="Times New Roman" w:cs="Times New Roman"/>
        </w:rPr>
        <w:t xml:space="preserve">. </w:t>
      </w:r>
      <w:proofErr w:type="gramStart"/>
      <w:r w:rsidRPr="00476380">
        <w:rPr>
          <w:rFonts w:ascii="Times New Roman" w:hAnsi="Times New Roman" w:cs="Times New Roman"/>
        </w:rPr>
        <w:t xml:space="preserve">Стадия жизненного цикла изделия, на которой реализуется, поддерживается и </w:t>
      </w:r>
      <w:r>
        <w:rPr>
          <w:rFonts w:ascii="Times New Roman" w:hAnsi="Times New Roman" w:cs="Times New Roman"/>
        </w:rPr>
        <w:t>восстанавливается его качество (п</w:t>
      </w:r>
      <w:r w:rsidR="00740230">
        <w:rPr>
          <w:rFonts w:ascii="Times New Roman" w:hAnsi="Times New Roman" w:cs="Times New Roman"/>
        </w:rPr>
        <w:t>римечание - э</w:t>
      </w:r>
      <w:r w:rsidRPr="00476380">
        <w:rPr>
          <w:rFonts w:ascii="Times New Roman" w:hAnsi="Times New Roman" w:cs="Times New Roman"/>
        </w:rPr>
        <w:t>ксплуатация изделия включает в себя в общем случае использование по назначению, транспортирование, хранение, те</w:t>
      </w:r>
      <w:r>
        <w:rPr>
          <w:rFonts w:ascii="Times New Roman" w:hAnsi="Times New Roman" w:cs="Times New Roman"/>
        </w:rPr>
        <w:t>хническое обслуживание и ремонт</w:t>
      </w:r>
      <w:r w:rsidR="00740230">
        <w:rPr>
          <w:rFonts w:ascii="Times New Roman" w:hAnsi="Times New Roman" w:cs="Times New Roman"/>
        </w:rPr>
        <w:t>)</w:t>
      </w:r>
      <w:r>
        <w:rPr>
          <w:rFonts w:ascii="Times New Roman" w:hAnsi="Times New Roman" w:cs="Times New Roman"/>
        </w:rPr>
        <w:t xml:space="preserve"> (</w:t>
      </w:r>
      <w:r w:rsidRPr="00476380">
        <w:rPr>
          <w:rFonts w:ascii="Times New Roman" w:hAnsi="Times New Roman" w:cs="Times New Roman"/>
        </w:rPr>
        <w:t xml:space="preserve">ГОСТ 25866-83 Эксплуатация </w:t>
      </w:r>
      <w:r>
        <w:rPr>
          <w:rFonts w:ascii="Times New Roman" w:hAnsi="Times New Roman" w:cs="Times New Roman"/>
        </w:rPr>
        <w:t>техники.</w:t>
      </w:r>
      <w:proofErr w:type="gramEnd"/>
      <w:r>
        <w:rPr>
          <w:rFonts w:ascii="Times New Roman" w:hAnsi="Times New Roman" w:cs="Times New Roman"/>
        </w:rPr>
        <w:t xml:space="preserve"> </w:t>
      </w:r>
      <w:proofErr w:type="gramStart"/>
      <w:r>
        <w:rPr>
          <w:rFonts w:ascii="Times New Roman" w:hAnsi="Times New Roman" w:cs="Times New Roman"/>
        </w:rPr>
        <w:t>Термины и определения).</w:t>
      </w:r>
      <w:proofErr w:type="gramEnd"/>
    </w:p>
    <w:p w:rsidR="00476380" w:rsidRDefault="0077374B" w:rsidP="00476380">
      <w:pPr>
        <w:pStyle w:val="ConsPlusNormal"/>
        <w:ind w:firstLine="540"/>
        <w:jc w:val="both"/>
        <w:rPr>
          <w:rFonts w:ascii="Times New Roman" w:hAnsi="Times New Roman" w:cs="Times New Roman"/>
        </w:rPr>
      </w:pPr>
      <w:r>
        <w:rPr>
          <w:rFonts w:ascii="Times New Roman" w:hAnsi="Times New Roman" w:cs="Times New Roman"/>
        </w:rPr>
        <w:t xml:space="preserve"> </w:t>
      </w:r>
      <w:r w:rsidR="00476380" w:rsidRPr="00476380">
        <w:rPr>
          <w:rFonts w:ascii="Times New Roman" w:hAnsi="Times New Roman" w:cs="Times New Roman"/>
        </w:rPr>
        <w:t>2</w:t>
      </w:r>
      <w:r w:rsidR="00740230">
        <w:rPr>
          <w:rFonts w:ascii="Times New Roman" w:hAnsi="Times New Roman" w:cs="Times New Roman"/>
        </w:rPr>
        <w:t>.</w:t>
      </w:r>
      <w:r w:rsidR="00476380" w:rsidRPr="00476380">
        <w:rPr>
          <w:rFonts w:ascii="Times New Roman" w:hAnsi="Times New Roman" w:cs="Times New Roman"/>
        </w:rPr>
        <w:t xml:space="preserve"> </w:t>
      </w:r>
      <w:proofErr w:type="gramStart"/>
      <w:r w:rsidR="00476380" w:rsidRPr="00476380">
        <w:rPr>
          <w:rFonts w:ascii="Times New Roman" w:hAnsi="Times New Roman" w:cs="Times New Roman"/>
        </w:rPr>
        <w:t>Период существования тепловой энергоустановки, включая подготовку к использованию (наладка и испытания), использование по назначению, техническое обсл</w:t>
      </w:r>
      <w:r w:rsidR="00476380">
        <w:rPr>
          <w:rFonts w:ascii="Times New Roman" w:hAnsi="Times New Roman" w:cs="Times New Roman"/>
        </w:rPr>
        <w:t>уживание, ремонт и консервацию (</w:t>
      </w:r>
      <w:r w:rsidR="00476380" w:rsidRPr="00476380">
        <w:rPr>
          <w:rFonts w:ascii="Times New Roman" w:hAnsi="Times New Roman" w:cs="Times New Roman"/>
        </w:rPr>
        <w:t>Правила технической эксплуатации тепловых энергоустановок.</w:t>
      </w:r>
      <w:proofErr w:type="gramEnd"/>
      <w:r w:rsidR="00476380" w:rsidRPr="00476380">
        <w:rPr>
          <w:rFonts w:ascii="Times New Roman" w:hAnsi="Times New Roman" w:cs="Times New Roman"/>
        </w:rPr>
        <w:t xml:space="preserve"> </w:t>
      </w:r>
      <w:proofErr w:type="gramStart"/>
      <w:r w:rsidR="00476380" w:rsidRPr="00476380">
        <w:rPr>
          <w:rFonts w:ascii="Times New Roman" w:hAnsi="Times New Roman" w:cs="Times New Roman"/>
        </w:rPr>
        <w:t>Утв. приказом Минэнерго России от 24 марта 2003 г. N 115</w:t>
      </w:r>
      <w:r w:rsidR="00476380">
        <w:rPr>
          <w:rFonts w:ascii="Times New Roman" w:hAnsi="Times New Roman" w:cs="Times New Roman"/>
        </w:rPr>
        <w:t>).</w:t>
      </w:r>
      <w:proofErr w:type="gramEnd"/>
    </w:p>
    <w:p w:rsidR="00476380" w:rsidRDefault="00476380" w:rsidP="00476380">
      <w:pPr>
        <w:pStyle w:val="ConsPlusNormal"/>
        <w:ind w:firstLine="540"/>
        <w:jc w:val="both"/>
        <w:rPr>
          <w:rFonts w:ascii="Times New Roman" w:hAnsi="Times New Roman" w:cs="Times New Roman"/>
        </w:rPr>
      </w:pPr>
    </w:p>
    <w:p w:rsidR="00307EA1" w:rsidRPr="003412D5" w:rsidRDefault="004B3BF3" w:rsidP="003412D5">
      <w:pPr>
        <w:pStyle w:val="ConsPlusNormal"/>
        <w:ind w:firstLine="540"/>
        <w:jc w:val="both"/>
      </w:pPr>
      <w:proofErr w:type="spellStart"/>
      <w:r w:rsidRPr="004B3BF3">
        <w:rPr>
          <w:rFonts w:ascii="Times New Roman" w:hAnsi="Times New Roman" w:cs="Times New Roman"/>
        </w:rPr>
        <w:t>Элегазовый</w:t>
      </w:r>
      <w:proofErr w:type="spellEnd"/>
      <w:r w:rsidRPr="004B3BF3">
        <w:rPr>
          <w:rFonts w:ascii="Times New Roman" w:hAnsi="Times New Roman" w:cs="Times New Roman"/>
        </w:rPr>
        <w:t xml:space="preserve"> выключатель  — это разновидность высоковольтного выключателя, коммутационный аппарат, использующий </w:t>
      </w:r>
      <w:proofErr w:type="spellStart"/>
      <w:r w:rsidRPr="004B3BF3">
        <w:rPr>
          <w:rFonts w:ascii="Times New Roman" w:hAnsi="Times New Roman" w:cs="Times New Roman"/>
        </w:rPr>
        <w:t>элегаз</w:t>
      </w:r>
      <w:proofErr w:type="spellEnd"/>
      <w:r w:rsidRPr="004B3BF3">
        <w:rPr>
          <w:rFonts w:ascii="Times New Roman" w:hAnsi="Times New Roman" w:cs="Times New Roman"/>
        </w:rPr>
        <w:t xml:space="preserve"> (</w:t>
      </w:r>
      <w:proofErr w:type="spellStart"/>
      <w:r w:rsidRPr="004B3BF3">
        <w:rPr>
          <w:rFonts w:ascii="Times New Roman" w:hAnsi="Times New Roman" w:cs="Times New Roman"/>
        </w:rPr>
        <w:t>шестифтористую</w:t>
      </w:r>
      <w:proofErr w:type="spellEnd"/>
      <w:r w:rsidRPr="004B3BF3">
        <w:rPr>
          <w:rFonts w:ascii="Times New Roman" w:hAnsi="Times New Roman" w:cs="Times New Roman"/>
        </w:rPr>
        <w:t xml:space="preserve"> серу, SF6) в качестве среды гашения электрической дуги; предназначенный для оперативных включений и отключений отдельных цепей или электрооборудования в энергосистеме, в </w:t>
      </w:r>
      <w:r w:rsidRPr="004B3BF3">
        <w:rPr>
          <w:rFonts w:ascii="Times New Roman" w:hAnsi="Times New Roman" w:cs="Times New Roman"/>
        </w:rPr>
        <w:lastRenderedPageBreak/>
        <w:t>нормальных или аварийных режимах, при ручном дистанционном или автоматическом управлении (материал из Википедии — свободной энциклопедии)</w:t>
      </w:r>
      <w:r w:rsidR="00307EA1">
        <w:rPr>
          <w:rFonts w:ascii="Times New Roman" w:hAnsi="Times New Roman" w:cs="Times New Roman"/>
        </w:rPr>
        <w:t>.</w:t>
      </w:r>
      <w:r w:rsidR="00307EA1" w:rsidRPr="00307EA1">
        <w:t xml:space="preserve"> </w:t>
      </w:r>
      <w:r w:rsidR="003412D5">
        <w:t xml:space="preserve"> </w:t>
      </w:r>
      <w:r w:rsidR="00307EA1" w:rsidRPr="00307EA1">
        <w:rPr>
          <w:rFonts w:ascii="Times New Roman" w:hAnsi="Times New Roman"/>
          <w:sz w:val="18"/>
          <w:szCs w:val="18"/>
        </w:rPr>
        <w:t xml:space="preserve">Подробнее про </w:t>
      </w:r>
      <w:hyperlink r:id="rId280" w:history="1">
        <w:r w:rsidR="00307EA1" w:rsidRPr="00307EA1">
          <w:rPr>
            <w:rFonts w:ascii="Times New Roman" w:hAnsi="Times New Roman"/>
            <w:color w:val="0000FF"/>
            <w:sz w:val="18"/>
            <w:szCs w:val="18"/>
            <w:u w:val="single"/>
          </w:rPr>
          <w:t>выключатели серии SFMT</w:t>
        </w:r>
      </w:hyperlink>
      <w:r w:rsidR="005622CA">
        <w:rPr>
          <w:rFonts w:ascii="Times New Roman" w:hAnsi="Times New Roman"/>
          <w:sz w:val="18"/>
          <w:szCs w:val="18"/>
        </w:rPr>
        <w:t xml:space="preserve">; </w:t>
      </w:r>
      <w:hyperlink r:id="rId281" w:history="1">
        <w:r w:rsidR="005622CA" w:rsidRPr="003C6D34">
          <w:rPr>
            <w:rStyle w:val="aa"/>
            <w:rFonts w:ascii="Times New Roman" w:hAnsi="Times New Roman"/>
            <w:sz w:val="18"/>
            <w:szCs w:val="18"/>
          </w:rPr>
          <w:t>http://forca.ru/vyklyuchateli/elegazovye/100-sfmt-50e.html</w:t>
        </w:r>
      </w:hyperlink>
      <w:r w:rsidR="005622CA">
        <w:rPr>
          <w:rFonts w:ascii="Times New Roman" w:hAnsi="Times New Roman"/>
          <w:sz w:val="18"/>
          <w:szCs w:val="18"/>
        </w:rPr>
        <w:t xml:space="preserve">  </w:t>
      </w:r>
    </w:p>
    <w:p w:rsidR="008D4EC2" w:rsidRDefault="008D4EC2" w:rsidP="00816D6E">
      <w:pPr>
        <w:pStyle w:val="ConsPlusNormal"/>
        <w:ind w:firstLine="540"/>
        <w:jc w:val="both"/>
        <w:rPr>
          <w:rFonts w:ascii="Times New Roman" w:hAnsi="Times New Roman" w:cs="Times New Roman"/>
        </w:rPr>
      </w:pPr>
    </w:p>
    <w:p w:rsidR="00816D6E" w:rsidRDefault="00816D6E" w:rsidP="00816D6E">
      <w:pPr>
        <w:pStyle w:val="ConsPlusNormal"/>
        <w:ind w:firstLine="540"/>
        <w:jc w:val="both"/>
        <w:rPr>
          <w:rFonts w:ascii="Times New Roman" w:hAnsi="Times New Roman" w:cs="Times New Roman"/>
        </w:rPr>
      </w:pPr>
      <w:proofErr w:type="gramStart"/>
      <w:r w:rsidRPr="00816D6E">
        <w:rPr>
          <w:rFonts w:ascii="Times New Roman" w:hAnsi="Times New Roman" w:cs="Times New Roman"/>
        </w:rPr>
        <w:t xml:space="preserve">Электробезопасность </w:t>
      </w:r>
      <w:r>
        <w:rPr>
          <w:rFonts w:ascii="Times New Roman" w:hAnsi="Times New Roman" w:cs="Times New Roman"/>
        </w:rPr>
        <w:t>- с</w:t>
      </w:r>
      <w:r w:rsidRPr="00816D6E">
        <w:rPr>
          <w:rFonts w:ascii="Times New Roman" w:hAnsi="Times New Roman" w:cs="Times New Roman"/>
        </w:rPr>
        <w:t>истема организационных и технических мероприятий и средств, обеспечивающих защиту людей от вредного и опасного воздействия электрического тока, электрической дуги, электромагнитного по</w:t>
      </w:r>
      <w:r>
        <w:rPr>
          <w:rFonts w:ascii="Times New Roman" w:hAnsi="Times New Roman" w:cs="Times New Roman"/>
        </w:rPr>
        <w:t>ля и статического электричества (</w:t>
      </w:r>
      <w:r w:rsidRPr="00816D6E">
        <w:rPr>
          <w:rFonts w:ascii="Times New Roman" w:hAnsi="Times New Roman" w:cs="Times New Roman"/>
        </w:rPr>
        <w:t>ГОСТ 12.1.009-76 Система стандартов безопасности труда.</w:t>
      </w:r>
      <w:proofErr w:type="gramEnd"/>
      <w:r w:rsidRPr="00816D6E">
        <w:rPr>
          <w:rFonts w:ascii="Times New Roman" w:hAnsi="Times New Roman" w:cs="Times New Roman"/>
        </w:rPr>
        <w:t xml:space="preserve"> Электробезопасность. </w:t>
      </w:r>
      <w:proofErr w:type="gramStart"/>
      <w:r w:rsidRPr="00816D6E">
        <w:rPr>
          <w:rFonts w:ascii="Times New Roman" w:hAnsi="Times New Roman" w:cs="Times New Roman"/>
        </w:rPr>
        <w:t>Термины определения</w:t>
      </w:r>
      <w:r>
        <w:rPr>
          <w:rFonts w:ascii="Times New Roman" w:hAnsi="Times New Roman" w:cs="Times New Roman"/>
        </w:rPr>
        <w:t>).</w:t>
      </w:r>
      <w:r w:rsidRPr="00816D6E">
        <w:rPr>
          <w:rFonts w:ascii="Times New Roman" w:hAnsi="Times New Roman" w:cs="Times New Roman"/>
        </w:rPr>
        <w:t xml:space="preserve"> </w:t>
      </w:r>
      <w:proofErr w:type="gramEnd"/>
    </w:p>
    <w:p w:rsidR="007A2D0B" w:rsidRDefault="007A2D0B" w:rsidP="00B1230F">
      <w:pPr>
        <w:pStyle w:val="ConsPlusNormal"/>
        <w:ind w:firstLine="540"/>
        <w:jc w:val="both"/>
        <w:rPr>
          <w:rFonts w:ascii="Times New Roman" w:hAnsi="Times New Roman" w:cs="Times New Roman"/>
        </w:rPr>
      </w:pPr>
      <w:proofErr w:type="gramStart"/>
      <w:r w:rsidRPr="007A2D0B">
        <w:rPr>
          <w:rFonts w:ascii="Times New Roman" w:hAnsi="Times New Roman" w:cs="Times New Roman"/>
        </w:rPr>
        <w:t xml:space="preserve">Электрические метки ("метки тока") </w:t>
      </w:r>
      <w:r>
        <w:rPr>
          <w:rFonts w:ascii="Times New Roman" w:hAnsi="Times New Roman" w:cs="Times New Roman"/>
        </w:rPr>
        <w:t>- с</w:t>
      </w:r>
      <w:r w:rsidRPr="007A2D0B">
        <w:rPr>
          <w:rFonts w:ascii="Times New Roman" w:hAnsi="Times New Roman" w:cs="Times New Roman"/>
        </w:rPr>
        <w:t xml:space="preserve">леды входа и выхода электрического тока при </w:t>
      </w:r>
      <w:proofErr w:type="spellStart"/>
      <w:r w:rsidRPr="007A2D0B">
        <w:rPr>
          <w:rFonts w:ascii="Times New Roman" w:hAnsi="Times New Roman" w:cs="Times New Roman"/>
        </w:rPr>
        <w:t>электротравме</w:t>
      </w:r>
      <w:proofErr w:type="spellEnd"/>
      <w:r w:rsidRPr="007A2D0B">
        <w:rPr>
          <w:rFonts w:ascii="Times New Roman" w:hAnsi="Times New Roman" w:cs="Times New Roman"/>
        </w:rPr>
        <w:t xml:space="preserve">, представляющие собой резко очерченные пятна серого или бледно-желтого цвета размером от 1 </w:t>
      </w:r>
      <w:r w:rsidR="00B1230F">
        <w:rPr>
          <w:rFonts w:ascii="Times New Roman" w:hAnsi="Times New Roman" w:cs="Times New Roman"/>
        </w:rPr>
        <w:t>до 5 мм с углублением в центре (</w:t>
      </w:r>
      <w:r w:rsidRPr="007A2D0B">
        <w:rPr>
          <w:rFonts w:ascii="Times New Roman" w:hAnsi="Times New Roman" w:cs="Times New Roman"/>
        </w:rPr>
        <w:t>Российская</w:t>
      </w:r>
      <w:r w:rsidRPr="00B1230F">
        <w:rPr>
          <w:rFonts w:ascii="Times New Roman" w:hAnsi="Times New Roman" w:cs="Times New Roman"/>
        </w:rPr>
        <w:t xml:space="preserve"> </w:t>
      </w:r>
      <w:r w:rsidRPr="007A2D0B">
        <w:rPr>
          <w:rFonts w:ascii="Times New Roman" w:hAnsi="Times New Roman" w:cs="Times New Roman"/>
        </w:rPr>
        <w:t>энциклопедия</w:t>
      </w:r>
      <w:r w:rsidRPr="00B1230F">
        <w:rPr>
          <w:rFonts w:ascii="Times New Roman" w:hAnsi="Times New Roman" w:cs="Times New Roman"/>
        </w:rPr>
        <w:t xml:space="preserve"> </w:t>
      </w:r>
      <w:r w:rsidRPr="007A2D0B">
        <w:rPr>
          <w:rFonts w:ascii="Times New Roman" w:hAnsi="Times New Roman" w:cs="Times New Roman"/>
        </w:rPr>
        <w:t>по</w:t>
      </w:r>
      <w:r w:rsidRPr="00B1230F">
        <w:rPr>
          <w:rFonts w:ascii="Times New Roman" w:hAnsi="Times New Roman" w:cs="Times New Roman"/>
        </w:rPr>
        <w:t xml:space="preserve"> </w:t>
      </w:r>
      <w:r w:rsidRPr="007A2D0B">
        <w:rPr>
          <w:rFonts w:ascii="Times New Roman" w:hAnsi="Times New Roman" w:cs="Times New Roman"/>
        </w:rPr>
        <w:t>охране</w:t>
      </w:r>
      <w:r w:rsidRPr="00B1230F">
        <w:rPr>
          <w:rFonts w:ascii="Times New Roman" w:hAnsi="Times New Roman" w:cs="Times New Roman"/>
        </w:rPr>
        <w:t xml:space="preserve"> </w:t>
      </w:r>
      <w:r w:rsidRPr="007A2D0B">
        <w:rPr>
          <w:rFonts w:ascii="Times New Roman" w:hAnsi="Times New Roman" w:cs="Times New Roman"/>
        </w:rPr>
        <w:t>труда</w:t>
      </w:r>
      <w:r w:rsidRPr="00B1230F">
        <w:rPr>
          <w:rFonts w:ascii="Times New Roman" w:hAnsi="Times New Roman" w:cs="Times New Roman"/>
        </w:rPr>
        <w:t>.</w:t>
      </w:r>
      <w:proofErr w:type="gramEnd"/>
      <w:r w:rsidRPr="00B1230F">
        <w:rPr>
          <w:rFonts w:ascii="Times New Roman" w:hAnsi="Times New Roman" w:cs="Times New Roman"/>
        </w:rPr>
        <w:t xml:space="preserve"> </w:t>
      </w:r>
      <w:proofErr w:type="gramStart"/>
      <w:r w:rsidRPr="007A2D0B">
        <w:rPr>
          <w:rFonts w:ascii="Times New Roman" w:hAnsi="Times New Roman" w:cs="Times New Roman"/>
        </w:rPr>
        <w:t>В 3 т. - М.: Изд-во НЦ ЭНАС, 2006</w:t>
      </w:r>
      <w:r w:rsidR="00B1230F">
        <w:rPr>
          <w:rFonts w:ascii="Times New Roman" w:hAnsi="Times New Roman" w:cs="Times New Roman"/>
        </w:rPr>
        <w:t>).</w:t>
      </w:r>
      <w:proofErr w:type="gramEnd"/>
    </w:p>
    <w:p w:rsidR="003E6CF3" w:rsidRPr="00216A04" w:rsidRDefault="003E6CF3" w:rsidP="00816D6E">
      <w:pPr>
        <w:pStyle w:val="ConsPlusNormal"/>
        <w:ind w:firstLine="540"/>
        <w:jc w:val="both"/>
        <w:rPr>
          <w:rFonts w:ascii="Times New Roman" w:hAnsi="Times New Roman" w:cs="Times New Roman"/>
        </w:rPr>
      </w:pPr>
      <w:r w:rsidRPr="00216A04">
        <w:rPr>
          <w:rFonts w:ascii="Times New Roman" w:hAnsi="Times New Roman" w:cs="Times New Roman"/>
        </w:rPr>
        <w:t xml:space="preserve">Электрическая сеть - совокупность  подстанций, распределительных устройств и соединяющих их   электрических линий,  размещенных  на  территории   района, населенного    пункта, и потребителей                           электрической энергии (определение из ПОТРМ-016-2001; в настоящих Правилах данное определение отсутствует). </w:t>
      </w:r>
    </w:p>
    <w:p w:rsidR="003E6CF3" w:rsidRDefault="003E6CF3" w:rsidP="00216A04">
      <w:pPr>
        <w:pStyle w:val="ConsPlusNormal"/>
        <w:ind w:firstLine="540"/>
        <w:jc w:val="both"/>
        <w:rPr>
          <w:rFonts w:ascii="Times New Roman" w:hAnsi="Times New Roman" w:cs="Times New Roman"/>
        </w:rPr>
      </w:pPr>
      <w:r w:rsidRPr="00216A04">
        <w:rPr>
          <w:rFonts w:ascii="Times New Roman" w:hAnsi="Times New Roman" w:cs="Times New Roman"/>
        </w:rPr>
        <w:t>Электрозащитное средство – средство защиты, предназначенное для обеспечения электробезопасности (</w:t>
      </w:r>
      <w:r w:rsidR="003D1969" w:rsidRPr="00216A04">
        <w:rPr>
          <w:rFonts w:ascii="Times New Roman" w:hAnsi="Times New Roman" w:cs="Times New Roman"/>
        </w:rPr>
        <w:t>таблица к п.1.1.4</w:t>
      </w:r>
      <w:r w:rsidRPr="00216A04">
        <w:rPr>
          <w:rFonts w:ascii="Times New Roman" w:hAnsi="Times New Roman" w:cs="Times New Roman"/>
        </w:rPr>
        <w:t xml:space="preserve"> </w:t>
      </w:r>
      <w:r w:rsidR="00771891" w:rsidRPr="00216A04">
        <w:rPr>
          <w:rFonts w:ascii="Times New Roman" w:hAnsi="Times New Roman" w:cs="Times New Roman"/>
        </w:rPr>
        <w:t>СО 153-34.03.603-2003 «Инструкция по применению и испытанию средств защиты, используемых в электроустановках»</w:t>
      </w:r>
      <w:r w:rsidRPr="00216A04">
        <w:rPr>
          <w:rFonts w:ascii="Times New Roman" w:hAnsi="Times New Roman" w:cs="Times New Roman"/>
        </w:rPr>
        <w:t>; в настоящих Правилах данное определение отсутствует).</w:t>
      </w:r>
    </w:p>
    <w:p w:rsidR="002B39CD" w:rsidRPr="002B39CD" w:rsidRDefault="002B39CD" w:rsidP="002B39CD">
      <w:pPr>
        <w:pStyle w:val="ConsPlusNormal"/>
        <w:ind w:firstLine="540"/>
        <w:jc w:val="both"/>
        <w:rPr>
          <w:rFonts w:ascii="Times New Roman" w:hAnsi="Times New Roman" w:cs="Times New Roman"/>
        </w:rPr>
      </w:pPr>
      <w:proofErr w:type="spellStart"/>
      <w:proofErr w:type="gramStart"/>
      <w:r>
        <w:rPr>
          <w:rFonts w:ascii="Times New Roman" w:hAnsi="Times New Roman" w:cs="Times New Roman"/>
        </w:rPr>
        <w:t>Электротравма</w:t>
      </w:r>
      <w:proofErr w:type="spellEnd"/>
      <w:r>
        <w:rPr>
          <w:rFonts w:ascii="Times New Roman" w:hAnsi="Times New Roman" w:cs="Times New Roman"/>
        </w:rPr>
        <w:t xml:space="preserve"> - т</w:t>
      </w:r>
      <w:r w:rsidRPr="002B39CD">
        <w:rPr>
          <w:rFonts w:ascii="Times New Roman" w:hAnsi="Times New Roman" w:cs="Times New Roman"/>
        </w:rPr>
        <w:t>равма, вызванная воздействием электрическог</w:t>
      </w:r>
      <w:r>
        <w:rPr>
          <w:rFonts w:ascii="Times New Roman" w:hAnsi="Times New Roman" w:cs="Times New Roman"/>
        </w:rPr>
        <w:t>о тока или электрической дуги (</w:t>
      </w:r>
      <w:r w:rsidRPr="002B39CD">
        <w:rPr>
          <w:rFonts w:ascii="Times New Roman" w:hAnsi="Times New Roman" w:cs="Times New Roman"/>
        </w:rPr>
        <w:t>ГОСТ 12.1.009-76 "Система стандартов безопасности труда.</w:t>
      </w:r>
      <w:proofErr w:type="gramEnd"/>
      <w:r w:rsidRPr="002B39CD">
        <w:rPr>
          <w:rFonts w:ascii="Times New Roman" w:hAnsi="Times New Roman" w:cs="Times New Roman"/>
        </w:rPr>
        <w:t xml:space="preserve"> Электробезопасность. </w:t>
      </w:r>
      <w:proofErr w:type="gramStart"/>
      <w:r w:rsidRPr="002B39CD">
        <w:rPr>
          <w:rFonts w:ascii="Times New Roman" w:hAnsi="Times New Roman" w:cs="Times New Roman"/>
        </w:rPr>
        <w:t>Термины и определения"</w:t>
      </w:r>
      <w:r>
        <w:rPr>
          <w:rFonts w:ascii="Times New Roman" w:hAnsi="Times New Roman" w:cs="Times New Roman"/>
        </w:rPr>
        <w:t>).</w:t>
      </w:r>
      <w:proofErr w:type="gramEnd"/>
    </w:p>
    <w:p w:rsidR="007A2D0B" w:rsidRDefault="002B39CD" w:rsidP="007A2D0B">
      <w:pPr>
        <w:pStyle w:val="ConsPlusNormal"/>
        <w:ind w:firstLine="540"/>
        <w:jc w:val="both"/>
        <w:rPr>
          <w:rFonts w:ascii="Times New Roman" w:hAnsi="Times New Roman" w:cs="Times New Roman"/>
        </w:rPr>
      </w:pPr>
      <w:r>
        <w:rPr>
          <w:rFonts w:ascii="Times New Roman" w:hAnsi="Times New Roman" w:cs="Times New Roman"/>
        </w:rPr>
        <w:t xml:space="preserve"> </w:t>
      </w:r>
      <w:proofErr w:type="spellStart"/>
      <w:proofErr w:type="gramStart"/>
      <w:r w:rsidRPr="002B39CD">
        <w:rPr>
          <w:rFonts w:ascii="Times New Roman" w:hAnsi="Times New Roman" w:cs="Times New Roman"/>
        </w:rPr>
        <w:t>Электротравматизм</w:t>
      </w:r>
      <w:proofErr w:type="spellEnd"/>
      <w:r w:rsidRPr="002B39CD">
        <w:rPr>
          <w:rFonts w:ascii="Times New Roman" w:hAnsi="Times New Roman" w:cs="Times New Roman"/>
        </w:rPr>
        <w:t xml:space="preserve"> </w:t>
      </w:r>
      <w:r>
        <w:rPr>
          <w:rFonts w:ascii="Times New Roman" w:hAnsi="Times New Roman" w:cs="Times New Roman"/>
        </w:rPr>
        <w:t xml:space="preserve"> - я</w:t>
      </w:r>
      <w:r w:rsidRPr="002B39CD">
        <w:rPr>
          <w:rFonts w:ascii="Times New Roman" w:hAnsi="Times New Roman" w:cs="Times New Roman"/>
        </w:rPr>
        <w:t>вление, характеризующее</w:t>
      </w:r>
      <w:r>
        <w:rPr>
          <w:rFonts w:ascii="Times New Roman" w:hAnsi="Times New Roman" w:cs="Times New Roman"/>
        </w:rPr>
        <w:t xml:space="preserve">ся совокупностью </w:t>
      </w:r>
      <w:proofErr w:type="spellStart"/>
      <w:r>
        <w:rPr>
          <w:rFonts w:ascii="Times New Roman" w:hAnsi="Times New Roman" w:cs="Times New Roman"/>
        </w:rPr>
        <w:t>электротравм</w:t>
      </w:r>
      <w:proofErr w:type="spellEnd"/>
      <w:r>
        <w:rPr>
          <w:rFonts w:ascii="Times New Roman" w:hAnsi="Times New Roman" w:cs="Times New Roman"/>
        </w:rPr>
        <w:t xml:space="preserve"> (</w:t>
      </w:r>
      <w:r w:rsidRPr="002B39CD">
        <w:rPr>
          <w:rFonts w:ascii="Times New Roman" w:hAnsi="Times New Roman" w:cs="Times New Roman"/>
        </w:rPr>
        <w:t>ГОСТ 12.1.009-76 "Система стандартов безопасности труда.</w:t>
      </w:r>
      <w:proofErr w:type="gramEnd"/>
      <w:r w:rsidRPr="002B39CD">
        <w:rPr>
          <w:rFonts w:ascii="Times New Roman" w:hAnsi="Times New Roman" w:cs="Times New Roman"/>
        </w:rPr>
        <w:t xml:space="preserve"> Электробезопасность. </w:t>
      </w:r>
      <w:proofErr w:type="gramStart"/>
      <w:r w:rsidRPr="002B39CD">
        <w:rPr>
          <w:rFonts w:ascii="Times New Roman" w:hAnsi="Times New Roman" w:cs="Times New Roman"/>
        </w:rPr>
        <w:t>Термины и определения"</w:t>
      </w:r>
      <w:r>
        <w:rPr>
          <w:rFonts w:ascii="Times New Roman" w:hAnsi="Times New Roman" w:cs="Times New Roman"/>
        </w:rPr>
        <w:t>).</w:t>
      </w:r>
      <w:proofErr w:type="gramEnd"/>
    </w:p>
    <w:p w:rsidR="001705B4" w:rsidRPr="00216A04" w:rsidRDefault="001D5404" w:rsidP="007A2D0B">
      <w:pPr>
        <w:pStyle w:val="ConsPlusNormal"/>
        <w:ind w:firstLine="540"/>
        <w:jc w:val="both"/>
        <w:rPr>
          <w:rFonts w:ascii="Times New Roman" w:hAnsi="Times New Roman" w:cs="Times New Roman"/>
        </w:rPr>
      </w:pPr>
      <w:r w:rsidRPr="00216A04">
        <w:rPr>
          <w:rFonts w:ascii="Times New Roman" w:hAnsi="Times New Roman" w:cs="Times New Roman"/>
        </w:rPr>
        <w:t>Электроустановки - машины, аппараты, линии и вспомогательное оборудование (вместе с сооружениями и помещениями, в которых они установлены), предназначенные для производства, преобразования, трансформации, передачи, распределения электрической энергии и преобразования ее в другой вид энергии (</w:t>
      </w:r>
      <w:r w:rsidR="00B86F98" w:rsidRPr="00216A04">
        <w:rPr>
          <w:rFonts w:ascii="Times New Roman" w:hAnsi="Times New Roman" w:cs="Times New Roman"/>
        </w:rPr>
        <w:t>пункт 1.3</w:t>
      </w:r>
      <w:r w:rsidRPr="00216A04">
        <w:rPr>
          <w:rFonts w:ascii="Times New Roman" w:hAnsi="Times New Roman" w:cs="Times New Roman"/>
        </w:rPr>
        <w:t>)</w:t>
      </w:r>
      <w:r w:rsidR="00B86F98" w:rsidRPr="00216A04">
        <w:rPr>
          <w:rFonts w:ascii="Times New Roman" w:hAnsi="Times New Roman" w:cs="Times New Roman"/>
        </w:rPr>
        <w:t>.</w:t>
      </w:r>
    </w:p>
    <w:p w:rsidR="00CD66BC" w:rsidRPr="00216A04" w:rsidRDefault="00CD66BC" w:rsidP="00216A04">
      <w:pPr>
        <w:pStyle w:val="ConsPlusNormal"/>
        <w:ind w:firstLine="568"/>
        <w:jc w:val="both"/>
        <w:rPr>
          <w:rFonts w:ascii="Times New Roman" w:hAnsi="Times New Roman" w:cs="Times New Roman"/>
        </w:rPr>
      </w:pPr>
      <w:r w:rsidRPr="00216A04">
        <w:rPr>
          <w:rFonts w:ascii="Times New Roman" w:hAnsi="Times New Roman" w:cs="Times New Roman"/>
        </w:rPr>
        <w:t xml:space="preserve">Электроустановка действующая - электроустановка  или   ее   часть,   </w:t>
      </w:r>
      <w:proofErr w:type="gramStart"/>
      <w:r w:rsidRPr="00216A04">
        <w:rPr>
          <w:rFonts w:ascii="Times New Roman" w:hAnsi="Times New Roman" w:cs="Times New Roman"/>
        </w:rPr>
        <w:t>которые</w:t>
      </w:r>
      <w:proofErr w:type="gramEnd"/>
      <w:r w:rsidRPr="00216A04">
        <w:rPr>
          <w:rFonts w:ascii="Times New Roman" w:hAnsi="Times New Roman" w:cs="Times New Roman"/>
        </w:rPr>
        <w:t xml:space="preserve"> находятся под  напряжением  либо  на  которые напряжение  может  быть   подано   включением коммутационных аппаратов</w:t>
      </w:r>
      <w:r w:rsidRPr="00216A04">
        <w:t xml:space="preserve"> </w:t>
      </w:r>
      <w:r w:rsidRPr="00216A04">
        <w:rPr>
          <w:rFonts w:ascii="Times New Roman" w:hAnsi="Times New Roman" w:cs="Times New Roman"/>
        </w:rPr>
        <w:t>(определение из ПОТРМ-016-2001; в настоящих Правилах данное определение отсутствует).</w:t>
      </w:r>
    </w:p>
    <w:p w:rsidR="00001ACA" w:rsidRPr="00216A04" w:rsidRDefault="001705B4" w:rsidP="00216A04">
      <w:pPr>
        <w:pStyle w:val="ConsPlusNormal"/>
        <w:ind w:firstLine="540"/>
        <w:jc w:val="both"/>
        <w:rPr>
          <w:rFonts w:ascii="Times New Roman" w:hAnsi="Times New Roman" w:cs="Times New Roman"/>
        </w:rPr>
      </w:pPr>
      <w:r w:rsidRPr="00216A04">
        <w:rPr>
          <w:rFonts w:ascii="Times New Roman" w:hAnsi="Times New Roman" w:cs="Times New Roman"/>
        </w:rPr>
        <w:t xml:space="preserve">Электроустановки с простой и наглядной схемой – </w:t>
      </w:r>
      <w:proofErr w:type="spellStart"/>
      <w:r w:rsidRPr="00216A04">
        <w:rPr>
          <w:rFonts w:ascii="Times New Roman" w:hAnsi="Times New Roman" w:cs="Times New Roman"/>
        </w:rPr>
        <w:t>распредустройства</w:t>
      </w:r>
      <w:proofErr w:type="spellEnd"/>
      <w:r w:rsidRPr="00216A04">
        <w:rPr>
          <w:rFonts w:ascii="Times New Roman" w:hAnsi="Times New Roman" w:cs="Times New Roman"/>
        </w:rPr>
        <w:t xml:space="preserve"> (РУ) напряжением выше 1000 В с одиночной секционированной или </w:t>
      </w:r>
      <w:proofErr w:type="spellStart"/>
      <w:r w:rsidRPr="00216A04">
        <w:rPr>
          <w:rFonts w:ascii="Times New Roman" w:hAnsi="Times New Roman" w:cs="Times New Roman"/>
        </w:rPr>
        <w:t>несекционированной</w:t>
      </w:r>
      <w:proofErr w:type="spellEnd"/>
      <w:r w:rsidRPr="00216A04">
        <w:rPr>
          <w:rFonts w:ascii="Times New Roman" w:hAnsi="Times New Roman" w:cs="Times New Roman"/>
        </w:rPr>
        <w:t xml:space="preserve"> системой шин, не имеющей обходной системы шин, а также на ВЛ, КВЛ и КЛ, всех электроустановках напряжением до 1000</w:t>
      </w:r>
      <w:proofErr w:type="gramStart"/>
      <w:r w:rsidRPr="00216A04">
        <w:rPr>
          <w:rFonts w:ascii="Times New Roman" w:hAnsi="Times New Roman" w:cs="Times New Roman"/>
        </w:rPr>
        <w:t xml:space="preserve"> В</w:t>
      </w:r>
      <w:proofErr w:type="gramEnd"/>
      <w:r w:rsidRPr="00216A04">
        <w:rPr>
          <w:rFonts w:ascii="Times New Roman" w:hAnsi="Times New Roman" w:cs="Times New Roman"/>
        </w:rPr>
        <w:t xml:space="preserve"> (пункт 5.7). </w:t>
      </w:r>
    </w:p>
    <w:p w:rsidR="00973CA7" w:rsidRDefault="00973CA7" w:rsidP="003203C1">
      <w:pPr>
        <w:pStyle w:val="ConsPlusNormal"/>
        <w:ind w:firstLine="540"/>
        <w:jc w:val="both"/>
        <w:rPr>
          <w:rFonts w:ascii="Times New Roman" w:hAnsi="Times New Roman" w:cs="Times New Roman"/>
        </w:rPr>
      </w:pPr>
    </w:p>
    <w:p w:rsidR="00C74E0B" w:rsidRDefault="00C74E0B" w:rsidP="00C74E0B">
      <w:pPr>
        <w:pStyle w:val="ConsPlusNormal"/>
        <w:ind w:firstLine="540"/>
        <w:jc w:val="both"/>
        <w:rPr>
          <w:rFonts w:ascii="Times New Roman" w:hAnsi="Times New Roman" w:cs="Times New Roman"/>
        </w:rPr>
      </w:pPr>
      <w:proofErr w:type="gramStart"/>
      <w:r w:rsidRPr="00C74E0B">
        <w:rPr>
          <w:rFonts w:ascii="Times New Roman" w:hAnsi="Times New Roman" w:cs="Times New Roman"/>
        </w:rPr>
        <w:t>Ячейка распределительного устройства электрическая</w:t>
      </w:r>
      <w:r>
        <w:rPr>
          <w:rFonts w:ascii="Times New Roman" w:hAnsi="Times New Roman" w:cs="Times New Roman"/>
        </w:rPr>
        <w:t xml:space="preserve"> - ч</w:t>
      </w:r>
      <w:r w:rsidRPr="00C74E0B">
        <w:rPr>
          <w:rFonts w:ascii="Times New Roman" w:hAnsi="Times New Roman" w:cs="Times New Roman"/>
        </w:rPr>
        <w:t xml:space="preserve">асть электрической подстанции (распределительного устройства), содержащая всю или часть коммутационной и (или) иной </w:t>
      </w:r>
      <w:r>
        <w:rPr>
          <w:rFonts w:ascii="Times New Roman" w:hAnsi="Times New Roman" w:cs="Times New Roman"/>
        </w:rPr>
        <w:t>аппаратуры одного присоединения (</w:t>
      </w:r>
      <w:r w:rsidRPr="00C74E0B">
        <w:rPr>
          <w:rFonts w:ascii="Times New Roman" w:hAnsi="Times New Roman" w:cs="Times New Roman"/>
        </w:rPr>
        <w:t>ГОСТ 24291-90 «Электрическая часть электростанций и электрической сети.</w:t>
      </w:r>
      <w:proofErr w:type="gramEnd"/>
      <w:r w:rsidRPr="00C74E0B">
        <w:rPr>
          <w:rFonts w:ascii="Times New Roman" w:hAnsi="Times New Roman" w:cs="Times New Roman"/>
        </w:rPr>
        <w:t xml:space="preserve"> </w:t>
      </w:r>
      <w:proofErr w:type="gramStart"/>
      <w:r w:rsidRPr="00C74E0B">
        <w:rPr>
          <w:rFonts w:ascii="Times New Roman" w:hAnsi="Times New Roman" w:cs="Times New Roman"/>
        </w:rPr>
        <w:t>Термины и определения»</w:t>
      </w:r>
      <w:r>
        <w:rPr>
          <w:rFonts w:ascii="Times New Roman" w:hAnsi="Times New Roman" w:cs="Times New Roman"/>
        </w:rPr>
        <w:t>).</w:t>
      </w:r>
      <w:proofErr w:type="gramEnd"/>
    </w:p>
    <w:p w:rsidR="00153FA5" w:rsidRPr="00C74E0B" w:rsidRDefault="003203C1" w:rsidP="00C74E0B">
      <w:pPr>
        <w:pStyle w:val="ConsPlusNormal"/>
        <w:ind w:firstLine="540"/>
        <w:jc w:val="both"/>
        <w:rPr>
          <w:rFonts w:ascii="Times New Roman" w:hAnsi="Times New Roman" w:cs="Times New Roman"/>
        </w:rPr>
      </w:pPr>
      <w:r w:rsidRPr="003203C1">
        <w:rPr>
          <w:rFonts w:ascii="Times New Roman" w:hAnsi="Times New Roman" w:cs="Times New Roman"/>
        </w:rPr>
        <w:t>Ячейка (электрической) подстанции (распределительного устройства)</w:t>
      </w:r>
      <w:r>
        <w:rPr>
          <w:rFonts w:ascii="Times New Roman" w:hAnsi="Times New Roman" w:cs="Times New Roman"/>
        </w:rPr>
        <w:t xml:space="preserve"> - ч</w:t>
      </w:r>
      <w:r w:rsidRPr="003203C1">
        <w:rPr>
          <w:rFonts w:ascii="Times New Roman" w:hAnsi="Times New Roman" w:cs="Times New Roman"/>
        </w:rPr>
        <w:t>асть электрической подстанции (распределительного устройства), содержащая всю или часть коммутационной и (или) иной аппаратуры одного присоединения (по ГОСТ 24291-90)</w:t>
      </w:r>
      <w:r>
        <w:rPr>
          <w:rFonts w:ascii="Times New Roman" w:hAnsi="Times New Roman" w:cs="Times New Roman"/>
        </w:rPr>
        <w:t>.</w:t>
      </w:r>
      <w:r w:rsidR="003412D5">
        <w:rPr>
          <w:rFonts w:ascii="Times New Roman" w:hAnsi="Times New Roman" w:cs="Times New Roman"/>
        </w:rPr>
        <w:t xml:space="preserve"> Подробнее </w:t>
      </w:r>
      <w:proofErr w:type="gramStart"/>
      <w:r w:rsidR="003412D5">
        <w:rPr>
          <w:rFonts w:ascii="Times New Roman" w:hAnsi="Times New Roman" w:cs="Times New Roman"/>
        </w:rPr>
        <w:t>см</w:t>
      </w:r>
      <w:proofErr w:type="gramEnd"/>
      <w:r w:rsidR="003412D5">
        <w:rPr>
          <w:rFonts w:ascii="Times New Roman" w:hAnsi="Times New Roman" w:cs="Times New Roman"/>
        </w:rPr>
        <w:t xml:space="preserve">: </w:t>
      </w:r>
      <w:hyperlink r:id="rId282" w:history="1">
        <w:r w:rsidR="00153FA5" w:rsidRPr="00C66260">
          <w:rPr>
            <w:rStyle w:val="aa"/>
            <w:rFonts w:ascii="Times New Roman" w:hAnsi="Times New Roman" w:cs="Times New Roman"/>
            <w:i/>
          </w:rPr>
          <w:t>http://forca.ru/knigi/arhivy/energeticheskie-sistemy-41.html</w:t>
        </w:r>
      </w:hyperlink>
    </w:p>
    <w:p w:rsidR="00973CA7" w:rsidRPr="00322F07" w:rsidRDefault="00973CA7" w:rsidP="00973CA7">
      <w:pPr>
        <w:pStyle w:val="ConsPlusNormal"/>
        <w:ind w:firstLine="540"/>
        <w:jc w:val="both"/>
        <w:rPr>
          <w:rFonts w:ascii="Times New Roman" w:hAnsi="Times New Roman" w:cs="Times New Roman"/>
          <w:i/>
        </w:rPr>
      </w:pPr>
      <w:r w:rsidRPr="00322F07">
        <w:rPr>
          <w:rFonts w:ascii="Times New Roman" w:hAnsi="Times New Roman" w:cs="Times New Roman"/>
          <w:i/>
        </w:rPr>
        <w:t xml:space="preserve">В электрической системе подстанции осуществляют соединения между различными связями; под термином «связь» здесь понимаются ветви сети, каждая из которых представлена воздушной линией, подземным кабелем или трансформатором (или даже преобразователем переменного тока в </w:t>
      </w:r>
      <w:proofErr w:type="gramStart"/>
      <w:r w:rsidRPr="00322F07">
        <w:rPr>
          <w:rFonts w:ascii="Times New Roman" w:hAnsi="Times New Roman" w:cs="Times New Roman"/>
          <w:i/>
        </w:rPr>
        <w:t>постоянный</w:t>
      </w:r>
      <w:proofErr w:type="gramEnd"/>
      <w:r w:rsidRPr="00322F07">
        <w:rPr>
          <w:rFonts w:ascii="Times New Roman" w:hAnsi="Times New Roman" w:cs="Times New Roman"/>
          <w:i/>
        </w:rPr>
        <w:t xml:space="preserve">). Для соединения связей применяется система сборных шин, которые через отключающие аппараты позволяют разделять связи. Отключающий аппарат, так же как и аппаратура защиты и измерений, которые обычно находятся рядом со сборными шинами, образуют </w:t>
      </w:r>
      <w:r w:rsidRPr="00322F07">
        <w:rPr>
          <w:rFonts w:ascii="Times New Roman" w:hAnsi="Times New Roman" w:cs="Times New Roman"/>
          <w:b/>
          <w:i/>
        </w:rPr>
        <w:t>«ячейку».</w:t>
      </w:r>
      <w:r w:rsidRPr="00322F07">
        <w:rPr>
          <w:rFonts w:ascii="Times New Roman" w:hAnsi="Times New Roman" w:cs="Times New Roman"/>
          <w:i/>
        </w:rPr>
        <w:t xml:space="preserve"> </w:t>
      </w:r>
      <w:r w:rsidRPr="00322F07">
        <w:rPr>
          <w:rFonts w:ascii="Times New Roman" w:hAnsi="Times New Roman" w:cs="Times New Roman"/>
          <w:b/>
          <w:i/>
        </w:rPr>
        <w:t xml:space="preserve">Существуют различные типы ячеек — </w:t>
      </w:r>
      <w:proofErr w:type="gramStart"/>
      <w:r w:rsidRPr="00322F07">
        <w:rPr>
          <w:rFonts w:ascii="Times New Roman" w:hAnsi="Times New Roman" w:cs="Times New Roman"/>
          <w:b/>
          <w:i/>
        </w:rPr>
        <w:t>открытая</w:t>
      </w:r>
      <w:proofErr w:type="gramEnd"/>
      <w:r w:rsidRPr="00322F07">
        <w:rPr>
          <w:rFonts w:ascii="Times New Roman" w:hAnsi="Times New Roman" w:cs="Times New Roman"/>
          <w:b/>
          <w:i/>
        </w:rPr>
        <w:t xml:space="preserve">, герметичная, </w:t>
      </w:r>
      <w:proofErr w:type="spellStart"/>
      <w:r w:rsidRPr="00322F07">
        <w:rPr>
          <w:rFonts w:ascii="Times New Roman" w:hAnsi="Times New Roman" w:cs="Times New Roman"/>
          <w:b/>
          <w:i/>
        </w:rPr>
        <w:t>выкатная</w:t>
      </w:r>
      <w:proofErr w:type="spellEnd"/>
      <w:r w:rsidRPr="00322F07">
        <w:rPr>
          <w:rFonts w:ascii="Times New Roman" w:hAnsi="Times New Roman" w:cs="Times New Roman"/>
          <w:b/>
          <w:i/>
        </w:rPr>
        <w:t>.</w:t>
      </w:r>
      <w:r w:rsidRPr="00322F07">
        <w:rPr>
          <w:rFonts w:ascii="Times New Roman" w:hAnsi="Times New Roman" w:cs="Times New Roman"/>
          <w:i/>
        </w:rPr>
        <w:t xml:space="preserve"> Часто различают ячейки, соответствующие воздушной или подземной линии, называемые </w:t>
      </w:r>
      <w:r w:rsidRPr="00A22612">
        <w:rPr>
          <w:rFonts w:ascii="Times New Roman" w:hAnsi="Times New Roman" w:cs="Times New Roman"/>
          <w:b/>
          <w:i/>
        </w:rPr>
        <w:t>«ячейками отходящего фидера»</w:t>
      </w:r>
      <w:r w:rsidRPr="00322F07">
        <w:rPr>
          <w:rFonts w:ascii="Times New Roman" w:hAnsi="Times New Roman" w:cs="Times New Roman"/>
          <w:i/>
        </w:rPr>
        <w:t xml:space="preserve">, и </w:t>
      </w:r>
      <w:r w:rsidRPr="00322F07">
        <w:rPr>
          <w:rFonts w:ascii="Times New Roman" w:hAnsi="Times New Roman" w:cs="Times New Roman"/>
          <w:b/>
          <w:i/>
        </w:rPr>
        <w:t>ячейки</w:t>
      </w:r>
      <w:r w:rsidRPr="00322F07">
        <w:rPr>
          <w:rFonts w:ascii="Times New Roman" w:hAnsi="Times New Roman" w:cs="Times New Roman"/>
          <w:i/>
        </w:rPr>
        <w:t>, соответствующие трансформаторам.</w:t>
      </w:r>
    </w:p>
    <w:p w:rsidR="00CD08E8" w:rsidRPr="00322F07" w:rsidRDefault="00CD08E8" w:rsidP="00973CA7">
      <w:pPr>
        <w:pStyle w:val="ConsPlusNormal"/>
        <w:ind w:firstLine="540"/>
        <w:jc w:val="both"/>
        <w:rPr>
          <w:rFonts w:ascii="Times New Roman" w:hAnsi="Times New Roman" w:cs="Times New Roman"/>
          <w:i/>
        </w:rPr>
      </w:pPr>
      <w:r w:rsidRPr="00322F07">
        <w:rPr>
          <w:rFonts w:ascii="Times New Roman" w:hAnsi="Times New Roman" w:cs="Times New Roman"/>
          <w:i/>
        </w:rPr>
        <w:t xml:space="preserve">По функциональному назначению </w:t>
      </w:r>
      <w:r w:rsidRPr="00322F07">
        <w:rPr>
          <w:rFonts w:ascii="Times New Roman" w:hAnsi="Times New Roman" w:cs="Times New Roman"/>
          <w:b/>
          <w:i/>
        </w:rPr>
        <w:t>ячейки</w:t>
      </w:r>
      <w:r w:rsidRPr="00322F07">
        <w:rPr>
          <w:rFonts w:ascii="Times New Roman" w:hAnsi="Times New Roman" w:cs="Times New Roman"/>
          <w:i/>
        </w:rPr>
        <w:t xml:space="preserve"> КРУЭ, например, могут быть линейные, </w:t>
      </w:r>
      <w:proofErr w:type="spellStart"/>
      <w:r w:rsidRPr="00322F07">
        <w:rPr>
          <w:rFonts w:ascii="Times New Roman" w:hAnsi="Times New Roman" w:cs="Times New Roman"/>
          <w:i/>
        </w:rPr>
        <w:t>шиносоединительные</w:t>
      </w:r>
      <w:proofErr w:type="spellEnd"/>
      <w:r w:rsidRPr="00322F07">
        <w:rPr>
          <w:rFonts w:ascii="Times New Roman" w:hAnsi="Times New Roman" w:cs="Times New Roman"/>
          <w:i/>
        </w:rPr>
        <w:t xml:space="preserve">, трансформаторов напряжения и секционные, с одной или двумя системами сборных шин. </w:t>
      </w:r>
      <w:r w:rsidRPr="00322F07">
        <w:rPr>
          <w:rFonts w:ascii="Times New Roman" w:hAnsi="Times New Roman" w:cs="Times New Roman"/>
          <w:b/>
          <w:i/>
        </w:rPr>
        <w:t>Ячейки</w:t>
      </w:r>
      <w:r w:rsidRPr="00322F07">
        <w:rPr>
          <w:rFonts w:ascii="Times New Roman" w:hAnsi="Times New Roman" w:cs="Times New Roman"/>
          <w:i/>
        </w:rPr>
        <w:t xml:space="preserve">, отдельные модули и элементы допускают возможность компоновки КРУЭ по различным электрическим схемам. </w:t>
      </w:r>
      <w:r w:rsidRPr="00322F07">
        <w:rPr>
          <w:rFonts w:ascii="Times New Roman" w:hAnsi="Times New Roman" w:cs="Times New Roman"/>
          <w:b/>
          <w:i/>
        </w:rPr>
        <w:t>Ячейки</w:t>
      </w:r>
      <w:r w:rsidRPr="00322F07">
        <w:rPr>
          <w:rFonts w:ascii="Times New Roman" w:hAnsi="Times New Roman" w:cs="Times New Roman"/>
          <w:i/>
        </w:rPr>
        <w:t xml:space="preserve"> состоят из трех полюсов, шкафов и сборных шин. В шкафах размещена аппаратура цепей сигнализации, блокировки, дистанционного электрического управления, контроля давления </w:t>
      </w:r>
      <w:proofErr w:type="spellStart"/>
      <w:r w:rsidRPr="00322F07">
        <w:rPr>
          <w:rFonts w:ascii="Times New Roman" w:hAnsi="Times New Roman" w:cs="Times New Roman"/>
          <w:i/>
        </w:rPr>
        <w:t>элегаза</w:t>
      </w:r>
      <w:proofErr w:type="spellEnd"/>
      <w:r w:rsidRPr="00322F07">
        <w:rPr>
          <w:rFonts w:ascii="Times New Roman" w:hAnsi="Times New Roman" w:cs="Times New Roman"/>
          <w:i/>
        </w:rPr>
        <w:t xml:space="preserve"> и подачи его в ячейку, питания приводов сжатым воздухом.</w:t>
      </w:r>
    </w:p>
    <w:p w:rsidR="00973CA7" w:rsidRPr="00322F07" w:rsidRDefault="00973CA7" w:rsidP="00973CA7">
      <w:pPr>
        <w:pStyle w:val="ConsPlusNormal"/>
        <w:ind w:firstLine="540"/>
        <w:jc w:val="both"/>
        <w:rPr>
          <w:rFonts w:ascii="Times New Roman" w:hAnsi="Times New Roman" w:cs="Times New Roman"/>
          <w:i/>
        </w:rPr>
      </w:pPr>
      <w:r w:rsidRPr="00322F07">
        <w:rPr>
          <w:rFonts w:ascii="Times New Roman" w:hAnsi="Times New Roman" w:cs="Times New Roman"/>
          <w:i/>
        </w:rPr>
        <w:t>Определяющим фактором в выборе структуры подстанции является надежность сети и, следовательно, надежность соединений, т. е. место присоединения связей к системам сборных шин. Надежность зависит от числа сборных шин и связей, способов соединения их между собой. Она зависит также от природы выключающей аппаратуры, помещенной между каждой связью и системой сборных шин:</w:t>
      </w:r>
    </w:p>
    <w:p w:rsidR="00973CA7" w:rsidRPr="00322F07" w:rsidRDefault="00973CA7" w:rsidP="00973CA7">
      <w:pPr>
        <w:pStyle w:val="ConsPlusNormal"/>
        <w:ind w:firstLine="540"/>
        <w:jc w:val="both"/>
        <w:rPr>
          <w:rFonts w:ascii="Times New Roman" w:hAnsi="Times New Roman" w:cs="Times New Roman"/>
          <w:i/>
        </w:rPr>
      </w:pPr>
      <w:r w:rsidRPr="00322F07">
        <w:rPr>
          <w:rFonts w:ascii="Times New Roman" w:hAnsi="Times New Roman" w:cs="Times New Roman"/>
          <w:i/>
        </w:rPr>
        <w:t>если это выключатель, то он способен отключать токи к. з.;</w:t>
      </w:r>
    </w:p>
    <w:p w:rsidR="00973CA7" w:rsidRPr="00322F07" w:rsidRDefault="00973CA7" w:rsidP="00973CA7">
      <w:pPr>
        <w:pStyle w:val="ConsPlusNormal"/>
        <w:ind w:firstLine="540"/>
        <w:jc w:val="both"/>
        <w:rPr>
          <w:rFonts w:ascii="Times New Roman" w:hAnsi="Times New Roman" w:cs="Times New Roman"/>
          <w:i/>
        </w:rPr>
      </w:pPr>
      <w:r w:rsidRPr="00322F07">
        <w:rPr>
          <w:rFonts w:ascii="Times New Roman" w:hAnsi="Times New Roman" w:cs="Times New Roman"/>
          <w:i/>
        </w:rPr>
        <w:t>если это выключатель нагрузки, то он способен отключать только токи нагрузки (которые имеют меньшую величину по сравнению с токами к. з.);</w:t>
      </w:r>
    </w:p>
    <w:p w:rsidR="00973CA7" w:rsidRPr="00322F07" w:rsidRDefault="00973CA7" w:rsidP="00973CA7">
      <w:pPr>
        <w:pStyle w:val="ConsPlusNormal"/>
        <w:ind w:firstLine="540"/>
        <w:jc w:val="both"/>
        <w:rPr>
          <w:rFonts w:ascii="Times New Roman" w:hAnsi="Times New Roman" w:cs="Times New Roman"/>
          <w:i/>
        </w:rPr>
      </w:pPr>
      <w:r w:rsidRPr="00322F07">
        <w:rPr>
          <w:rFonts w:ascii="Times New Roman" w:hAnsi="Times New Roman" w:cs="Times New Roman"/>
          <w:i/>
        </w:rPr>
        <w:t>если это отделитель, то им можно манипулировать только при отключенном напряжении, что требует переключений других аппаратов; отделитель обеспечивает отключение только той связи, в которую он включен.</w:t>
      </w:r>
    </w:p>
    <w:p w:rsidR="00973CA7" w:rsidRPr="00322F07" w:rsidRDefault="00973CA7" w:rsidP="00973CA7">
      <w:pPr>
        <w:pStyle w:val="ConsPlusNormal"/>
        <w:ind w:firstLine="540"/>
        <w:jc w:val="both"/>
        <w:rPr>
          <w:rFonts w:ascii="Times New Roman" w:hAnsi="Times New Roman" w:cs="Times New Roman"/>
          <w:i/>
        </w:rPr>
      </w:pPr>
      <w:r w:rsidRPr="00322F07">
        <w:rPr>
          <w:rFonts w:ascii="Times New Roman" w:hAnsi="Times New Roman" w:cs="Times New Roman"/>
          <w:i/>
        </w:rPr>
        <w:t>Термин «подстанция» можно использовать в различных смыслах. Если это:</w:t>
      </w:r>
    </w:p>
    <w:p w:rsidR="00973CA7" w:rsidRPr="00322F07" w:rsidRDefault="00973CA7" w:rsidP="00973CA7">
      <w:pPr>
        <w:pStyle w:val="ConsPlusNormal"/>
        <w:ind w:firstLine="540"/>
        <w:jc w:val="both"/>
        <w:rPr>
          <w:rFonts w:ascii="Times New Roman" w:hAnsi="Times New Roman" w:cs="Times New Roman"/>
          <w:b/>
          <w:i/>
        </w:rPr>
      </w:pPr>
      <w:r w:rsidRPr="00322F07">
        <w:rPr>
          <w:rFonts w:ascii="Times New Roman" w:hAnsi="Times New Roman" w:cs="Times New Roman"/>
          <w:i/>
        </w:rPr>
        <w:t xml:space="preserve">переключательный пункт, то он состоит из системы сборных шин и </w:t>
      </w:r>
      <w:r w:rsidRPr="00322F07">
        <w:rPr>
          <w:rFonts w:ascii="Times New Roman" w:hAnsi="Times New Roman" w:cs="Times New Roman"/>
          <w:b/>
          <w:i/>
        </w:rPr>
        <w:t>распределительных ячеек;</w:t>
      </w:r>
    </w:p>
    <w:p w:rsidR="00153FA5" w:rsidRPr="00322F07" w:rsidRDefault="00973CA7" w:rsidP="00153FA5">
      <w:pPr>
        <w:pStyle w:val="ConsPlusNormal"/>
        <w:ind w:firstLine="540"/>
        <w:jc w:val="both"/>
        <w:rPr>
          <w:rFonts w:ascii="Times New Roman" w:hAnsi="Times New Roman" w:cs="Times New Roman"/>
          <w:i/>
        </w:rPr>
      </w:pPr>
      <w:r w:rsidRPr="00322F07">
        <w:rPr>
          <w:rFonts w:ascii="Times New Roman" w:hAnsi="Times New Roman" w:cs="Times New Roman"/>
          <w:i/>
        </w:rPr>
        <w:t xml:space="preserve">трансформаторная подстанция, то она состоит в действительности из двух переключательных пунктов (с различными напряжениями), соединенных (через соответствующие </w:t>
      </w:r>
      <w:r w:rsidRPr="00322F07">
        <w:rPr>
          <w:rFonts w:ascii="Times New Roman" w:hAnsi="Times New Roman" w:cs="Times New Roman"/>
          <w:b/>
          <w:i/>
        </w:rPr>
        <w:t>яч</w:t>
      </w:r>
      <w:r w:rsidR="00153FA5" w:rsidRPr="00322F07">
        <w:rPr>
          <w:rFonts w:ascii="Times New Roman" w:hAnsi="Times New Roman" w:cs="Times New Roman"/>
          <w:b/>
          <w:i/>
        </w:rPr>
        <w:t>ейки</w:t>
      </w:r>
      <w:r w:rsidR="00153FA5" w:rsidRPr="00322F07">
        <w:rPr>
          <w:rFonts w:ascii="Times New Roman" w:hAnsi="Times New Roman" w:cs="Times New Roman"/>
          <w:i/>
        </w:rPr>
        <w:t>) с блоком трансформаторов;</w:t>
      </w:r>
    </w:p>
    <w:p w:rsidR="00973CA7" w:rsidRPr="00322F07" w:rsidRDefault="00973CA7" w:rsidP="00153FA5">
      <w:pPr>
        <w:pStyle w:val="ConsPlusNormal"/>
        <w:ind w:firstLine="540"/>
        <w:jc w:val="both"/>
        <w:rPr>
          <w:rFonts w:ascii="Times New Roman" w:hAnsi="Times New Roman" w:cs="Times New Roman"/>
          <w:i/>
        </w:rPr>
      </w:pPr>
      <w:r w:rsidRPr="00322F07">
        <w:rPr>
          <w:rFonts w:ascii="Times New Roman" w:hAnsi="Times New Roman" w:cs="Times New Roman"/>
          <w:i/>
        </w:rPr>
        <w:t xml:space="preserve">питающий пункт, то он является частным случаем трансформаторной подстанции, в которой </w:t>
      </w:r>
      <w:r w:rsidRPr="00322F07">
        <w:rPr>
          <w:rFonts w:ascii="Times New Roman" w:hAnsi="Times New Roman" w:cs="Times New Roman"/>
          <w:i/>
        </w:rPr>
        <w:lastRenderedPageBreak/>
        <w:t>электроэнергия протекает в нормальном режиме всегда в одном и том же направлении; итак, питающий пункт является «источником» сети, которую он питает; отсюда и возникают специфичные проблемы обеспечения надежности.</w:t>
      </w:r>
    </w:p>
    <w:p w:rsidR="00973CA7" w:rsidRPr="00322F07" w:rsidRDefault="00973CA7" w:rsidP="00973CA7">
      <w:pPr>
        <w:pStyle w:val="ConsPlusNormal"/>
        <w:ind w:firstLine="540"/>
        <w:jc w:val="both"/>
        <w:rPr>
          <w:rFonts w:ascii="Times New Roman" w:hAnsi="Times New Roman" w:cs="Times New Roman"/>
          <w:i/>
        </w:rPr>
      </w:pPr>
      <w:r w:rsidRPr="00322F07">
        <w:rPr>
          <w:rFonts w:ascii="Times New Roman" w:hAnsi="Times New Roman" w:cs="Times New Roman"/>
          <w:i/>
        </w:rPr>
        <w:t xml:space="preserve">Термин «распределительное устройство» означает в общем случае </w:t>
      </w:r>
      <w:r w:rsidRPr="00322F07">
        <w:rPr>
          <w:rFonts w:ascii="Times New Roman" w:hAnsi="Times New Roman" w:cs="Times New Roman"/>
          <w:b/>
          <w:i/>
        </w:rPr>
        <w:t>набор ячеек</w:t>
      </w:r>
      <w:r w:rsidRPr="00322F07">
        <w:rPr>
          <w:rFonts w:ascii="Times New Roman" w:hAnsi="Times New Roman" w:cs="Times New Roman"/>
          <w:i/>
        </w:rPr>
        <w:t xml:space="preserve"> переключательного пункта СН или НН, особенно если это оборудование имеет уменьшенные габариты.</w:t>
      </w:r>
    </w:p>
    <w:p w:rsidR="00FF48BE" w:rsidRPr="00C66260" w:rsidRDefault="00FF48BE" w:rsidP="00973CA7">
      <w:pPr>
        <w:pStyle w:val="ConsPlusNormal"/>
        <w:ind w:firstLine="540"/>
        <w:jc w:val="both"/>
        <w:rPr>
          <w:rFonts w:ascii="Times New Roman" w:hAnsi="Times New Roman" w:cs="Times New Roman"/>
          <w:i/>
        </w:rPr>
      </w:pPr>
    </w:p>
    <w:p w:rsidR="007A2495" w:rsidRPr="00216A04" w:rsidRDefault="007A2495" w:rsidP="00216A04">
      <w:pPr>
        <w:pStyle w:val="ConsPlusNormal"/>
        <w:ind w:firstLine="568"/>
        <w:jc w:val="both"/>
        <w:rPr>
          <w:rFonts w:ascii="Times New Roman" w:hAnsi="Times New Roman" w:cs="Times New Roman"/>
        </w:rPr>
      </w:pPr>
    </w:p>
    <w:p w:rsidR="00D472AA" w:rsidRPr="00216A04" w:rsidRDefault="00D472AA" w:rsidP="004804FC">
      <w:pPr>
        <w:pStyle w:val="a7"/>
        <w:numPr>
          <w:ilvl w:val="0"/>
          <w:numId w:val="46"/>
        </w:numPr>
        <w:jc w:val="center"/>
        <w:rPr>
          <w:rFonts w:ascii="Times New Roman" w:hAnsi="Times New Roman"/>
          <w:b/>
          <w:sz w:val="28"/>
          <w:szCs w:val="28"/>
        </w:rPr>
      </w:pPr>
      <w:r w:rsidRPr="00216A04">
        <w:rPr>
          <w:rFonts w:ascii="Times New Roman" w:hAnsi="Times New Roman"/>
          <w:b/>
          <w:sz w:val="28"/>
          <w:szCs w:val="28"/>
        </w:rPr>
        <w:t>СОКРАЩЕНИЯ</w:t>
      </w:r>
    </w:p>
    <w:p w:rsidR="00A25C16" w:rsidRPr="00216A04" w:rsidRDefault="00A25C16" w:rsidP="00216A04">
      <w:pPr>
        <w:pStyle w:val="a7"/>
        <w:ind w:firstLine="568"/>
        <w:jc w:val="center"/>
        <w:rPr>
          <w:rFonts w:ascii="Times New Roman" w:hAnsi="Times New Roman"/>
          <w:sz w:val="20"/>
          <w:szCs w:val="20"/>
        </w:rPr>
      </w:pPr>
    </w:p>
    <w:p w:rsidR="00066B05" w:rsidRPr="00216A04" w:rsidRDefault="00066B05" w:rsidP="00216A04">
      <w:pPr>
        <w:pStyle w:val="a7"/>
        <w:ind w:firstLine="568"/>
        <w:jc w:val="both"/>
        <w:rPr>
          <w:rFonts w:ascii="Times New Roman" w:hAnsi="Times New Roman"/>
          <w:sz w:val="20"/>
          <w:szCs w:val="20"/>
        </w:rPr>
      </w:pPr>
      <w:r w:rsidRPr="00216A04">
        <w:rPr>
          <w:rFonts w:ascii="Times New Roman" w:hAnsi="Times New Roman"/>
          <w:sz w:val="20"/>
          <w:szCs w:val="20"/>
        </w:rPr>
        <w:t xml:space="preserve">АГП - автомат гашения поля </w:t>
      </w:r>
      <w:r w:rsidR="00C635D2" w:rsidRPr="00216A04">
        <w:rPr>
          <w:rFonts w:ascii="Times New Roman" w:hAnsi="Times New Roman"/>
          <w:sz w:val="20"/>
          <w:szCs w:val="20"/>
        </w:rPr>
        <w:t xml:space="preserve">генератора </w:t>
      </w:r>
      <w:r w:rsidRPr="00216A04">
        <w:rPr>
          <w:rFonts w:ascii="Times New Roman" w:hAnsi="Times New Roman"/>
          <w:sz w:val="20"/>
          <w:szCs w:val="20"/>
        </w:rPr>
        <w:t>(пункт 25.1).</w:t>
      </w:r>
    </w:p>
    <w:p w:rsidR="007175B9" w:rsidRPr="00216A04" w:rsidRDefault="007175B9" w:rsidP="00216A04">
      <w:pPr>
        <w:pStyle w:val="a7"/>
        <w:ind w:firstLine="568"/>
        <w:jc w:val="both"/>
        <w:rPr>
          <w:rFonts w:ascii="Times New Roman" w:hAnsi="Times New Roman"/>
          <w:sz w:val="20"/>
          <w:szCs w:val="20"/>
        </w:rPr>
      </w:pPr>
      <w:r w:rsidRPr="00216A04">
        <w:rPr>
          <w:rFonts w:ascii="Times New Roman" w:hAnsi="Times New Roman"/>
          <w:sz w:val="20"/>
          <w:szCs w:val="20"/>
        </w:rPr>
        <w:t>АРМ - рабочее место, позволяющее оперативному персоналу, осуществляющему оперативное обслуживание электроустановок, дистанционно (с монитора компьютера) осуществлять управление коммутационными аппаратами, заземляющими ножами разъединителей и определять их положение, использовать выводимые на монитор компьютера схемы электрических соединений электроустановок, электрические параметры (напряжение, ток, мощность), а также считывать поступающие аварийные и предупредительные сигналы (пункт 17.2).</w:t>
      </w:r>
    </w:p>
    <w:p w:rsidR="00066B05" w:rsidRPr="00216A04" w:rsidRDefault="00066B05" w:rsidP="00216A04">
      <w:pPr>
        <w:pStyle w:val="a7"/>
        <w:ind w:firstLine="568"/>
        <w:jc w:val="both"/>
        <w:rPr>
          <w:rFonts w:ascii="Times New Roman" w:hAnsi="Times New Roman"/>
          <w:sz w:val="20"/>
          <w:szCs w:val="20"/>
        </w:rPr>
      </w:pPr>
      <w:r w:rsidRPr="00216A04">
        <w:rPr>
          <w:rFonts w:ascii="Times New Roman" w:hAnsi="Times New Roman"/>
          <w:sz w:val="20"/>
          <w:szCs w:val="20"/>
        </w:rPr>
        <w:t>АСУ – средства сигнализации и технически</w:t>
      </w:r>
      <w:r w:rsidR="00C22A15" w:rsidRPr="00216A04">
        <w:rPr>
          <w:rFonts w:ascii="Times New Roman" w:hAnsi="Times New Roman"/>
          <w:sz w:val="20"/>
          <w:szCs w:val="20"/>
        </w:rPr>
        <w:t>е</w:t>
      </w:r>
      <w:r w:rsidRPr="00216A04">
        <w:rPr>
          <w:rFonts w:ascii="Times New Roman" w:hAnsi="Times New Roman"/>
          <w:sz w:val="20"/>
          <w:szCs w:val="20"/>
        </w:rPr>
        <w:t xml:space="preserve"> средств автоматизированных систем управления (пункт 9.1)</w:t>
      </w:r>
      <w:r w:rsidR="00C22A15" w:rsidRPr="00216A04">
        <w:rPr>
          <w:rFonts w:ascii="Times New Roman" w:hAnsi="Times New Roman"/>
          <w:sz w:val="20"/>
          <w:szCs w:val="20"/>
        </w:rPr>
        <w:t>.</w:t>
      </w:r>
    </w:p>
    <w:p w:rsidR="007175B9" w:rsidRPr="00216A04" w:rsidRDefault="007175B9" w:rsidP="00216A04">
      <w:pPr>
        <w:pStyle w:val="a7"/>
        <w:ind w:firstLine="568"/>
        <w:jc w:val="both"/>
        <w:rPr>
          <w:rFonts w:ascii="Times New Roman" w:hAnsi="Times New Roman"/>
          <w:sz w:val="20"/>
          <w:szCs w:val="20"/>
        </w:rPr>
      </w:pPr>
      <w:r w:rsidRPr="00216A04">
        <w:rPr>
          <w:rFonts w:ascii="Times New Roman" w:hAnsi="Times New Roman"/>
          <w:sz w:val="20"/>
          <w:szCs w:val="20"/>
        </w:rPr>
        <w:t>ВЛС – воздушная линия связи (пункт 4.4.).</w:t>
      </w:r>
    </w:p>
    <w:p w:rsidR="004D4856" w:rsidRPr="00216A04" w:rsidRDefault="004D4856" w:rsidP="00216A04">
      <w:pPr>
        <w:pStyle w:val="a7"/>
        <w:ind w:firstLine="568"/>
        <w:jc w:val="both"/>
        <w:rPr>
          <w:rFonts w:ascii="Times New Roman" w:hAnsi="Times New Roman"/>
          <w:sz w:val="20"/>
          <w:szCs w:val="20"/>
        </w:rPr>
      </w:pPr>
      <w:r w:rsidRPr="00216A04">
        <w:rPr>
          <w:rFonts w:ascii="Times New Roman" w:hAnsi="Times New Roman"/>
          <w:sz w:val="20"/>
          <w:szCs w:val="20"/>
        </w:rPr>
        <w:t>ЗРУ – закрытое распределительное устройство (пункт 3.4).</w:t>
      </w:r>
    </w:p>
    <w:p w:rsidR="007175B9" w:rsidRPr="00216A04" w:rsidRDefault="007175B9" w:rsidP="00216A04">
      <w:pPr>
        <w:pStyle w:val="a7"/>
        <w:ind w:firstLine="568"/>
        <w:jc w:val="both"/>
        <w:rPr>
          <w:rFonts w:ascii="Times New Roman" w:hAnsi="Times New Roman"/>
          <w:sz w:val="20"/>
          <w:szCs w:val="20"/>
        </w:rPr>
      </w:pPr>
      <w:r w:rsidRPr="00216A04">
        <w:rPr>
          <w:rFonts w:ascii="Times New Roman" w:hAnsi="Times New Roman"/>
          <w:sz w:val="20"/>
          <w:szCs w:val="20"/>
        </w:rPr>
        <w:t>КВЛ – кабельная линия для передачи электроэнергии, состоящая из участков в воздушном и кабельном исполнении, соединенных между собой (пункт 4.4.).</w:t>
      </w:r>
    </w:p>
    <w:p w:rsidR="007175B9" w:rsidRPr="00216A04" w:rsidRDefault="007175B9" w:rsidP="00216A04">
      <w:pPr>
        <w:pStyle w:val="a7"/>
        <w:ind w:firstLine="568"/>
        <w:jc w:val="both"/>
        <w:rPr>
          <w:rFonts w:ascii="Times New Roman" w:hAnsi="Times New Roman"/>
          <w:sz w:val="20"/>
          <w:szCs w:val="20"/>
        </w:rPr>
      </w:pPr>
      <w:r w:rsidRPr="00216A04">
        <w:rPr>
          <w:rFonts w:ascii="Times New Roman" w:hAnsi="Times New Roman"/>
          <w:sz w:val="20"/>
          <w:szCs w:val="20"/>
        </w:rPr>
        <w:t>КЛ -  кабельная линия для передачи электроэнергии или отдельных импульсов ее, состоящая из одного или нескольких параллельных кабелей с соединительными, стопорными и концевыми муфтами (заделками) и крепежными деталями, а для маслонаполненных кабельных линий, кроме того, с подпитывающими аппаратами и системой сигнализации давления масла (пункт 4.12).</w:t>
      </w:r>
    </w:p>
    <w:p w:rsidR="007175B9" w:rsidRPr="00216A04" w:rsidRDefault="007175B9" w:rsidP="00216A04">
      <w:pPr>
        <w:pStyle w:val="a7"/>
        <w:ind w:firstLine="568"/>
        <w:jc w:val="both"/>
        <w:rPr>
          <w:rFonts w:ascii="Times New Roman" w:hAnsi="Times New Roman"/>
          <w:sz w:val="20"/>
          <w:szCs w:val="20"/>
        </w:rPr>
      </w:pPr>
      <w:r w:rsidRPr="00216A04">
        <w:rPr>
          <w:rFonts w:ascii="Times New Roman" w:hAnsi="Times New Roman"/>
          <w:sz w:val="20"/>
          <w:szCs w:val="20"/>
        </w:rPr>
        <w:t>КЛС - кабельная линия связи (пункт 5.7).</w:t>
      </w:r>
    </w:p>
    <w:p w:rsidR="004D4856" w:rsidRPr="00216A04" w:rsidRDefault="004D4856" w:rsidP="00216A04">
      <w:pPr>
        <w:pStyle w:val="a7"/>
        <w:ind w:firstLine="568"/>
        <w:jc w:val="both"/>
        <w:rPr>
          <w:rFonts w:ascii="Times New Roman" w:hAnsi="Times New Roman"/>
          <w:sz w:val="20"/>
          <w:szCs w:val="20"/>
        </w:rPr>
      </w:pPr>
      <w:r w:rsidRPr="00216A04">
        <w:rPr>
          <w:rFonts w:ascii="Times New Roman" w:hAnsi="Times New Roman"/>
          <w:sz w:val="20"/>
          <w:szCs w:val="20"/>
        </w:rPr>
        <w:t>КРУ - комплектное распределительное устройство (пункт 3.4).</w:t>
      </w:r>
    </w:p>
    <w:p w:rsidR="009D64D3" w:rsidRPr="00216A04" w:rsidRDefault="007175B9" w:rsidP="00216A04">
      <w:pPr>
        <w:pStyle w:val="a7"/>
        <w:ind w:firstLine="568"/>
        <w:jc w:val="both"/>
        <w:rPr>
          <w:rFonts w:ascii="Times New Roman" w:hAnsi="Times New Roman"/>
          <w:sz w:val="20"/>
          <w:szCs w:val="20"/>
        </w:rPr>
      </w:pPr>
      <w:r w:rsidRPr="00216A04">
        <w:rPr>
          <w:rFonts w:ascii="Times New Roman" w:hAnsi="Times New Roman"/>
          <w:sz w:val="20"/>
          <w:szCs w:val="20"/>
        </w:rPr>
        <w:t>КРУН - комплектное распределительное устройство наружной установки (пунк</w:t>
      </w:r>
      <w:r w:rsidR="009D64D3" w:rsidRPr="00216A04">
        <w:rPr>
          <w:rFonts w:ascii="Times New Roman" w:hAnsi="Times New Roman"/>
          <w:sz w:val="20"/>
          <w:szCs w:val="20"/>
        </w:rPr>
        <w:t>т</w:t>
      </w:r>
      <w:r w:rsidRPr="00216A04">
        <w:rPr>
          <w:rFonts w:ascii="Times New Roman" w:hAnsi="Times New Roman"/>
          <w:sz w:val="20"/>
          <w:szCs w:val="20"/>
        </w:rPr>
        <w:t xml:space="preserve"> 6.14).</w:t>
      </w:r>
      <w:r w:rsidR="009D64D3" w:rsidRPr="00216A04">
        <w:rPr>
          <w:rFonts w:ascii="Times New Roman" w:hAnsi="Times New Roman"/>
          <w:sz w:val="20"/>
          <w:szCs w:val="20"/>
        </w:rPr>
        <w:t xml:space="preserve"> </w:t>
      </w:r>
    </w:p>
    <w:p w:rsidR="002A0255" w:rsidRPr="009019EE" w:rsidRDefault="00585CC1" w:rsidP="009019EE">
      <w:pPr>
        <w:pStyle w:val="a7"/>
        <w:ind w:firstLine="568"/>
        <w:jc w:val="both"/>
        <w:rPr>
          <w:rFonts w:ascii="Times New Roman" w:hAnsi="Times New Roman"/>
          <w:sz w:val="20"/>
          <w:szCs w:val="20"/>
        </w:rPr>
      </w:pPr>
      <w:r w:rsidRPr="00216A04">
        <w:rPr>
          <w:rFonts w:ascii="Times New Roman" w:hAnsi="Times New Roman"/>
          <w:sz w:val="20"/>
          <w:szCs w:val="20"/>
        </w:rPr>
        <w:t xml:space="preserve">КРУЭ - комплектное распределительное устройство с </w:t>
      </w:r>
      <w:proofErr w:type="spellStart"/>
      <w:r w:rsidRPr="00216A04">
        <w:rPr>
          <w:rFonts w:ascii="Times New Roman" w:hAnsi="Times New Roman"/>
          <w:sz w:val="20"/>
          <w:szCs w:val="20"/>
        </w:rPr>
        <w:t>элегазовой</w:t>
      </w:r>
      <w:proofErr w:type="spellEnd"/>
      <w:r w:rsidRPr="00216A04">
        <w:rPr>
          <w:rFonts w:ascii="Times New Roman" w:hAnsi="Times New Roman"/>
          <w:sz w:val="20"/>
          <w:szCs w:val="20"/>
        </w:rPr>
        <w:t xml:space="preserve"> изоляцией (пункт 17.2).</w:t>
      </w:r>
      <w:r w:rsidR="009019EE">
        <w:rPr>
          <w:rFonts w:ascii="Times New Roman" w:hAnsi="Times New Roman"/>
          <w:sz w:val="20"/>
          <w:szCs w:val="20"/>
        </w:rPr>
        <w:t xml:space="preserve"> </w:t>
      </w:r>
      <w:proofErr w:type="spellStart"/>
      <w:r w:rsidR="002A0255" w:rsidRPr="00216A04">
        <w:rPr>
          <w:rFonts w:ascii="Times New Roman" w:hAnsi="Times New Roman"/>
          <w:i/>
          <w:sz w:val="20"/>
          <w:szCs w:val="20"/>
        </w:rPr>
        <w:t>Элегазовый</w:t>
      </w:r>
      <w:proofErr w:type="spellEnd"/>
      <w:r w:rsidR="002A0255" w:rsidRPr="00216A04">
        <w:rPr>
          <w:rFonts w:ascii="Times New Roman" w:hAnsi="Times New Roman"/>
          <w:i/>
          <w:sz w:val="20"/>
          <w:szCs w:val="20"/>
        </w:rPr>
        <w:t xml:space="preserve"> выключатель  — это разновидность высоковольтного выключателя, коммутационный аппарат, использующий </w:t>
      </w:r>
      <w:proofErr w:type="spellStart"/>
      <w:r w:rsidR="002A0255" w:rsidRPr="00216A04">
        <w:rPr>
          <w:rFonts w:ascii="Times New Roman" w:hAnsi="Times New Roman"/>
          <w:i/>
          <w:sz w:val="20"/>
          <w:szCs w:val="20"/>
        </w:rPr>
        <w:t>элегаз</w:t>
      </w:r>
      <w:proofErr w:type="spellEnd"/>
      <w:r w:rsidR="002A0255" w:rsidRPr="00216A04">
        <w:rPr>
          <w:rFonts w:ascii="Times New Roman" w:hAnsi="Times New Roman"/>
          <w:i/>
          <w:sz w:val="20"/>
          <w:szCs w:val="20"/>
        </w:rPr>
        <w:t xml:space="preserve"> (</w:t>
      </w:r>
      <w:proofErr w:type="spellStart"/>
      <w:r w:rsidR="002A0255" w:rsidRPr="00216A04">
        <w:rPr>
          <w:rFonts w:ascii="Times New Roman" w:hAnsi="Times New Roman"/>
          <w:i/>
          <w:sz w:val="20"/>
          <w:szCs w:val="20"/>
        </w:rPr>
        <w:t>шестифтористую</w:t>
      </w:r>
      <w:proofErr w:type="spellEnd"/>
      <w:r w:rsidR="002A0255" w:rsidRPr="00216A04">
        <w:rPr>
          <w:rFonts w:ascii="Times New Roman" w:hAnsi="Times New Roman"/>
          <w:i/>
          <w:sz w:val="20"/>
          <w:szCs w:val="20"/>
        </w:rPr>
        <w:t xml:space="preserve"> серу, SF6) в качестве среды гашения электрической дуги; предназначенный для оперативных включений и отключений отдельных цепей или электрооборудования в энергосистеме, в нормальных или аварийных режимах, при ручном дистанционном или автоматическом управлении (материал из Википедии — свободной энциклопедии) </w:t>
      </w:r>
    </w:p>
    <w:p w:rsidR="009D64D3" w:rsidRPr="00216A04" w:rsidRDefault="009D64D3" w:rsidP="00216A04">
      <w:pPr>
        <w:pStyle w:val="a7"/>
        <w:ind w:firstLine="568"/>
        <w:jc w:val="both"/>
        <w:rPr>
          <w:rFonts w:ascii="Times New Roman" w:hAnsi="Times New Roman"/>
          <w:sz w:val="20"/>
          <w:szCs w:val="20"/>
        </w:rPr>
      </w:pPr>
      <w:r w:rsidRPr="00216A04">
        <w:rPr>
          <w:rFonts w:ascii="Times New Roman" w:hAnsi="Times New Roman"/>
          <w:sz w:val="20"/>
          <w:szCs w:val="20"/>
        </w:rPr>
        <w:t>КТП - комплектная трансформаторная подстанция (пункт 30.1).</w:t>
      </w:r>
    </w:p>
    <w:p w:rsidR="007175B9" w:rsidRPr="00216A04" w:rsidRDefault="007175B9" w:rsidP="00216A04">
      <w:pPr>
        <w:pStyle w:val="a7"/>
        <w:ind w:firstLine="568"/>
        <w:jc w:val="both"/>
        <w:rPr>
          <w:rFonts w:ascii="Times New Roman" w:hAnsi="Times New Roman"/>
          <w:sz w:val="20"/>
          <w:szCs w:val="20"/>
        </w:rPr>
      </w:pPr>
      <w:r w:rsidRPr="00216A04">
        <w:rPr>
          <w:rFonts w:ascii="Times New Roman" w:hAnsi="Times New Roman"/>
          <w:sz w:val="20"/>
          <w:szCs w:val="20"/>
        </w:rPr>
        <w:t>НУП - необслуживаемый усилительный пункт на оборудовании и установках сре</w:t>
      </w:r>
      <w:proofErr w:type="gramStart"/>
      <w:r w:rsidRPr="00216A04">
        <w:rPr>
          <w:rFonts w:ascii="Times New Roman" w:hAnsi="Times New Roman"/>
          <w:sz w:val="20"/>
          <w:szCs w:val="20"/>
        </w:rPr>
        <w:t>дств св</w:t>
      </w:r>
      <w:proofErr w:type="gramEnd"/>
      <w:r w:rsidRPr="00216A04">
        <w:rPr>
          <w:rFonts w:ascii="Times New Roman" w:hAnsi="Times New Roman"/>
          <w:sz w:val="20"/>
          <w:szCs w:val="20"/>
        </w:rPr>
        <w:t>язи, СДТУ (пункт 5.7).</w:t>
      </w:r>
    </w:p>
    <w:p w:rsidR="000F020A" w:rsidRPr="00322C90" w:rsidRDefault="007175B9" w:rsidP="00322C90">
      <w:pPr>
        <w:pStyle w:val="a7"/>
        <w:ind w:firstLine="568"/>
        <w:jc w:val="both"/>
      </w:pPr>
      <w:r w:rsidRPr="00216A04">
        <w:rPr>
          <w:rFonts w:ascii="Times New Roman" w:hAnsi="Times New Roman"/>
          <w:sz w:val="20"/>
          <w:szCs w:val="20"/>
        </w:rPr>
        <w:t>НРП - необслуживаемый регенерационный пункт на оборудовании и установках сре</w:t>
      </w:r>
      <w:proofErr w:type="gramStart"/>
      <w:r w:rsidRPr="00216A04">
        <w:rPr>
          <w:rFonts w:ascii="Times New Roman" w:hAnsi="Times New Roman"/>
          <w:sz w:val="20"/>
          <w:szCs w:val="20"/>
        </w:rPr>
        <w:t>дств св</w:t>
      </w:r>
      <w:proofErr w:type="gramEnd"/>
      <w:r w:rsidRPr="00216A04">
        <w:rPr>
          <w:rFonts w:ascii="Times New Roman" w:hAnsi="Times New Roman"/>
          <w:sz w:val="20"/>
          <w:szCs w:val="20"/>
        </w:rPr>
        <w:t>язи, СДТУ (пункт 5.7).</w:t>
      </w:r>
      <w:r w:rsidR="000F020A" w:rsidRPr="000F020A">
        <w:t xml:space="preserve"> </w:t>
      </w:r>
      <w:r w:rsidR="00322C90">
        <w:t xml:space="preserve"> </w:t>
      </w:r>
      <w:r w:rsidR="000F020A" w:rsidRPr="00133FA5">
        <w:rPr>
          <w:rFonts w:ascii="Times New Roman" w:hAnsi="Times New Roman"/>
          <w:i/>
          <w:sz w:val="18"/>
          <w:szCs w:val="18"/>
        </w:rPr>
        <w:t xml:space="preserve">Необслуживаемые усилительные пункты (НУП) и необслуживаемые регенерационные пункты (НРП) предназначены для компенсации затухания и коррекции сигналов на элементарных кабельных участках аналоговых и цифровых систем передач. </w:t>
      </w:r>
      <w:proofErr w:type="gramStart"/>
      <w:r w:rsidR="000F020A" w:rsidRPr="00322C90">
        <w:rPr>
          <w:rFonts w:ascii="Times New Roman" w:hAnsi="Times New Roman"/>
          <w:i/>
          <w:sz w:val="18"/>
          <w:szCs w:val="18"/>
        </w:rPr>
        <w:t>(Минсвязи РФ.</w:t>
      </w:r>
      <w:proofErr w:type="gramEnd"/>
      <w:r w:rsidR="000F020A" w:rsidRPr="00322C90">
        <w:rPr>
          <w:rFonts w:ascii="Times New Roman" w:hAnsi="Times New Roman"/>
          <w:i/>
          <w:sz w:val="18"/>
          <w:szCs w:val="18"/>
        </w:rPr>
        <w:t xml:space="preserve"> ОСТ 45.14-96</w:t>
      </w:r>
      <w:r w:rsidR="00133FA5" w:rsidRPr="00322C90">
        <w:rPr>
          <w:rFonts w:ascii="Times New Roman" w:hAnsi="Times New Roman"/>
          <w:i/>
          <w:sz w:val="18"/>
          <w:szCs w:val="18"/>
        </w:rPr>
        <w:t xml:space="preserve">.  </w:t>
      </w:r>
      <w:r w:rsidR="000F020A" w:rsidRPr="00322C90">
        <w:rPr>
          <w:rFonts w:ascii="Times New Roman" w:hAnsi="Times New Roman"/>
          <w:i/>
          <w:sz w:val="18"/>
          <w:szCs w:val="18"/>
        </w:rPr>
        <w:t>Стандарт отрасли</w:t>
      </w:r>
      <w:r w:rsidR="00133FA5" w:rsidRPr="00322C90">
        <w:rPr>
          <w:rFonts w:ascii="Times New Roman" w:hAnsi="Times New Roman"/>
          <w:i/>
          <w:sz w:val="18"/>
          <w:szCs w:val="18"/>
        </w:rPr>
        <w:t xml:space="preserve">. </w:t>
      </w:r>
      <w:r w:rsidR="000F020A" w:rsidRPr="00322C90">
        <w:rPr>
          <w:rFonts w:ascii="Times New Roman" w:hAnsi="Times New Roman"/>
          <w:i/>
          <w:sz w:val="18"/>
          <w:szCs w:val="18"/>
        </w:rPr>
        <w:t xml:space="preserve"> </w:t>
      </w:r>
      <w:r w:rsidR="00133FA5" w:rsidRPr="00322C90">
        <w:rPr>
          <w:rFonts w:ascii="Times New Roman" w:hAnsi="Times New Roman"/>
          <w:i/>
          <w:sz w:val="18"/>
          <w:szCs w:val="18"/>
        </w:rPr>
        <w:t>Пункты необслуживаемые усилительные и регенерационные. Общие требования безопасности</w:t>
      </w:r>
      <w:r w:rsidR="0064543C" w:rsidRPr="00322C90">
        <w:rPr>
          <w:rFonts w:ascii="Times New Roman" w:hAnsi="Times New Roman"/>
          <w:i/>
          <w:sz w:val="18"/>
          <w:szCs w:val="18"/>
        </w:rPr>
        <w:t xml:space="preserve">; ОСТ 45.179-2001. Электроустановки необслуживаемых регенерационных пунктов волоконно-оптических линий передачи стационарные. </w:t>
      </w:r>
      <w:proofErr w:type="gramStart"/>
      <w:r w:rsidR="0064543C" w:rsidRPr="00322C90">
        <w:rPr>
          <w:rFonts w:ascii="Times New Roman" w:hAnsi="Times New Roman"/>
          <w:i/>
          <w:sz w:val="18"/>
          <w:szCs w:val="18"/>
        </w:rPr>
        <w:t>Общие технические требования</w:t>
      </w:r>
      <w:r w:rsidR="00133FA5" w:rsidRPr="00322C90">
        <w:rPr>
          <w:rFonts w:ascii="Times New Roman" w:hAnsi="Times New Roman"/>
          <w:i/>
          <w:sz w:val="18"/>
          <w:szCs w:val="18"/>
        </w:rPr>
        <w:t>).</w:t>
      </w:r>
      <w:proofErr w:type="gramEnd"/>
    </w:p>
    <w:p w:rsidR="00821E5B" w:rsidRPr="005A255B" w:rsidRDefault="0077374B" w:rsidP="00821E5B">
      <w:pPr>
        <w:pStyle w:val="a7"/>
        <w:ind w:firstLine="568"/>
        <w:jc w:val="both"/>
        <w:rPr>
          <w:sz w:val="20"/>
          <w:szCs w:val="20"/>
        </w:rPr>
      </w:pPr>
      <w:r w:rsidRPr="005A255B">
        <w:rPr>
          <w:rFonts w:ascii="Times New Roman" w:hAnsi="Times New Roman"/>
          <w:sz w:val="20"/>
          <w:szCs w:val="20"/>
        </w:rPr>
        <w:t xml:space="preserve">ОПУ - </w:t>
      </w:r>
      <w:proofErr w:type="spellStart"/>
      <w:r w:rsidRPr="005A255B">
        <w:rPr>
          <w:rFonts w:ascii="Times New Roman" w:hAnsi="Times New Roman"/>
          <w:sz w:val="20"/>
          <w:szCs w:val="20"/>
        </w:rPr>
        <w:t>общеподстанционный</w:t>
      </w:r>
      <w:proofErr w:type="spellEnd"/>
      <w:r w:rsidRPr="005A255B">
        <w:rPr>
          <w:rFonts w:ascii="Times New Roman" w:hAnsi="Times New Roman"/>
          <w:sz w:val="20"/>
          <w:szCs w:val="20"/>
        </w:rPr>
        <w:t xml:space="preserve"> пункт управления.</w:t>
      </w:r>
      <w:r w:rsidR="00821E5B" w:rsidRPr="005A255B">
        <w:rPr>
          <w:sz w:val="20"/>
          <w:szCs w:val="20"/>
        </w:rPr>
        <w:t xml:space="preserve"> </w:t>
      </w:r>
    </w:p>
    <w:p w:rsidR="00821E5B" w:rsidRPr="005A255B" w:rsidRDefault="00821E5B" w:rsidP="005A255B">
      <w:pPr>
        <w:pStyle w:val="a7"/>
        <w:ind w:firstLine="568"/>
        <w:jc w:val="both"/>
        <w:rPr>
          <w:rFonts w:ascii="Times New Roman" w:hAnsi="Times New Roman"/>
          <w:i/>
          <w:sz w:val="20"/>
          <w:szCs w:val="20"/>
        </w:rPr>
      </w:pPr>
      <w:proofErr w:type="spellStart"/>
      <w:r w:rsidRPr="005A255B">
        <w:rPr>
          <w:rFonts w:ascii="Times New Roman" w:hAnsi="Times New Roman"/>
          <w:i/>
          <w:sz w:val="20"/>
          <w:szCs w:val="20"/>
        </w:rPr>
        <w:t>Общеподстанционные</w:t>
      </w:r>
      <w:proofErr w:type="spellEnd"/>
      <w:r w:rsidRPr="005A255B">
        <w:rPr>
          <w:rFonts w:ascii="Times New Roman" w:hAnsi="Times New Roman"/>
          <w:i/>
          <w:sz w:val="20"/>
          <w:szCs w:val="20"/>
        </w:rPr>
        <w:t xml:space="preserve"> пункты управления (ОПУ) разработаны и используются для бесперебойной работы по передаче и распределению электроэнергии.  ОПУ представляет собой здание, в котором сосредоточена подстанционная аппаратура вспомогательных цепей релейной защиты, автоматики и управления, аппаратуры высокочастотной связи и телемеханики.</w:t>
      </w:r>
      <w:r w:rsidR="005A255B">
        <w:rPr>
          <w:rFonts w:ascii="Times New Roman" w:hAnsi="Times New Roman"/>
          <w:i/>
          <w:sz w:val="20"/>
          <w:szCs w:val="20"/>
        </w:rPr>
        <w:t xml:space="preserve"> </w:t>
      </w:r>
      <w:r w:rsidRPr="005A255B">
        <w:rPr>
          <w:rFonts w:ascii="Times New Roman" w:hAnsi="Times New Roman"/>
          <w:i/>
          <w:sz w:val="20"/>
          <w:szCs w:val="20"/>
        </w:rPr>
        <w:t xml:space="preserve">ОПУ состоит из отдельных функциональных блоков, которые стыкуются между собой и собираются в отдельное помещение. В этом помещении смонтированы низковольтные комплектные устройства (НКУ) собственных нужд переменного и постоянного тока, устройства релейной защиты, автоматики, управления и сигнализации. </w:t>
      </w:r>
    </w:p>
    <w:p w:rsidR="000F020A" w:rsidRPr="005A255B" w:rsidRDefault="00821E5B" w:rsidP="00821E5B">
      <w:pPr>
        <w:pStyle w:val="a7"/>
        <w:ind w:firstLine="568"/>
        <w:jc w:val="both"/>
        <w:rPr>
          <w:rFonts w:ascii="Times New Roman" w:hAnsi="Times New Roman"/>
          <w:i/>
          <w:sz w:val="20"/>
          <w:szCs w:val="20"/>
        </w:rPr>
      </w:pPr>
      <w:r w:rsidRPr="005A255B">
        <w:rPr>
          <w:rFonts w:ascii="Times New Roman" w:hAnsi="Times New Roman"/>
          <w:i/>
          <w:sz w:val="20"/>
          <w:szCs w:val="20"/>
        </w:rPr>
        <w:t>В ОПУ предусмотрено все самое необходимое для штатного функционирования: электрическое отопление, освещение, вентиляция, а также осуществлен подвод кабелей и проводов внутренних связей.</w:t>
      </w:r>
    </w:p>
    <w:p w:rsidR="002A2183" w:rsidRPr="00821E5B" w:rsidRDefault="002A2183" w:rsidP="00821E5B">
      <w:pPr>
        <w:pStyle w:val="a7"/>
        <w:ind w:firstLine="568"/>
        <w:jc w:val="both"/>
        <w:rPr>
          <w:rFonts w:ascii="Times New Roman" w:hAnsi="Times New Roman"/>
          <w:i/>
          <w:sz w:val="18"/>
          <w:szCs w:val="18"/>
        </w:rPr>
      </w:pPr>
    </w:p>
    <w:p w:rsidR="004D4856" w:rsidRPr="00216A04" w:rsidRDefault="009D64D3" w:rsidP="00216A04">
      <w:pPr>
        <w:pStyle w:val="a7"/>
        <w:ind w:firstLine="568"/>
        <w:jc w:val="both"/>
        <w:rPr>
          <w:rFonts w:ascii="Times New Roman" w:hAnsi="Times New Roman"/>
          <w:sz w:val="20"/>
          <w:szCs w:val="20"/>
        </w:rPr>
      </w:pPr>
      <w:r w:rsidRPr="00216A04">
        <w:rPr>
          <w:rFonts w:ascii="Times New Roman" w:hAnsi="Times New Roman"/>
          <w:sz w:val="20"/>
          <w:szCs w:val="20"/>
        </w:rPr>
        <w:t>ОРД - организационно-распорядительный документ (пункт 2.7).</w:t>
      </w:r>
      <w:r w:rsidR="004D4856" w:rsidRPr="00216A04">
        <w:rPr>
          <w:rFonts w:ascii="Times New Roman" w:hAnsi="Times New Roman"/>
          <w:sz w:val="20"/>
          <w:szCs w:val="20"/>
        </w:rPr>
        <w:t xml:space="preserve"> </w:t>
      </w:r>
    </w:p>
    <w:p w:rsidR="004D4856" w:rsidRPr="00216A04" w:rsidRDefault="004D4856" w:rsidP="00216A04">
      <w:pPr>
        <w:pStyle w:val="a7"/>
        <w:ind w:firstLine="568"/>
        <w:jc w:val="both"/>
        <w:rPr>
          <w:rFonts w:ascii="Times New Roman" w:hAnsi="Times New Roman"/>
          <w:sz w:val="20"/>
          <w:szCs w:val="20"/>
        </w:rPr>
      </w:pPr>
      <w:r w:rsidRPr="00216A04">
        <w:rPr>
          <w:rFonts w:ascii="Times New Roman" w:hAnsi="Times New Roman"/>
          <w:sz w:val="20"/>
          <w:szCs w:val="20"/>
        </w:rPr>
        <w:t>ОРУ – открытое распределительное устройство (пункт 3.4).</w:t>
      </w:r>
    </w:p>
    <w:p w:rsidR="007175B9" w:rsidRPr="00216A04" w:rsidRDefault="007175B9" w:rsidP="00216A04">
      <w:pPr>
        <w:pStyle w:val="a7"/>
        <w:ind w:firstLine="568"/>
        <w:jc w:val="both"/>
        <w:rPr>
          <w:rFonts w:ascii="Times New Roman" w:hAnsi="Times New Roman"/>
          <w:sz w:val="20"/>
          <w:szCs w:val="20"/>
        </w:rPr>
      </w:pPr>
      <w:r w:rsidRPr="00216A04">
        <w:rPr>
          <w:rFonts w:ascii="Times New Roman" w:hAnsi="Times New Roman"/>
          <w:sz w:val="20"/>
          <w:szCs w:val="20"/>
        </w:rPr>
        <w:t>ОУП - обслуживаемый усилительный пункт (пункт 41.18).</w:t>
      </w:r>
    </w:p>
    <w:p w:rsidR="009D64D3" w:rsidRPr="00216A04" w:rsidRDefault="009D64D3" w:rsidP="00216A04">
      <w:pPr>
        <w:pStyle w:val="a7"/>
        <w:ind w:firstLine="568"/>
        <w:jc w:val="both"/>
        <w:rPr>
          <w:rFonts w:ascii="Times New Roman" w:hAnsi="Times New Roman"/>
          <w:sz w:val="20"/>
          <w:szCs w:val="20"/>
        </w:rPr>
      </w:pPr>
      <w:r w:rsidRPr="00216A04">
        <w:rPr>
          <w:rFonts w:ascii="Times New Roman" w:hAnsi="Times New Roman"/>
          <w:sz w:val="20"/>
          <w:szCs w:val="20"/>
        </w:rPr>
        <w:t>ПОР - проект организации работ (пункт 38.22).</w:t>
      </w:r>
    </w:p>
    <w:p w:rsidR="009D64D3" w:rsidRPr="00216A04" w:rsidRDefault="009D64D3" w:rsidP="00216A04">
      <w:pPr>
        <w:pStyle w:val="a7"/>
        <w:ind w:firstLine="568"/>
        <w:jc w:val="both"/>
        <w:rPr>
          <w:rFonts w:ascii="Times New Roman" w:hAnsi="Times New Roman"/>
          <w:sz w:val="20"/>
          <w:szCs w:val="20"/>
        </w:rPr>
      </w:pPr>
      <w:r w:rsidRPr="00216A04">
        <w:rPr>
          <w:rFonts w:ascii="Times New Roman" w:hAnsi="Times New Roman"/>
          <w:sz w:val="20"/>
          <w:szCs w:val="20"/>
        </w:rPr>
        <w:t>ППР – проект  производства работ (пункт</w:t>
      </w:r>
      <w:r w:rsidR="00F511E0" w:rsidRPr="00216A04">
        <w:rPr>
          <w:rFonts w:ascii="Times New Roman" w:hAnsi="Times New Roman"/>
          <w:sz w:val="20"/>
          <w:szCs w:val="20"/>
        </w:rPr>
        <w:t>ы</w:t>
      </w:r>
      <w:r w:rsidRPr="00216A04">
        <w:rPr>
          <w:rFonts w:ascii="Times New Roman" w:hAnsi="Times New Roman"/>
          <w:sz w:val="20"/>
          <w:szCs w:val="20"/>
        </w:rPr>
        <w:t xml:space="preserve"> 4.4</w:t>
      </w:r>
      <w:r w:rsidR="00F511E0" w:rsidRPr="00216A04">
        <w:rPr>
          <w:rFonts w:ascii="Times New Roman" w:hAnsi="Times New Roman"/>
          <w:sz w:val="20"/>
          <w:szCs w:val="20"/>
        </w:rPr>
        <w:t>, 38.22 и другие</w:t>
      </w:r>
      <w:r w:rsidRPr="00216A04">
        <w:rPr>
          <w:rFonts w:ascii="Times New Roman" w:hAnsi="Times New Roman"/>
          <w:sz w:val="20"/>
          <w:szCs w:val="20"/>
        </w:rPr>
        <w:t>).</w:t>
      </w:r>
    </w:p>
    <w:p w:rsidR="009D198D" w:rsidRPr="00216A04" w:rsidRDefault="009D198D" w:rsidP="00216A04">
      <w:pPr>
        <w:pStyle w:val="a7"/>
        <w:ind w:firstLine="568"/>
        <w:jc w:val="both"/>
        <w:rPr>
          <w:rFonts w:ascii="Times New Roman" w:hAnsi="Times New Roman"/>
          <w:sz w:val="20"/>
          <w:szCs w:val="20"/>
        </w:rPr>
      </w:pPr>
      <w:r w:rsidRPr="00216A04">
        <w:rPr>
          <w:rFonts w:ascii="Times New Roman" w:hAnsi="Times New Roman"/>
          <w:sz w:val="20"/>
          <w:szCs w:val="20"/>
        </w:rPr>
        <w:t xml:space="preserve">РУ – </w:t>
      </w:r>
      <w:proofErr w:type="spellStart"/>
      <w:r w:rsidRPr="00216A04">
        <w:rPr>
          <w:rFonts w:ascii="Times New Roman" w:hAnsi="Times New Roman"/>
          <w:sz w:val="20"/>
          <w:szCs w:val="20"/>
        </w:rPr>
        <w:t>распредустройство</w:t>
      </w:r>
      <w:proofErr w:type="spellEnd"/>
      <w:r w:rsidRPr="00216A04">
        <w:rPr>
          <w:rFonts w:ascii="Times New Roman" w:hAnsi="Times New Roman"/>
          <w:sz w:val="20"/>
          <w:szCs w:val="20"/>
        </w:rPr>
        <w:t xml:space="preserve"> (пункт 3.4).</w:t>
      </w:r>
    </w:p>
    <w:p w:rsidR="00C22A15" w:rsidRPr="00216A04" w:rsidRDefault="00C22A15" w:rsidP="00216A04">
      <w:pPr>
        <w:pStyle w:val="a7"/>
        <w:ind w:firstLine="568"/>
        <w:jc w:val="both"/>
        <w:rPr>
          <w:rFonts w:ascii="Times New Roman" w:hAnsi="Times New Roman"/>
          <w:sz w:val="20"/>
          <w:szCs w:val="20"/>
        </w:rPr>
      </w:pPr>
      <w:r w:rsidRPr="00216A04">
        <w:rPr>
          <w:rFonts w:ascii="Times New Roman" w:hAnsi="Times New Roman"/>
          <w:sz w:val="20"/>
          <w:szCs w:val="20"/>
        </w:rPr>
        <w:t>СДУ - средства дистанционного управления (пункт 9.1).</w:t>
      </w:r>
    </w:p>
    <w:p w:rsidR="0096212C" w:rsidRPr="00216A04" w:rsidRDefault="0096212C" w:rsidP="00216A04">
      <w:pPr>
        <w:pStyle w:val="a7"/>
        <w:ind w:firstLine="568"/>
        <w:jc w:val="both"/>
        <w:rPr>
          <w:rFonts w:ascii="Times New Roman" w:hAnsi="Times New Roman"/>
          <w:sz w:val="20"/>
          <w:szCs w:val="20"/>
        </w:rPr>
      </w:pPr>
      <w:r w:rsidRPr="00216A04">
        <w:rPr>
          <w:rFonts w:ascii="Times New Roman" w:hAnsi="Times New Roman"/>
          <w:sz w:val="20"/>
          <w:szCs w:val="20"/>
        </w:rPr>
        <w:t>СДТУ - средства диспетчерского и технологического управления (пункт 6.17).</w:t>
      </w:r>
    </w:p>
    <w:p w:rsidR="00066B05" w:rsidRPr="00216A04" w:rsidRDefault="00066B05" w:rsidP="00216A04">
      <w:pPr>
        <w:pStyle w:val="a7"/>
        <w:ind w:firstLine="568"/>
        <w:jc w:val="both"/>
        <w:rPr>
          <w:rFonts w:ascii="Times New Roman" w:hAnsi="Times New Roman"/>
          <w:sz w:val="20"/>
          <w:szCs w:val="20"/>
        </w:rPr>
      </w:pPr>
      <w:r w:rsidRPr="00216A04">
        <w:rPr>
          <w:rFonts w:ascii="Times New Roman" w:hAnsi="Times New Roman"/>
          <w:sz w:val="20"/>
          <w:szCs w:val="20"/>
        </w:rPr>
        <w:t>ТАИ - устройства тепловой автоматики, теплотехнических измерений (пункт 9.1).</w:t>
      </w:r>
    </w:p>
    <w:p w:rsidR="00F511E0" w:rsidRPr="00216A04" w:rsidRDefault="00F511E0" w:rsidP="00216A04">
      <w:pPr>
        <w:pStyle w:val="a7"/>
        <w:ind w:firstLine="568"/>
        <w:jc w:val="both"/>
        <w:rPr>
          <w:rFonts w:ascii="Times New Roman" w:hAnsi="Times New Roman"/>
          <w:sz w:val="20"/>
          <w:szCs w:val="20"/>
        </w:rPr>
      </w:pPr>
      <w:r w:rsidRPr="00216A04">
        <w:rPr>
          <w:rFonts w:ascii="Times New Roman" w:hAnsi="Times New Roman"/>
          <w:sz w:val="20"/>
          <w:szCs w:val="20"/>
        </w:rPr>
        <w:t>ТК - технологическая карта</w:t>
      </w:r>
      <w:r w:rsidR="00634733" w:rsidRPr="00216A04">
        <w:rPr>
          <w:rFonts w:ascii="Times New Roman" w:hAnsi="Times New Roman"/>
          <w:sz w:val="20"/>
          <w:szCs w:val="20"/>
        </w:rPr>
        <w:t>.</w:t>
      </w:r>
    </w:p>
    <w:p w:rsidR="007175B9" w:rsidRPr="00216A04" w:rsidRDefault="007175B9" w:rsidP="00216A04">
      <w:pPr>
        <w:pStyle w:val="a7"/>
        <w:ind w:firstLine="568"/>
        <w:jc w:val="both"/>
        <w:rPr>
          <w:rFonts w:ascii="Times New Roman" w:hAnsi="Times New Roman"/>
          <w:sz w:val="20"/>
          <w:szCs w:val="20"/>
        </w:rPr>
      </w:pPr>
      <w:r w:rsidRPr="00216A04">
        <w:rPr>
          <w:rFonts w:ascii="Times New Roman" w:hAnsi="Times New Roman"/>
          <w:sz w:val="20"/>
          <w:szCs w:val="20"/>
        </w:rPr>
        <w:t>ТП - трансформаторная подстанция (пункт 30.1).</w:t>
      </w:r>
    </w:p>
    <w:p w:rsidR="003745D5" w:rsidRPr="00216A04" w:rsidRDefault="003745D5" w:rsidP="00216A04">
      <w:pPr>
        <w:pStyle w:val="a7"/>
        <w:ind w:firstLine="568"/>
        <w:jc w:val="both"/>
        <w:rPr>
          <w:rFonts w:ascii="Times New Roman" w:hAnsi="Times New Roman"/>
          <w:sz w:val="20"/>
          <w:szCs w:val="20"/>
        </w:rPr>
      </w:pPr>
      <w:r w:rsidRPr="00216A04">
        <w:rPr>
          <w:rFonts w:ascii="Times New Roman" w:hAnsi="Times New Roman"/>
          <w:sz w:val="20"/>
          <w:szCs w:val="20"/>
        </w:rPr>
        <w:t xml:space="preserve">ТХД – </w:t>
      </w:r>
      <w:proofErr w:type="spellStart"/>
      <w:r w:rsidRPr="00216A04">
        <w:rPr>
          <w:rFonts w:ascii="Times New Roman" w:hAnsi="Times New Roman"/>
          <w:sz w:val="20"/>
          <w:szCs w:val="20"/>
        </w:rPr>
        <w:t>трихлордифенил</w:t>
      </w:r>
      <w:proofErr w:type="spellEnd"/>
      <w:r w:rsidRPr="00216A04">
        <w:rPr>
          <w:rFonts w:ascii="Times New Roman" w:hAnsi="Times New Roman"/>
          <w:sz w:val="20"/>
          <w:szCs w:val="20"/>
        </w:rPr>
        <w:t xml:space="preserve"> (пункт 36.4).</w:t>
      </w:r>
    </w:p>
    <w:p w:rsidR="00A400DF" w:rsidRPr="00216A04" w:rsidRDefault="00F54E9F" w:rsidP="00216A04">
      <w:pPr>
        <w:pStyle w:val="a7"/>
        <w:ind w:firstLine="568"/>
        <w:jc w:val="both"/>
        <w:rPr>
          <w:rFonts w:ascii="Times New Roman" w:hAnsi="Times New Roman"/>
          <w:sz w:val="20"/>
          <w:szCs w:val="20"/>
        </w:rPr>
      </w:pPr>
      <w:r w:rsidRPr="00216A04">
        <w:rPr>
          <w:rFonts w:ascii="Times New Roman" w:hAnsi="Times New Roman"/>
          <w:sz w:val="20"/>
          <w:szCs w:val="20"/>
        </w:rPr>
        <w:t>УЗО – устройство защитного отключения (пункт 8.6).</w:t>
      </w:r>
    </w:p>
    <w:p w:rsidR="003A6232" w:rsidRPr="004C7820" w:rsidRDefault="003A6232" w:rsidP="00216A04">
      <w:pPr>
        <w:pStyle w:val="a7"/>
        <w:ind w:firstLine="568"/>
        <w:jc w:val="both"/>
        <w:rPr>
          <w:rFonts w:ascii="Times New Roman" w:hAnsi="Times New Roman"/>
          <w:i/>
          <w:color w:val="0000CC"/>
          <w:sz w:val="20"/>
          <w:szCs w:val="20"/>
        </w:rPr>
      </w:pPr>
      <w:proofErr w:type="spellStart"/>
      <w:r w:rsidRPr="004C7820">
        <w:rPr>
          <w:rFonts w:ascii="Times New Roman" w:hAnsi="Times New Roman"/>
          <w:color w:val="0000CC"/>
          <w:sz w:val="20"/>
          <w:szCs w:val="20"/>
        </w:rPr>
        <w:lastRenderedPageBreak/>
        <w:t>ЭлУ</w:t>
      </w:r>
      <w:proofErr w:type="spellEnd"/>
      <w:r w:rsidRPr="004C7820">
        <w:rPr>
          <w:rFonts w:ascii="Times New Roman" w:hAnsi="Times New Roman"/>
          <w:color w:val="0000CC"/>
          <w:sz w:val="20"/>
          <w:szCs w:val="20"/>
        </w:rPr>
        <w:t xml:space="preserve"> - электролизная установка (пункт 26.1)</w:t>
      </w:r>
      <w:r w:rsidR="00B1627F" w:rsidRPr="004C7820">
        <w:rPr>
          <w:rFonts w:ascii="Times New Roman" w:hAnsi="Times New Roman"/>
          <w:color w:val="0000CC"/>
          <w:sz w:val="20"/>
          <w:szCs w:val="20"/>
        </w:rPr>
        <w:t xml:space="preserve"> </w:t>
      </w:r>
      <w:r w:rsidR="00B1627F" w:rsidRPr="004C7820">
        <w:rPr>
          <w:rFonts w:ascii="Times New Roman" w:hAnsi="Times New Roman"/>
          <w:i/>
          <w:color w:val="0000CC"/>
          <w:sz w:val="20"/>
          <w:szCs w:val="20"/>
        </w:rPr>
        <w:t>(имеется ввиду электролизная установка</w:t>
      </w:r>
      <w:r w:rsidR="00351805" w:rsidRPr="004C7820">
        <w:rPr>
          <w:rFonts w:ascii="Times New Roman" w:hAnsi="Times New Roman"/>
          <w:i/>
          <w:color w:val="0000CC"/>
          <w:sz w:val="20"/>
          <w:szCs w:val="20"/>
        </w:rPr>
        <w:t xml:space="preserve"> получения водорода</w:t>
      </w:r>
      <w:r w:rsidR="00CE1A96" w:rsidRPr="004C7820">
        <w:rPr>
          <w:rFonts w:ascii="Times New Roman" w:hAnsi="Times New Roman"/>
          <w:i/>
          <w:color w:val="0000CC"/>
          <w:sz w:val="20"/>
          <w:szCs w:val="20"/>
        </w:rPr>
        <w:t>, требования к которой изложены в ПУЭ</w:t>
      </w:r>
      <w:r w:rsidR="009D4A8C" w:rsidRPr="004C7820">
        <w:rPr>
          <w:rFonts w:ascii="Times New Roman" w:hAnsi="Times New Roman"/>
          <w:i/>
          <w:color w:val="0000CC"/>
          <w:sz w:val="20"/>
          <w:szCs w:val="20"/>
        </w:rPr>
        <w:t>, г</w:t>
      </w:r>
      <w:r w:rsidR="004C7820" w:rsidRPr="004C7820">
        <w:rPr>
          <w:rFonts w:ascii="Times New Roman" w:hAnsi="Times New Roman"/>
          <w:i/>
          <w:color w:val="0000CC"/>
          <w:sz w:val="20"/>
          <w:szCs w:val="20"/>
        </w:rPr>
        <w:t>лава 7.10 «</w:t>
      </w:r>
      <w:r w:rsidR="00CE1A96" w:rsidRPr="004C7820">
        <w:rPr>
          <w:rFonts w:ascii="Times New Roman" w:hAnsi="Times New Roman"/>
          <w:i/>
          <w:color w:val="0000CC"/>
          <w:sz w:val="20"/>
          <w:szCs w:val="20"/>
        </w:rPr>
        <w:t>Электролизные установки и установки гальванических покрытий</w:t>
      </w:r>
      <w:r w:rsidR="004C7820" w:rsidRPr="004C7820">
        <w:rPr>
          <w:rFonts w:ascii="Times New Roman" w:hAnsi="Times New Roman"/>
          <w:i/>
          <w:color w:val="0000CC"/>
          <w:sz w:val="20"/>
          <w:szCs w:val="20"/>
        </w:rPr>
        <w:t>»</w:t>
      </w:r>
      <w:r w:rsidR="00CE1A96" w:rsidRPr="004C7820">
        <w:rPr>
          <w:rFonts w:ascii="Times New Roman" w:hAnsi="Times New Roman"/>
          <w:i/>
          <w:color w:val="0000CC"/>
          <w:sz w:val="20"/>
          <w:szCs w:val="20"/>
        </w:rPr>
        <w:t xml:space="preserve"> </w:t>
      </w:r>
      <w:r w:rsidR="008F72EF" w:rsidRPr="004C7820">
        <w:rPr>
          <w:rFonts w:ascii="Times New Roman" w:hAnsi="Times New Roman"/>
          <w:i/>
          <w:color w:val="0000CC"/>
          <w:sz w:val="20"/>
          <w:szCs w:val="20"/>
        </w:rPr>
        <w:t xml:space="preserve">– </w:t>
      </w:r>
      <w:proofErr w:type="spellStart"/>
      <w:r w:rsidR="008F72EF" w:rsidRPr="004C7820">
        <w:rPr>
          <w:rFonts w:ascii="Times New Roman" w:hAnsi="Times New Roman"/>
          <w:i/>
          <w:color w:val="0000CC"/>
          <w:sz w:val="20"/>
          <w:szCs w:val="20"/>
        </w:rPr>
        <w:t>прим</w:t>
      </w:r>
      <w:proofErr w:type="gramStart"/>
      <w:r w:rsidR="008F72EF" w:rsidRPr="004C7820">
        <w:rPr>
          <w:rFonts w:ascii="Times New Roman" w:hAnsi="Times New Roman"/>
          <w:i/>
          <w:color w:val="0000CC"/>
          <w:sz w:val="20"/>
          <w:szCs w:val="20"/>
        </w:rPr>
        <w:t>.а</w:t>
      </w:r>
      <w:proofErr w:type="gramEnd"/>
      <w:r w:rsidR="008F72EF" w:rsidRPr="004C7820">
        <w:rPr>
          <w:rFonts w:ascii="Times New Roman" w:hAnsi="Times New Roman"/>
          <w:i/>
          <w:color w:val="0000CC"/>
          <w:sz w:val="20"/>
          <w:szCs w:val="20"/>
        </w:rPr>
        <w:t>втора</w:t>
      </w:r>
      <w:proofErr w:type="spellEnd"/>
      <w:r w:rsidR="00351805" w:rsidRPr="004C7820">
        <w:rPr>
          <w:rFonts w:ascii="Times New Roman" w:hAnsi="Times New Roman"/>
          <w:i/>
          <w:color w:val="0000CC"/>
          <w:sz w:val="20"/>
          <w:szCs w:val="20"/>
        </w:rPr>
        <w:t>)</w:t>
      </w:r>
    </w:p>
    <w:p w:rsidR="00A400DF" w:rsidRPr="00EF2A66" w:rsidRDefault="00A400DF">
      <w:pPr>
        <w:widowControl w:val="0"/>
        <w:autoSpaceDE w:val="0"/>
        <w:autoSpaceDN w:val="0"/>
        <w:adjustRightInd w:val="0"/>
        <w:spacing w:after="0" w:line="240" w:lineRule="auto"/>
        <w:rPr>
          <w:rFonts w:ascii="Times New Roman" w:hAnsi="Times New Roman"/>
          <w:color w:val="0000CC"/>
          <w:sz w:val="18"/>
          <w:szCs w:val="18"/>
        </w:rPr>
      </w:pPr>
    </w:p>
    <w:p w:rsidR="00A400DF" w:rsidRPr="00EF2A66" w:rsidRDefault="00A400DF">
      <w:pPr>
        <w:widowControl w:val="0"/>
        <w:autoSpaceDE w:val="0"/>
        <w:autoSpaceDN w:val="0"/>
        <w:adjustRightInd w:val="0"/>
        <w:spacing w:after="0" w:line="240" w:lineRule="auto"/>
        <w:rPr>
          <w:rFonts w:ascii="Times New Roman" w:hAnsi="Times New Roman"/>
          <w:sz w:val="18"/>
          <w:szCs w:val="18"/>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003752" w:rsidRDefault="00003752" w:rsidP="008D743D">
      <w:pPr>
        <w:pStyle w:val="ac"/>
        <w:widowControl w:val="0"/>
        <w:autoSpaceDE w:val="0"/>
        <w:autoSpaceDN w:val="0"/>
        <w:adjustRightInd w:val="0"/>
        <w:spacing w:after="0" w:line="240" w:lineRule="auto"/>
        <w:ind w:left="1648"/>
        <w:jc w:val="center"/>
        <w:rPr>
          <w:rFonts w:ascii="Times New Roman" w:hAnsi="Times New Roman"/>
          <w:b/>
          <w:sz w:val="24"/>
          <w:szCs w:val="24"/>
        </w:rPr>
      </w:pPr>
      <w:r w:rsidRPr="00E8122F">
        <w:rPr>
          <w:rFonts w:ascii="Times New Roman" w:hAnsi="Times New Roman"/>
          <w:b/>
          <w:sz w:val="24"/>
          <w:szCs w:val="24"/>
        </w:rPr>
        <w:t>Устройство и принцип действия УЗО</w:t>
      </w:r>
    </w:p>
    <w:p w:rsidR="0039791E" w:rsidRPr="00E8122F" w:rsidRDefault="0039791E" w:rsidP="0039791E">
      <w:pPr>
        <w:pStyle w:val="ac"/>
        <w:widowControl w:val="0"/>
        <w:autoSpaceDE w:val="0"/>
        <w:autoSpaceDN w:val="0"/>
        <w:adjustRightInd w:val="0"/>
        <w:spacing w:after="0" w:line="240" w:lineRule="auto"/>
        <w:rPr>
          <w:rFonts w:ascii="Times New Roman" w:hAnsi="Times New Roman"/>
          <w:b/>
          <w:sz w:val="24"/>
          <w:szCs w:val="24"/>
        </w:rPr>
      </w:pPr>
    </w:p>
    <w:p w:rsidR="00D80E0C" w:rsidRPr="00D67FD1" w:rsidRDefault="00146D1C" w:rsidP="008976B0">
      <w:pPr>
        <w:pStyle w:val="ac"/>
        <w:widowControl w:val="0"/>
        <w:autoSpaceDE w:val="0"/>
        <w:autoSpaceDN w:val="0"/>
        <w:adjustRightInd w:val="0"/>
        <w:spacing w:after="0" w:line="240" w:lineRule="auto"/>
        <w:jc w:val="center"/>
        <w:rPr>
          <w:rFonts w:ascii="Times New Roman" w:hAnsi="Times New Roman"/>
        </w:rPr>
      </w:pPr>
      <w:r>
        <w:rPr>
          <w:rFonts w:ascii="Times New Roman" w:hAnsi="Times New Roman"/>
        </w:rPr>
        <w:t>Общий вид УЗО</w:t>
      </w:r>
    </w:p>
    <w:p w:rsidR="00003752" w:rsidRPr="00003752" w:rsidRDefault="00003752" w:rsidP="00003752">
      <w:pPr>
        <w:pStyle w:val="ac"/>
        <w:widowControl w:val="0"/>
        <w:autoSpaceDE w:val="0"/>
        <w:autoSpaceDN w:val="0"/>
        <w:adjustRightInd w:val="0"/>
        <w:spacing w:after="0" w:line="240" w:lineRule="auto"/>
        <w:rPr>
          <w:rFonts w:ascii="Times New Roman" w:hAnsi="Times New Roman"/>
          <w:b/>
        </w:rPr>
      </w:pPr>
    </w:p>
    <w:p w:rsidR="00011C50" w:rsidRDefault="00003752" w:rsidP="0086465A">
      <w:pPr>
        <w:widowControl w:val="0"/>
        <w:autoSpaceDE w:val="0"/>
        <w:autoSpaceDN w:val="0"/>
        <w:adjustRightInd w:val="0"/>
        <w:spacing w:after="0" w:line="240" w:lineRule="auto"/>
        <w:jc w:val="center"/>
      </w:pPr>
      <w:r>
        <w:rPr>
          <w:noProof/>
        </w:rPr>
        <w:drawing>
          <wp:inline distT="0" distB="0" distL="0" distR="0" wp14:anchorId="61298E92" wp14:editId="124F4FC2">
            <wp:extent cx="3740150" cy="3270250"/>
            <wp:effectExtent l="0" t="0" r="0" b="6350"/>
            <wp:docPr id="26" name="Рисунок 26" descr="http://stroyprice.com/fprice/354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royprice.com/fprice/35466.jp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3748031" cy="3277141"/>
                    </a:xfrm>
                    <a:prstGeom prst="rect">
                      <a:avLst/>
                    </a:prstGeom>
                    <a:noFill/>
                    <a:ln>
                      <a:noFill/>
                    </a:ln>
                  </pic:spPr>
                </pic:pic>
              </a:graphicData>
            </a:graphic>
          </wp:inline>
        </w:drawing>
      </w:r>
    </w:p>
    <w:p w:rsidR="00B674C5" w:rsidRDefault="00B674C5" w:rsidP="008976B0">
      <w:pPr>
        <w:widowControl w:val="0"/>
        <w:autoSpaceDE w:val="0"/>
        <w:autoSpaceDN w:val="0"/>
        <w:adjustRightInd w:val="0"/>
        <w:spacing w:after="0" w:line="240" w:lineRule="auto"/>
        <w:jc w:val="center"/>
        <w:rPr>
          <w:rFonts w:ascii="Times New Roman" w:hAnsi="Times New Roman"/>
          <w:b/>
          <w:sz w:val="18"/>
          <w:szCs w:val="18"/>
        </w:rPr>
      </w:pPr>
      <w:r w:rsidRPr="00CD023F">
        <w:rPr>
          <w:rFonts w:ascii="Times New Roman" w:hAnsi="Times New Roman"/>
          <w:b/>
          <w:sz w:val="18"/>
          <w:szCs w:val="18"/>
        </w:rPr>
        <w:t>Рис.1.</w:t>
      </w:r>
    </w:p>
    <w:p w:rsidR="00FB391B" w:rsidRPr="00CD023F" w:rsidRDefault="00FB391B" w:rsidP="008976B0">
      <w:pPr>
        <w:widowControl w:val="0"/>
        <w:autoSpaceDE w:val="0"/>
        <w:autoSpaceDN w:val="0"/>
        <w:adjustRightInd w:val="0"/>
        <w:spacing w:after="0" w:line="240" w:lineRule="auto"/>
        <w:jc w:val="center"/>
        <w:rPr>
          <w:rFonts w:ascii="Times New Roman" w:hAnsi="Times New Roman"/>
          <w:b/>
          <w:sz w:val="18"/>
          <w:szCs w:val="18"/>
        </w:rPr>
      </w:pPr>
    </w:p>
    <w:p w:rsidR="00E95D05" w:rsidRDefault="00D80E0C" w:rsidP="00146D1C">
      <w:pPr>
        <w:widowControl w:val="0"/>
        <w:autoSpaceDE w:val="0"/>
        <w:autoSpaceDN w:val="0"/>
        <w:adjustRightInd w:val="0"/>
        <w:spacing w:after="0" w:line="240" w:lineRule="auto"/>
        <w:ind w:firstLine="567"/>
      </w:pPr>
      <w:r w:rsidRPr="00D80E0C">
        <w:rPr>
          <w:rFonts w:ascii="Times New Roman" w:hAnsi="Times New Roman"/>
          <w:sz w:val="20"/>
          <w:szCs w:val="20"/>
        </w:rPr>
        <w:t>В принципе это просто быстродействующий выключатель. Принцип его работы основан на реакции датчика тока на изменение дифференциального тока в проводниках, по которым электроэнергия подается на электроустановку, для которой организована защита.</w:t>
      </w:r>
      <w:r w:rsidR="00E95D05" w:rsidRPr="00E95D05">
        <w:t xml:space="preserve"> </w:t>
      </w:r>
    </w:p>
    <w:p w:rsidR="00D80E0C" w:rsidRDefault="00E95D05" w:rsidP="00146D1C">
      <w:pPr>
        <w:widowControl w:val="0"/>
        <w:autoSpaceDE w:val="0"/>
        <w:autoSpaceDN w:val="0"/>
        <w:adjustRightInd w:val="0"/>
        <w:spacing w:after="0" w:line="240" w:lineRule="auto"/>
        <w:ind w:firstLine="567"/>
        <w:rPr>
          <w:rFonts w:ascii="Times New Roman" w:hAnsi="Times New Roman"/>
          <w:sz w:val="20"/>
          <w:szCs w:val="20"/>
        </w:rPr>
      </w:pPr>
      <w:r w:rsidRPr="00E95D05">
        <w:rPr>
          <w:rFonts w:ascii="Times New Roman" w:hAnsi="Times New Roman"/>
          <w:sz w:val="20"/>
          <w:szCs w:val="20"/>
        </w:rPr>
        <w:t>Основным узлом УЗО является дифференциальный трансформатор тока. По-другому его называют трансформатор тока нулевой последовательности. Как видно из рисунка 2, в данном случае он имеет три обмотки. Первичная и вторичная обмотки включены в фазный и нулевой провод соответственно, а третья обмотка – к пусковому органу, который выполняется на чувствительных реле или электронных компонентах. В зависимости от этого различают электромеханические и электронные УЗО.</w:t>
      </w:r>
    </w:p>
    <w:p w:rsidR="00E95D05" w:rsidRDefault="00E95D05" w:rsidP="00146D1C">
      <w:pPr>
        <w:widowControl w:val="0"/>
        <w:autoSpaceDE w:val="0"/>
        <w:autoSpaceDN w:val="0"/>
        <w:adjustRightInd w:val="0"/>
        <w:spacing w:after="0" w:line="240" w:lineRule="auto"/>
        <w:ind w:firstLine="567"/>
        <w:rPr>
          <w:rFonts w:ascii="Times New Roman" w:hAnsi="Times New Roman"/>
          <w:sz w:val="20"/>
          <w:szCs w:val="20"/>
        </w:rPr>
      </w:pPr>
    </w:p>
    <w:p w:rsidR="00FB391B" w:rsidRDefault="00FB391B" w:rsidP="00D80E0C">
      <w:pPr>
        <w:widowControl w:val="0"/>
        <w:autoSpaceDE w:val="0"/>
        <w:autoSpaceDN w:val="0"/>
        <w:adjustRightInd w:val="0"/>
        <w:spacing w:after="0" w:line="240" w:lineRule="auto"/>
        <w:rPr>
          <w:rFonts w:ascii="Times New Roman" w:hAnsi="Times New Roman"/>
          <w:sz w:val="20"/>
          <w:szCs w:val="20"/>
        </w:rPr>
      </w:pPr>
    </w:p>
    <w:p w:rsidR="00FB391B" w:rsidRDefault="00FB391B" w:rsidP="00D80E0C">
      <w:pPr>
        <w:widowControl w:val="0"/>
        <w:autoSpaceDE w:val="0"/>
        <w:autoSpaceDN w:val="0"/>
        <w:adjustRightInd w:val="0"/>
        <w:spacing w:after="0" w:line="240" w:lineRule="auto"/>
        <w:rPr>
          <w:rFonts w:ascii="Times New Roman" w:hAnsi="Times New Roman"/>
          <w:sz w:val="20"/>
          <w:szCs w:val="20"/>
        </w:rPr>
      </w:pPr>
    </w:p>
    <w:p w:rsidR="00FB391B" w:rsidRDefault="00FB391B" w:rsidP="00D80E0C">
      <w:pPr>
        <w:widowControl w:val="0"/>
        <w:autoSpaceDE w:val="0"/>
        <w:autoSpaceDN w:val="0"/>
        <w:adjustRightInd w:val="0"/>
        <w:spacing w:after="0" w:line="240" w:lineRule="auto"/>
        <w:rPr>
          <w:rFonts w:ascii="Times New Roman" w:hAnsi="Times New Roman"/>
          <w:sz w:val="20"/>
          <w:szCs w:val="20"/>
        </w:rPr>
      </w:pPr>
    </w:p>
    <w:p w:rsidR="00E95D05" w:rsidRDefault="00E95D05" w:rsidP="00E95D05">
      <w:pPr>
        <w:widowControl w:val="0"/>
        <w:autoSpaceDE w:val="0"/>
        <w:autoSpaceDN w:val="0"/>
        <w:adjustRightInd w:val="0"/>
        <w:spacing w:after="0" w:line="240" w:lineRule="auto"/>
        <w:jc w:val="center"/>
        <w:rPr>
          <w:rFonts w:ascii="Times New Roman" w:hAnsi="Times New Roman"/>
          <w:sz w:val="20"/>
          <w:szCs w:val="20"/>
        </w:rPr>
      </w:pPr>
      <w:r>
        <w:rPr>
          <w:rFonts w:ascii="Verdana" w:hAnsi="Verdana"/>
          <w:noProof/>
          <w:color w:val="2D435B"/>
          <w:sz w:val="16"/>
          <w:szCs w:val="16"/>
        </w:rPr>
        <w:drawing>
          <wp:inline distT="0" distB="0" distL="0" distR="0" wp14:anchorId="07B37B5B" wp14:editId="0B8FF62D">
            <wp:extent cx="2199600" cy="1666800"/>
            <wp:effectExtent l="0" t="0" r="0" b="0"/>
            <wp:docPr id="30" name="Рисунок 30" descr="http://electromost.com/Novosti/shema_uz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lectromost.com/Novosti/shema_uzo.jp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2199600" cy="1666800"/>
                    </a:xfrm>
                    <a:prstGeom prst="rect">
                      <a:avLst/>
                    </a:prstGeom>
                    <a:noFill/>
                    <a:ln>
                      <a:noFill/>
                    </a:ln>
                  </pic:spPr>
                </pic:pic>
              </a:graphicData>
            </a:graphic>
          </wp:inline>
        </w:drawing>
      </w:r>
    </w:p>
    <w:p w:rsidR="00E95D05" w:rsidRPr="008976B0" w:rsidRDefault="00E95D05" w:rsidP="00E95D05">
      <w:pPr>
        <w:pStyle w:val="ab"/>
        <w:jc w:val="center"/>
        <w:rPr>
          <w:color w:val="000000" w:themeColor="text1"/>
          <w:sz w:val="18"/>
          <w:szCs w:val="18"/>
        </w:rPr>
      </w:pPr>
      <w:r w:rsidRPr="008976B0">
        <w:rPr>
          <w:rStyle w:val="ad"/>
          <w:color w:val="000000" w:themeColor="text1"/>
          <w:sz w:val="18"/>
          <w:szCs w:val="18"/>
        </w:rPr>
        <w:t>Рис.2</w:t>
      </w:r>
    </w:p>
    <w:p w:rsidR="00E95D05" w:rsidRDefault="00E95D05" w:rsidP="00D80E0C">
      <w:pPr>
        <w:widowControl w:val="0"/>
        <w:autoSpaceDE w:val="0"/>
        <w:autoSpaceDN w:val="0"/>
        <w:adjustRightInd w:val="0"/>
        <w:spacing w:after="0" w:line="240" w:lineRule="auto"/>
        <w:rPr>
          <w:rFonts w:ascii="Times New Roman" w:hAnsi="Times New Roman"/>
          <w:sz w:val="20"/>
          <w:szCs w:val="20"/>
        </w:rPr>
      </w:pPr>
    </w:p>
    <w:p w:rsidR="00D80E0C" w:rsidRPr="00D80E0C" w:rsidRDefault="00D80E0C" w:rsidP="00146D1C">
      <w:pPr>
        <w:widowControl w:val="0"/>
        <w:autoSpaceDE w:val="0"/>
        <w:autoSpaceDN w:val="0"/>
        <w:adjustRightInd w:val="0"/>
        <w:spacing w:after="0" w:line="240" w:lineRule="auto"/>
        <w:ind w:firstLine="567"/>
        <w:rPr>
          <w:rFonts w:ascii="Times New Roman" w:hAnsi="Times New Roman"/>
          <w:sz w:val="20"/>
          <w:szCs w:val="20"/>
        </w:rPr>
      </w:pPr>
      <w:r w:rsidRPr="00D80E0C">
        <w:rPr>
          <w:rFonts w:ascii="Times New Roman" w:hAnsi="Times New Roman"/>
          <w:sz w:val="20"/>
          <w:szCs w:val="20"/>
        </w:rPr>
        <w:t xml:space="preserve">В качестве датчика тока используют дифференциальный трансформатор тока, намотанный на тороидальном сердечнике. Пороговый элемент, который </w:t>
      </w:r>
      <w:proofErr w:type="gramStart"/>
      <w:r w:rsidRPr="00D80E0C">
        <w:rPr>
          <w:rFonts w:ascii="Times New Roman" w:hAnsi="Times New Roman"/>
          <w:sz w:val="20"/>
          <w:szCs w:val="20"/>
        </w:rPr>
        <w:t>определяет</w:t>
      </w:r>
      <w:proofErr w:type="gramEnd"/>
      <w:r w:rsidRPr="00D80E0C">
        <w:rPr>
          <w:rFonts w:ascii="Times New Roman" w:hAnsi="Times New Roman"/>
          <w:sz w:val="20"/>
          <w:szCs w:val="20"/>
        </w:rPr>
        <w:t xml:space="preserve"> при каком токе будет срабатывать УЗО, делают, как правило, на </w:t>
      </w:r>
      <w:r w:rsidRPr="00D80E0C">
        <w:rPr>
          <w:rFonts w:ascii="Times New Roman" w:hAnsi="Times New Roman"/>
          <w:sz w:val="20"/>
          <w:szCs w:val="20"/>
        </w:rPr>
        <w:lastRenderedPageBreak/>
        <w:t>магнитоэлектрическом реле с высокой чувствительностью.</w:t>
      </w:r>
    </w:p>
    <w:p w:rsidR="00D80E0C" w:rsidRPr="00D80E0C" w:rsidRDefault="00D80E0C" w:rsidP="00146D1C">
      <w:pPr>
        <w:widowControl w:val="0"/>
        <w:autoSpaceDE w:val="0"/>
        <w:autoSpaceDN w:val="0"/>
        <w:adjustRightInd w:val="0"/>
        <w:spacing w:after="0" w:line="240" w:lineRule="auto"/>
        <w:ind w:firstLine="567"/>
        <w:rPr>
          <w:rFonts w:ascii="Times New Roman" w:hAnsi="Times New Roman"/>
          <w:sz w:val="20"/>
          <w:szCs w:val="20"/>
        </w:rPr>
      </w:pPr>
      <w:r w:rsidRPr="00D80E0C">
        <w:rPr>
          <w:rFonts w:ascii="Times New Roman" w:hAnsi="Times New Roman"/>
          <w:sz w:val="20"/>
          <w:szCs w:val="20"/>
        </w:rPr>
        <w:t xml:space="preserve">Релейные конструкции проверены временем и являются очень надежными. Однако в настоящее время появились и </w:t>
      </w:r>
      <w:proofErr w:type="gramStart"/>
      <w:r w:rsidRPr="00D80E0C">
        <w:rPr>
          <w:rFonts w:ascii="Times New Roman" w:hAnsi="Times New Roman"/>
          <w:sz w:val="20"/>
          <w:szCs w:val="20"/>
        </w:rPr>
        <w:t>электронные</w:t>
      </w:r>
      <w:proofErr w:type="gramEnd"/>
      <w:r w:rsidRPr="00D80E0C">
        <w:rPr>
          <w:rFonts w:ascii="Times New Roman" w:hAnsi="Times New Roman"/>
          <w:sz w:val="20"/>
          <w:szCs w:val="20"/>
        </w:rPr>
        <w:t xml:space="preserve"> УЗО, в которых роль порогового элемента отведена специальной электронной схеме. Реле приводит в действие исполнительный механизм, который собственно и разрывает электрическую цепь. Такой механизм представляет собой контактную группу, рассчитанную на максимально указанный в паспорте на УЗО ток, и пружинный привод, разрывающий цепь в случае внештатной ситуации.</w:t>
      </w:r>
    </w:p>
    <w:p w:rsidR="00D80E0C" w:rsidRPr="00D80E0C" w:rsidRDefault="00D80E0C" w:rsidP="00146D1C">
      <w:pPr>
        <w:widowControl w:val="0"/>
        <w:autoSpaceDE w:val="0"/>
        <w:autoSpaceDN w:val="0"/>
        <w:adjustRightInd w:val="0"/>
        <w:spacing w:after="0" w:line="240" w:lineRule="auto"/>
        <w:ind w:firstLine="567"/>
        <w:rPr>
          <w:rFonts w:ascii="Times New Roman" w:hAnsi="Times New Roman"/>
          <w:sz w:val="20"/>
          <w:szCs w:val="20"/>
        </w:rPr>
      </w:pPr>
      <w:r w:rsidRPr="00D80E0C">
        <w:rPr>
          <w:rFonts w:ascii="Times New Roman" w:hAnsi="Times New Roman"/>
          <w:sz w:val="20"/>
          <w:szCs w:val="20"/>
        </w:rPr>
        <w:t xml:space="preserve">Для тестирования исправности УЗО в его составе обычно имеется специальная цепь, которая искусственно создает утечку тока для срабатывания устройства, благодаря чему можно выполнять периодический контроль его исправности без вызова специалистов </w:t>
      </w:r>
      <w:proofErr w:type="spellStart"/>
      <w:r w:rsidRPr="00D80E0C">
        <w:rPr>
          <w:rFonts w:ascii="Times New Roman" w:hAnsi="Times New Roman"/>
          <w:sz w:val="20"/>
          <w:szCs w:val="20"/>
        </w:rPr>
        <w:t>электролаборатории</w:t>
      </w:r>
      <w:proofErr w:type="spellEnd"/>
      <w:r w:rsidRPr="00D80E0C">
        <w:rPr>
          <w:rFonts w:ascii="Times New Roman" w:hAnsi="Times New Roman"/>
          <w:sz w:val="20"/>
          <w:szCs w:val="20"/>
        </w:rPr>
        <w:t xml:space="preserve"> для проведения периодических </w:t>
      </w:r>
      <w:proofErr w:type="spellStart"/>
      <w:r w:rsidRPr="00D80E0C">
        <w:rPr>
          <w:rFonts w:ascii="Times New Roman" w:hAnsi="Times New Roman"/>
          <w:sz w:val="20"/>
          <w:szCs w:val="20"/>
        </w:rPr>
        <w:t>электроизмерений</w:t>
      </w:r>
      <w:proofErr w:type="spellEnd"/>
      <w:r w:rsidRPr="00D80E0C">
        <w:rPr>
          <w:rFonts w:ascii="Times New Roman" w:hAnsi="Times New Roman"/>
          <w:sz w:val="20"/>
          <w:szCs w:val="20"/>
        </w:rPr>
        <w:t>.</w:t>
      </w:r>
    </w:p>
    <w:p w:rsidR="00D80E0C" w:rsidRDefault="00D80E0C" w:rsidP="00146D1C">
      <w:pPr>
        <w:widowControl w:val="0"/>
        <w:autoSpaceDE w:val="0"/>
        <w:autoSpaceDN w:val="0"/>
        <w:adjustRightInd w:val="0"/>
        <w:spacing w:after="0" w:line="240" w:lineRule="auto"/>
        <w:ind w:firstLine="567"/>
        <w:rPr>
          <w:rFonts w:ascii="Times New Roman" w:hAnsi="Times New Roman"/>
          <w:sz w:val="20"/>
          <w:szCs w:val="20"/>
        </w:rPr>
      </w:pPr>
      <w:r w:rsidRPr="00D80E0C">
        <w:rPr>
          <w:rFonts w:ascii="Times New Roman" w:hAnsi="Times New Roman"/>
          <w:sz w:val="20"/>
          <w:szCs w:val="20"/>
        </w:rPr>
        <w:t xml:space="preserve">Работает УЗО следующим образом: </w:t>
      </w:r>
    </w:p>
    <w:p w:rsidR="00B674C5" w:rsidRPr="00B674C5" w:rsidRDefault="00FB391B" w:rsidP="00146D1C">
      <w:pPr>
        <w:pStyle w:val="ab"/>
        <w:ind w:firstLine="567"/>
        <w:rPr>
          <w:sz w:val="20"/>
          <w:szCs w:val="20"/>
        </w:rPr>
      </w:pPr>
      <w:r>
        <w:rPr>
          <w:noProof/>
        </w:rPr>
        <w:drawing>
          <wp:anchor distT="0" distB="0" distL="114300" distR="114300" simplePos="0" relativeHeight="251675648" behindDoc="1" locked="0" layoutInCell="1" allowOverlap="1" wp14:anchorId="2CE3E4F4" wp14:editId="3DD33EDB">
            <wp:simplePos x="0" y="0"/>
            <wp:positionH relativeFrom="page">
              <wp:posOffset>749935</wp:posOffset>
            </wp:positionH>
            <wp:positionV relativeFrom="paragraph">
              <wp:posOffset>861695</wp:posOffset>
            </wp:positionV>
            <wp:extent cx="2566670" cy="3268345"/>
            <wp:effectExtent l="0" t="0" r="5080" b="8255"/>
            <wp:wrapSquare wrapText="left"/>
            <wp:docPr id="67" name="Рисунок 67" descr="http://pandia.ru/text/77/168/images/image001_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andia.ru/text/77/168/images/image001_49.jp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566670" cy="3268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74C5" w:rsidRPr="00B674C5">
        <w:rPr>
          <w:sz w:val="20"/>
          <w:szCs w:val="20"/>
        </w:rPr>
        <w:t xml:space="preserve">В нормальном режиме, при отсутствии тока утечки, в цепи по </w:t>
      </w:r>
      <w:proofErr w:type="gramStart"/>
      <w:r w:rsidR="00B674C5" w:rsidRPr="00B674C5">
        <w:rPr>
          <w:sz w:val="20"/>
          <w:szCs w:val="20"/>
        </w:rPr>
        <w:t xml:space="preserve">проводникам, проходящим сквозь окно </w:t>
      </w:r>
      <w:proofErr w:type="spellStart"/>
      <w:r w:rsidR="00B674C5" w:rsidRPr="00B674C5">
        <w:rPr>
          <w:sz w:val="20"/>
          <w:szCs w:val="20"/>
        </w:rPr>
        <w:t>магнитопровода</w:t>
      </w:r>
      <w:proofErr w:type="spellEnd"/>
      <w:r w:rsidR="00B674C5" w:rsidRPr="00B674C5">
        <w:rPr>
          <w:sz w:val="20"/>
          <w:szCs w:val="20"/>
        </w:rPr>
        <w:t xml:space="preserve"> трансформатора тока протекает</w:t>
      </w:r>
      <w:proofErr w:type="gramEnd"/>
      <w:r w:rsidR="00B674C5" w:rsidRPr="00B674C5">
        <w:rPr>
          <w:sz w:val="20"/>
          <w:szCs w:val="20"/>
        </w:rPr>
        <w:t xml:space="preserve"> </w:t>
      </w:r>
      <w:r w:rsidR="00B674C5" w:rsidRPr="00B674C5">
        <w:rPr>
          <w:rStyle w:val="ad"/>
          <w:sz w:val="20"/>
          <w:szCs w:val="20"/>
        </w:rPr>
        <w:t>рабочий ток нагрузк</w:t>
      </w:r>
      <w:r w:rsidR="00B674C5" w:rsidRPr="00B674C5">
        <w:rPr>
          <w:sz w:val="20"/>
          <w:szCs w:val="20"/>
        </w:rPr>
        <w:t>и. Именно эти проводники образуют встречно включенные первичную и вторичную обмотки трансформатора тока. Данные токи будут равны по величине и противоположны по направлению: I1 = I2. Они наводят в магнитном сердечнике трансформатора тока равные, но встречно направленные магнитные потоки Ф</w:t>
      </w:r>
      <w:proofErr w:type="gramStart"/>
      <w:r w:rsidR="00B674C5" w:rsidRPr="00B674C5">
        <w:rPr>
          <w:sz w:val="20"/>
          <w:szCs w:val="20"/>
        </w:rPr>
        <w:t>1</w:t>
      </w:r>
      <w:proofErr w:type="gramEnd"/>
      <w:r w:rsidR="00B674C5" w:rsidRPr="00B674C5">
        <w:rPr>
          <w:sz w:val="20"/>
          <w:szCs w:val="20"/>
        </w:rPr>
        <w:t xml:space="preserve"> и Ф2. Получается, что результирующий магнитный поток равен нулю, ток в третьей (исполнительной) обмотке дифференциального трансформатора также равен нулю и пусковой орган 2 находится в этом случае в состоянии покоя и УЗО функционирует в нормальном режиме.</w:t>
      </w:r>
    </w:p>
    <w:p w:rsidR="00B674C5" w:rsidRPr="007A42BC" w:rsidRDefault="00B674C5" w:rsidP="00B674C5">
      <w:pPr>
        <w:pStyle w:val="ab"/>
        <w:rPr>
          <w:b/>
          <w:sz w:val="20"/>
          <w:szCs w:val="20"/>
        </w:rPr>
      </w:pPr>
      <w:r w:rsidRPr="00B674C5">
        <w:rPr>
          <w:sz w:val="20"/>
          <w:szCs w:val="20"/>
        </w:rPr>
        <w:t xml:space="preserve">При прикосновении человека к открытым токопроводящим частям или к корпусу </w:t>
      </w:r>
      <w:proofErr w:type="spellStart"/>
      <w:r w:rsidRPr="00B674C5">
        <w:rPr>
          <w:sz w:val="20"/>
          <w:szCs w:val="20"/>
        </w:rPr>
        <w:t>электроустройства</w:t>
      </w:r>
      <w:proofErr w:type="spellEnd"/>
      <w:proofErr w:type="gramStart"/>
      <w:r w:rsidRPr="00B674C5">
        <w:rPr>
          <w:sz w:val="20"/>
          <w:szCs w:val="20"/>
        </w:rPr>
        <w:t xml:space="preserve"> ,</w:t>
      </w:r>
      <w:proofErr w:type="gramEnd"/>
      <w:r w:rsidRPr="00B674C5">
        <w:rPr>
          <w:sz w:val="20"/>
          <w:szCs w:val="20"/>
        </w:rPr>
        <w:t xml:space="preserve"> на который произошел пробой изоляции по фазной (первичной) обмотке трансформатора тока кроме тока нагрузки I1 протекает дополнительный ток - </w:t>
      </w:r>
      <w:r w:rsidRPr="00B674C5">
        <w:rPr>
          <w:rStyle w:val="ad"/>
          <w:sz w:val="20"/>
          <w:szCs w:val="20"/>
        </w:rPr>
        <w:t>ток утечки</w:t>
      </w:r>
      <w:r w:rsidRPr="00B674C5">
        <w:rPr>
          <w:sz w:val="20"/>
          <w:szCs w:val="20"/>
        </w:rPr>
        <w:t xml:space="preserve"> (на схеме обозначен IΔ), являющийся для трансформатора тока </w:t>
      </w:r>
      <w:r w:rsidRPr="00B674C5">
        <w:rPr>
          <w:rStyle w:val="ad"/>
          <w:sz w:val="20"/>
          <w:szCs w:val="20"/>
        </w:rPr>
        <w:t>дифференциальным</w:t>
      </w:r>
      <w:r w:rsidRPr="00B674C5">
        <w:rPr>
          <w:sz w:val="20"/>
          <w:szCs w:val="20"/>
        </w:rPr>
        <w:t xml:space="preserve"> (разностным: </w:t>
      </w:r>
      <w:proofErr w:type="gramStart"/>
      <w:r w:rsidRPr="00B674C5">
        <w:rPr>
          <w:sz w:val="20"/>
          <w:szCs w:val="20"/>
        </w:rPr>
        <w:t>I1-I2= IΔ).</w:t>
      </w:r>
      <w:proofErr w:type="gramEnd"/>
      <w:r w:rsidRPr="00B674C5">
        <w:rPr>
          <w:sz w:val="20"/>
          <w:szCs w:val="20"/>
        </w:rPr>
        <w:t xml:space="preserve"> Получается, что токи у нас неравны, следовательно, неравны и магнитные потоки, которые уже не компенсируют друг друга. Из-за этого в третьей обмотке возникает ток. Если этот ток превышает установленное значение, то срабатывает пусковой орган, воздействует на исполнительный механизм 3. Исполнительный механизм, состоящий из пружинного привода, спускового механизма и группы силовых контактов, размыкает электрическую цепь, в результате чего установка отключается от сети. Для осуществления периодического контроля исправности (работоспособности) УЗО предусмотрена кнопка тестирования 4. Она включена последовательно с резистором. Номинал резистора подобран таким образом, что бы разностный ток был равен паспортному току утечки срабатывания УЗО (о параметрах УЗО поговорим позже). Если при нажатии на эту кнопку УЗО срабатывает, значит, оно исправно. Как правило, это кнопка обозначается </w:t>
      </w:r>
      <w:r w:rsidRPr="00B674C5">
        <w:rPr>
          <w:rStyle w:val="ad"/>
          <w:sz w:val="20"/>
          <w:szCs w:val="20"/>
        </w:rPr>
        <w:t>«TEST»</w:t>
      </w:r>
      <w:r w:rsidR="007A42BC">
        <w:rPr>
          <w:rStyle w:val="ad"/>
          <w:sz w:val="20"/>
          <w:szCs w:val="20"/>
        </w:rPr>
        <w:t xml:space="preserve"> </w:t>
      </w:r>
      <w:r w:rsidR="007A42BC" w:rsidRPr="007A42BC">
        <w:rPr>
          <w:rStyle w:val="ad"/>
          <w:b w:val="0"/>
          <w:sz w:val="20"/>
          <w:szCs w:val="20"/>
        </w:rPr>
        <w:t>(</w:t>
      </w:r>
      <w:r w:rsidR="007A42BC">
        <w:rPr>
          <w:rStyle w:val="ad"/>
          <w:b w:val="0"/>
          <w:sz w:val="20"/>
          <w:szCs w:val="20"/>
        </w:rPr>
        <w:t>На рис.3 о</w:t>
      </w:r>
      <w:r w:rsidR="007A42BC" w:rsidRPr="007A42BC">
        <w:rPr>
          <w:rStyle w:val="ad"/>
          <w:b w:val="0"/>
          <w:sz w:val="20"/>
          <w:szCs w:val="20"/>
        </w:rPr>
        <w:t>бозначена «Т»)</w:t>
      </w:r>
      <w:r w:rsidRPr="007A42BC">
        <w:rPr>
          <w:rStyle w:val="ad"/>
          <w:b w:val="0"/>
          <w:sz w:val="20"/>
          <w:szCs w:val="20"/>
        </w:rPr>
        <w:t>.</w:t>
      </w:r>
    </w:p>
    <w:p w:rsidR="00B674C5" w:rsidRPr="00B674C5" w:rsidRDefault="00B674C5" w:rsidP="00146D1C">
      <w:pPr>
        <w:pStyle w:val="ab"/>
        <w:ind w:firstLine="567"/>
        <w:rPr>
          <w:sz w:val="20"/>
          <w:szCs w:val="20"/>
        </w:rPr>
      </w:pPr>
      <w:r w:rsidRPr="00B674C5">
        <w:rPr>
          <w:sz w:val="20"/>
          <w:szCs w:val="20"/>
        </w:rPr>
        <w:t xml:space="preserve">Трёхфазные устройства защитного отключения работают примерно по такому же принципу, как и однофазные. В трехфазных УЗО через окно сердечника проходят четыре провода - три фазных и </w:t>
      </w:r>
      <w:proofErr w:type="gramStart"/>
      <w:r w:rsidRPr="00B674C5">
        <w:rPr>
          <w:sz w:val="20"/>
          <w:szCs w:val="20"/>
        </w:rPr>
        <w:t>нулевой</w:t>
      </w:r>
      <w:proofErr w:type="gramEnd"/>
      <w:r w:rsidRPr="00B674C5">
        <w:rPr>
          <w:sz w:val="20"/>
          <w:szCs w:val="20"/>
        </w:rPr>
        <w:t>. Принципиальная электрическая схема простейшего трехфазного УЗО приведена на рисунке 4.</w:t>
      </w:r>
    </w:p>
    <w:p w:rsidR="00B674C5" w:rsidRPr="00B674C5" w:rsidRDefault="00B674C5" w:rsidP="00146D1C">
      <w:pPr>
        <w:pStyle w:val="ab"/>
        <w:ind w:firstLine="567"/>
        <w:rPr>
          <w:sz w:val="20"/>
          <w:szCs w:val="20"/>
        </w:rPr>
      </w:pPr>
      <w:proofErr w:type="gramStart"/>
      <w:r w:rsidRPr="00B674C5">
        <w:rPr>
          <w:sz w:val="20"/>
          <w:szCs w:val="20"/>
        </w:rPr>
        <w:t>Трёхфазное УЗО включает в себя выключатель 1, которым управляет элемент 2, получающий сигнал на отключение с вторичной обмотки 3 трансформатора тока 4, сквозь окно которого проходят нулевой рабочий провод N и фазные провода L1, L2 и L3 (5).</w:t>
      </w:r>
      <w:proofErr w:type="gramEnd"/>
      <w:r w:rsidRPr="00B674C5">
        <w:rPr>
          <w:sz w:val="20"/>
          <w:szCs w:val="20"/>
        </w:rPr>
        <w:t xml:space="preserve"> </w:t>
      </w:r>
      <w:proofErr w:type="gramStart"/>
      <w:r w:rsidRPr="00B674C5">
        <w:rPr>
          <w:sz w:val="20"/>
          <w:szCs w:val="20"/>
        </w:rPr>
        <w:t>При равенстве нагрузки в нулевом и фазном (или в трех фазных) проводах их геометрическая сумма равна нулю (ток в фазном проводе однофазного УЗО течет в одном направлении, а ток в нулевом проводе точно такого же значения течет в противоположном направлении).</w:t>
      </w:r>
      <w:proofErr w:type="gramEnd"/>
      <w:r w:rsidRPr="00B674C5">
        <w:rPr>
          <w:sz w:val="20"/>
          <w:szCs w:val="20"/>
        </w:rPr>
        <w:t xml:space="preserve"> Поэтому тока во вторичной обмотке трансформатора тока нет. </w:t>
      </w:r>
      <w:proofErr w:type="gramStart"/>
      <w:r w:rsidRPr="00B674C5">
        <w:rPr>
          <w:sz w:val="20"/>
          <w:szCs w:val="20"/>
        </w:rPr>
        <w:t xml:space="preserve">При утечке тока на заземленный корпус </w:t>
      </w:r>
      <w:proofErr w:type="spellStart"/>
      <w:r w:rsidRPr="00B674C5">
        <w:rPr>
          <w:sz w:val="20"/>
          <w:szCs w:val="20"/>
        </w:rPr>
        <w:t>электроприемника</w:t>
      </w:r>
      <w:proofErr w:type="spellEnd"/>
      <w:r w:rsidRPr="00B674C5">
        <w:rPr>
          <w:sz w:val="20"/>
          <w:szCs w:val="20"/>
        </w:rPr>
        <w:t>, а также при случайном прикосновении стоящего на земле или на токопроводящем полу человека к фазному проводу электрической сети, равенство токов в первичной обмотке трансформатора тока нарушится, поскольку по фазному проводу, помимо тока нагрузки, будет проходить ток утечки, и в его вторичной обмотке появится ток – точно так, как и рассматриваемом выше описании работы однофазного</w:t>
      </w:r>
      <w:proofErr w:type="gramEnd"/>
      <w:r w:rsidRPr="00B674C5">
        <w:rPr>
          <w:sz w:val="20"/>
          <w:szCs w:val="20"/>
        </w:rPr>
        <w:t xml:space="preserve"> УЗО. Протекающий во вторичной обмотке трансформатора ток воздействует на управляющий элемент 2, который через выключатель 1 отключает потребителя от питающей сети. Внешний вид </w:t>
      </w:r>
      <w:proofErr w:type="gramStart"/>
      <w:r w:rsidRPr="00B674C5">
        <w:rPr>
          <w:sz w:val="20"/>
          <w:szCs w:val="20"/>
        </w:rPr>
        <w:t>трёхфазного</w:t>
      </w:r>
      <w:proofErr w:type="gramEnd"/>
      <w:r w:rsidRPr="00B674C5">
        <w:rPr>
          <w:sz w:val="20"/>
          <w:szCs w:val="20"/>
        </w:rPr>
        <w:t xml:space="preserve"> УЗО показан на рисунке 5:</w:t>
      </w:r>
    </w:p>
    <w:p w:rsidR="00B674C5" w:rsidRDefault="00B674C5" w:rsidP="00B674C5">
      <w:pPr>
        <w:pStyle w:val="ab"/>
        <w:jc w:val="center"/>
        <w:rPr>
          <w:rFonts w:ascii="Verdana" w:hAnsi="Verdana"/>
          <w:color w:val="2D435B"/>
          <w:sz w:val="16"/>
          <w:szCs w:val="16"/>
        </w:rPr>
      </w:pPr>
      <w:r>
        <w:rPr>
          <w:rFonts w:ascii="Verdana" w:hAnsi="Verdana"/>
          <w:noProof/>
          <w:color w:val="2D435B"/>
          <w:sz w:val="16"/>
          <w:szCs w:val="16"/>
        </w:rPr>
        <w:lastRenderedPageBreak/>
        <w:drawing>
          <wp:inline distT="0" distB="0" distL="0" distR="0" wp14:anchorId="6C1F25B5" wp14:editId="01F67BE8">
            <wp:extent cx="3241040" cy="1325245"/>
            <wp:effectExtent l="0" t="0" r="0" b="8255"/>
            <wp:docPr id="29" name="Рисунок 29" descr="http://electromost.com/Novosti/shema_uzo_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lectromost.com/Novosti/shema_uzo_3f.jp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241040" cy="1325245"/>
                    </a:xfrm>
                    <a:prstGeom prst="rect">
                      <a:avLst/>
                    </a:prstGeom>
                    <a:noFill/>
                    <a:ln>
                      <a:noFill/>
                    </a:ln>
                  </pic:spPr>
                </pic:pic>
              </a:graphicData>
            </a:graphic>
          </wp:inline>
        </w:drawing>
      </w:r>
    </w:p>
    <w:p w:rsidR="00B674C5" w:rsidRDefault="00916F60" w:rsidP="00B674C5">
      <w:pPr>
        <w:pStyle w:val="ab"/>
        <w:jc w:val="center"/>
        <w:rPr>
          <w:rFonts w:ascii="Verdana" w:hAnsi="Verdana"/>
          <w:color w:val="2D435B"/>
          <w:sz w:val="16"/>
          <w:szCs w:val="16"/>
        </w:rPr>
      </w:pPr>
      <w:r>
        <w:rPr>
          <w:rFonts w:ascii="Verdana" w:hAnsi="Verdana"/>
          <w:color w:val="2D435B"/>
          <w:sz w:val="16"/>
          <w:szCs w:val="16"/>
        </w:rPr>
        <w:t>Рис.4</w:t>
      </w:r>
      <w:r w:rsidR="00B674C5">
        <w:rPr>
          <w:rFonts w:ascii="Verdana" w:hAnsi="Verdana"/>
          <w:color w:val="2D435B"/>
          <w:sz w:val="16"/>
          <w:szCs w:val="16"/>
        </w:rPr>
        <w:t>.</w:t>
      </w:r>
    </w:p>
    <w:p w:rsidR="00326D8A" w:rsidRDefault="00326D8A" w:rsidP="00D974AD">
      <w:pPr>
        <w:pStyle w:val="a7"/>
        <w:ind w:firstLine="567"/>
        <w:rPr>
          <w:rFonts w:ascii="Times New Roman" w:hAnsi="Times New Roman"/>
          <w:color w:val="333333"/>
          <w:sz w:val="20"/>
          <w:szCs w:val="20"/>
        </w:rPr>
      </w:pPr>
      <w:r w:rsidRPr="006B2AD9">
        <w:rPr>
          <w:rFonts w:ascii="Times New Roman" w:hAnsi="Times New Roman"/>
          <w:sz w:val="20"/>
          <w:szCs w:val="20"/>
        </w:rPr>
        <w:t xml:space="preserve">Для более ясной картины </w:t>
      </w:r>
      <w:r>
        <w:rPr>
          <w:rFonts w:ascii="Times New Roman" w:hAnsi="Times New Roman"/>
          <w:sz w:val="20"/>
          <w:szCs w:val="20"/>
        </w:rPr>
        <w:t xml:space="preserve">работы УЗО  </w:t>
      </w:r>
      <w:r w:rsidRPr="006B2AD9">
        <w:rPr>
          <w:rFonts w:ascii="Times New Roman" w:hAnsi="Times New Roman"/>
          <w:sz w:val="20"/>
          <w:szCs w:val="20"/>
        </w:rPr>
        <w:t xml:space="preserve">на странице: </w:t>
      </w:r>
      <w:hyperlink r:id="rId287" w:history="1">
        <w:r w:rsidRPr="006B2AD9">
          <w:rPr>
            <w:rStyle w:val="aa"/>
            <w:rFonts w:ascii="Times New Roman" w:hAnsi="Times New Roman"/>
            <w:sz w:val="20"/>
            <w:szCs w:val="20"/>
          </w:rPr>
          <w:t>http://operby.com/operativniku-polezno-znat.html</w:t>
        </w:r>
      </w:hyperlink>
      <w:r w:rsidRPr="006B2AD9">
        <w:rPr>
          <w:rFonts w:ascii="Times New Roman" w:hAnsi="Times New Roman"/>
          <w:sz w:val="20"/>
          <w:szCs w:val="20"/>
        </w:rPr>
        <w:t xml:space="preserve"> размещен </w:t>
      </w:r>
      <w:r>
        <w:rPr>
          <w:rFonts w:ascii="Times New Roman" w:hAnsi="Times New Roman"/>
          <w:sz w:val="20"/>
          <w:szCs w:val="20"/>
        </w:rPr>
        <w:t>обучающий ролик  на 8 мин. 25 сек.</w:t>
      </w:r>
      <w:r w:rsidR="00D974AD">
        <w:rPr>
          <w:rFonts w:ascii="Times New Roman" w:hAnsi="Times New Roman"/>
          <w:sz w:val="20"/>
          <w:szCs w:val="20"/>
        </w:rPr>
        <w:t xml:space="preserve"> (</w:t>
      </w:r>
      <w:hyperlink r:id="rId288" w:history="1">
        <w:r w:rsidRPr="003C6D34">
          <w:rPr>
            <w:rStyle w:val="aa"/>
            <w:rFonts w:ascii="Times New Roman" w:hAnsi="Times New Roman"/>
            <w:sz w:val="20"/>
            <w:szCs w:val="20"/>
          </w:rPr>
          <w:t>http://www.youtube.com/watch?v=bzvfH4hSzIE&amp;feature=player_embedded</w:t>
        </w:r>
      </w:hyperlink>
      <w:proofErr w:type="gramStart"/>
      <w:r>
        <w:rPr>
          <w:rFonts w:ascii="Times New Roman" w:hAnsi="Times New Roman"/>
          <w:color w:val="333333"/>
          <w:sz w:val="20"/>
          <w:szCs w:val="20"/>
        </w:rPr>
        <w:t xml:space="preserve"> </w:t>
      </w:r>
      <w:r w:rsidR="00D974AD">
        <w:rPr>
          <w:rFonts w:ascii="Times New Roman" w:hAnsi="Times New Roman"/>
          <w:color w:val="333333"/>
          <w:sz w:val="20"/>
          <w:szCs w:val="20"/>
        </w:rPr>
        <w:t>)</w:t>
      </w:r>
      <w:proofErr w:type="gramEnd"/>
      <w:r w:rsidR="00D974AD">
        <w:rPr>
          <w:rFonts w:ascii="Times New Roman" w:hAnsi="Times New Roman"/>
          <w:color w:val="333333"/>
          <w:sz w:val="20"/>
          <w:szCs w:val="20"/>
        </w:rPr>
        <w:t>.</w:t>
      </w:r>
    </w:p>
    <w:p w:rsidR="00D974AD" w:rsidRDefault="00D974AD" w:rsidP="00D974AD">
      <w:pPr>
        <w:pStyle w:val="a7"/>
        <w:ind w:firstLine="567"/>
        <w:rPr>
          <w:rFonts w:ascii="Times New Roman" w:hAnsi="Times New Roman"/>
          <w:color w:val="333333"/>
          <w:sz w:val="20"/>
          <w:szCs w:val="20"/>
        </w:rPr>
      </w:pPr>
    </w:p>
    <w:p w:rsidR="00D974AD" w:rsidRDefault="00D974AD" w:rsidP="00D974AD">
      <w:pPr>
        <w:pStyle w:val="a7"/>
        <w:ind w:firstLine="567"/>
        <w:rPr>
          <w:rFonts w:ascii="Times New Roman" w:hAnsi="Times New Roman"/>
          <w:color w:val="333333"/>
          <w:sz w:val="20"/>
          <w:szCs w:val="20"/>
        </w:rPr>
      </w:pPr>
    </w:p>
    <w:p w:rsidR="00D974AD" w:rsidRDefault="00D974AD" w:rsidP="00D974AD">
      <w:pPr>
        <w:pStyle w:val="a7"/>
        <w:ind w:firstLine="567"/>
        <w:rPr>
          <w:rFonts w:ascii="Times New Roman" w:hAnsi="Times New Roman"/>
          <w:color w:val="333333"/>
          <w:sz w:val="20"/>
          <w:szCs w:val="20"/>
        </w:rPr>
      </w:pPr>
      <w:r>
        <w:rPr>
          <w:noProof/>
          <w:lang w:eastAsia="ru-RU"/>
        </w:rPr>
        <w:drawing>
          <wp:inline distT="0" distB="0" distL="0" distR="0" wp14:anchorId="67FC1D2A" wp14:editId="4DF7C2B4">
            <wp:extent cx="6152515" cy="3460750"/>
            <wp:effectExtent l="0" t="0" r="635" b="635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6152515" cy="3460750"/>
                    </a:xfrm>
                    <a:prstGeom prst="rect">
                      <a:avLst/>
                    </a:prstGeom>
                  </pic:spPr>
                </pic:pic>
              </a:graphicData>
            </a:graphic>
          </wp:inline>
        </w:drawing>
      </w:r>
    </w:p>
    <w:p w:rsidR="00D974AD" w:rsidRDefault="00D974AD" w:rsidP="00D974AD">
      <w:pPr>
        <w:pStyle w:val="a7"/>
        <w:ind w:firstLine="567"/>
        <w:rPr>
          <w:rFonts w:ascii="Times New Roman" w:hAnsi="Times New Roman"/>
          <w:color w:val="333333"/>
          <w:sz w:val="20"/>
          <w:szCs w:val="20"/>
        </w:rPr>
      </w:pPr>
    </w:p>
    <w:p w:rsidR="00D974AD" w:rsidRDefault="00D974AD" w:rsidP="00D974AD">
      <w:pPr>
        <w:pStyle w:val="a7"/>
        <w:ind w:firstLine="567"/>
        <w:rPr>
          <w:rFonts w:ascii="Times New Roman" w:hAnsi="Times New Roman"/>
          <w:color w:val="333333"/>
          <w:sz w:val="20"/>
          <w:szCs w:val="20"/>
        </w:rPr>
      </w:pPr>
    </w:p>
    <w:p w:rsidR="00D974AD" w:rsidRPr="00A6512E" w:rsidRDefault="00D974AD" w:rsidP="00D974AD">
      <w:pPr>
        <w:pStyle w:val="a7"/>
        <w:ind w:firstLine="567"/>
        <w:rPr>
          <w:rFonts w:ascii="Times New Roman" w:hAnsi="Times New Roman"/>
          <w:color w:val="333333"/>
          <w:sz w:val="20"/>
          <w:szCs w:val="20"/>
        </w:rPr>
      </w:pPr>
    </w:p>
    <w:p w:rsidR="006B2AD9" w:rsidRPr="008D743D" w:rsidRDefault="008D743D" w:rsidP="004804FC">
      <w:pPr>
        <w:pStyle w:val="ab"/>
        <w:numPr>
          <w:ilvl w:val="0"/>
          <w:numId w:val="46"/>
        </w:numPr>
        <w:jc w:val="center"/>
        <w:rPr>
          <w:b/>
          <w:color w:val="000000" w:themeColor="text1"/>
          <w:sz w:val="28"/>
          <w:szCs w:val="28"/>
        </w:rPr>
      </w:pPr>
      <w:r w:rsidRPr="008D743D">
        <w:rPr>
          <w:b/>
          <w:color w:val="000000" w:themeColor="text1"/>
          <w:sz w:val="28"/>
          <w:szCs w:val="28"/>
        </w:rPr>
        <w:t>ОСНОВНЫЕ ГОСТЫ, СОГЛАСНО КОТОРЫМ ОФОРМЛЯЮТСЯ СХЕМЫ ЭЛЕКТРОУСТАНОВОК.</w:t>
      </w:r>
    </w:p>
    <w:p w:rsidR="00D644B7" w:rsidRPr="00D644B7" w:rsidRDefault="00B721CE" w:rsidP="003228CA">
      <w:pPr>
        <w:pStyle w:val="ab"/>
        <w:rPr>
          <w:color w:val="0000FF"/>
          <w:sz w:val="20"/>
          <w:szCs w:val="20"/>
          <w:bdr w:val="none" w:sz="0" w:space="0" w:color="auto" w:frame="1"/>
        </w:rPr>
      </w:pPr>
      <w:hyperlink r:id="rId290" w:history="1">
        <w:r w:rsidR="00BE7AE0" w:rsidRPr="003C6D34">
          <w:rPr>
            <w:rStyle w:val="aa"/>
            <w:rFonts w:ascii="Verdana" w:hAnsi="Verdana"/>
            <w:sz w:val="16"/>
            <w:szCs w:val="16"/>
          </w:rPr>
          <w:t>http://moysait1984.narod.ru/ofgost.html</w:t>
        </w:r>
      </w:hyperlink>
      <w:r w:rsidR="003228CA">
        <w:rPr>
          <w:rStyle w:val="aa"/>
          <w:rFonts w:ascii="Verdana" w:hAnsi="Verdana"/>
          <w:sz w:val="16"/>
          <w:szCs w:val="16"/>
        </w:rPr>
        <w:t xml:space="preserve"> </w:t>
      </w:r>
      <w:r w:rsidR="00D644B7" w:rsidRPr="00D644B7">
        <w:rPr>
          <w:sz w:val="20"/>
          <w:szCs w:val="20"/>
        </w:rPr>
        <w:fldChar w:fldCharType="begin"/>
      </w:r>
      <w:r w:rsidR="00D644B7" w:rsidRPr="00D644B7">
        <w:rPr>
          <w:sz w:val="20"/>
          <w:szCs w:val="20"/>
        </w:rPr>
        <w:instrText xml:space="preserve"> HYPERLINK "http://yadi.sk/d/r7AHqS-20_h4V" \t "_blank" </w:instrText>
      </w:r>
      <w:r w:rsidR="00D644B7" w:rsidRPr="00D644B7">
        <w:rPr>
          <w:sz w:val="20"/>
          <w:szCs w:val="20"/>
        </w:rPr>
        <w:fldChar w:fldCharType="separate"/>
      </w:r>
    </w:p>
    <w:p w:rsidR="00D644B7" w:rsidRPr="00D644B7" w:rsidRDefault="00D644B7" w:rsidP="00D644B7">
      <w:pPr>
        <w:pStyle w:val="a7"/>
        <w:rPr>
          <w:rFonts w:ascii="Times New Roman" w:hAnsi="Times New Roman"/>
          <w:b/>
          <w:bCs/>
          <w:color w:val="008080"/>
          <w:sz w:val="20"/>
          <w:szCs w:val="20"/>
        </w:rPr>
      </w:pPr>
      <w:r w:rsidRPr="00D644B7">
        <w:rPr>
          <w:rFonts w:ascii="Times New Roman" w:hAnsi="Times New Roman"/>
          <w:b/>
          <w:bCs/>
          <w:color w:val="008080"/>
          <w:sz w:val="20"/>
          <w:szCs w:val="20"/>
          <w:bdr w:val="none" w:sz="0" w:space="0" w:color="auto" w:frame="1"/>
        </w:rPr>
        <w:t>Скачать все ЕСКД и СПДС одним архивом.</w:t>
      </w:r>
    </w:p>
    <w:p w:rsidR="00D644B7" w:rsidRDefault="00D644B7" w:rsidP="00D644B7">
      <w:pPr>
        <w:pStyle w:val="a7"/>
        <w:rPr>
          <w:rFonts w:ascii="Times New Roman" w:hAnsi="Times New Roman"/>
          <w:color w:val="0000FF"/>
          <w:sz w:val="20"/>
          <w:szCs w:val="20"/>
          <w:u w:val="single"/>
          <w:bdr w:val="none" w:sz="0" w:space="0" w:color="auto" w:frame="1"/>
        </w:rPr>
      </w:pPr>
      <w:r w:rsidRPr="00D644B7">
        <w:rPr>
          <w:rFonts w:ascii="Times New Roman" w:hAnsi="Times New Roman"/>
          <w:sz w:val="20"/>
          <w:szCs w:val="20"/>
        </w:rPr>
        <w:fldChar w:fldCharType="end"/>
      </w:r>
      <w:r w:rsidRPr="00D644B7">
        <w:rPr>
          <w:rFonts w:ascii="Times New Roman" w:hAnsi="Times New Roman"/>
          <w:color w:val="000000"/>
          <w:sz w:val="20"/>
          <w:szCs w:val="20"/>
        </w:rPr>
        <w:br/>
      </w:r>
      <w:r w:rsidRPr="00D644B7">
        <w:rPr>
          <w:rFonts w:ascii="Times New Roman" w:hAnsi="Times New Roman"/>
          <w:b/>
          <w:bCs/>
          <w:color w:val="000000"/>
          <w:sz w:val="20"/>
          <w:szCs w:val="20"/>
        </w:rPr>
        <w:t>1. ГОСТ 2.004—88 ЕСКД.</w:t>
      </w:r>
      <w:r w:rsidRPr="00D644B7">
        <w:rPr>
          <w:rFonts w:ascii="Times New Roman" w:hAnsi="Times New Roman"/>
          <w:color w:val="000000"/>
          <w:sz w:val="20"/>
          <w:szCs w:val="20"/>
          <w:shd w:val="clear" w:color="auto" w:fill="FFFFFF"/>
        </w:rPr>
        <w:t> Общие требования к выполнению конструкторских и технологических документов на печатающих и графических устройствах вывода ЭВМ.</w:t>
      </w:r>
      <w:r w:rsidRPr="00D644B7">
        <w:rPr>
          <w:rFonts w:ascii="Times New Roman" w:hAnsi="Times New Roman"/>
          <w:color w:val="000000"/>
          <w:sz w:val="20"/>
          <w:szCs w:val="20"/>
        </w:rPr>
        <w:br/>
      </w:r>
      <w:hyperlink r:id="rId291"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rPr>
        <w:br/>
      </w:r>
      <w:r w:rsidRPr="00D644B7">
        <w:rPr>
          <w:rFonts w:ascii="Times New Roman" w:hAnsi="Times New Roman"/>
          <w:b/>
          <w:bCs/>
          <w:color w:val="000000"/>
          <w:sz w:val="20"/>
          <w:szCs w:val="20"/>
        </w:rPr>
        <w:t>2. ГОСТ 2.104-68*.ЕСКД.</w:t>
      </w:r>
      <w:r w:rsidRPr="00D644B7">
        <w:rPr>
          <w:rFonts w:ascii="Times New Roman" w:hAnsi="Times New Roman"/>
          <w:color w:val="000000"/>
          <w:sz w:val="20"/>
          <w:szCs w:val="20"/>
          <w:shd w:val="clear" w:color="auto" w:fill="FFFFFF"/>
        </w:rPr>
        <w:t> Основные надписи. </w:t>
      </w:r>
      <w:r w:rsidRPr="00D644B7">
        <w:rPr>
          <w:rFonts w:ascii="Times New Roman" w:hAnsi="Times New Roman"/>
          <w:color w:val="000000"/>
          <w:sz w:val="20"/>
          <w:szCs w:val="20"/>
        </w:rPr>
        <w:br/>
      </w:r>
      <w:hyperlink r:id="rId292"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xml:space="preserve"> </w:t>
      </w:r>
      <w:r w:rsidRPr="00D644B7">
        <w:rPr>
          <w:rFonts w:ascii="Times New Roman" w:hAnsi="Times New Roman"/>
          <w:color w:val="000000"/>
          <w:sz w:val="20"/>
          <w:szCs w:val="20"/>
        </w:rPr>
        <w:br/>
      </w:r>
      <w:r w:rsidRPr="00D644B7">
        <w:rPr>
          <w:rFonts w:ascii="Times New Roman" w:hAnsi="Times New Roman"/>
          <w:b/>
          <w:bCs/>
          <w:color w:val="000000"/>
          <w:sz w:val="20"/>
          <w:szCs w:val="20"/>
        </w:rPr>
        <w:t>3. ГОСТ 2.105—95. ЕСКД. </w:t>
      </w:r>
      <w:r w:rsidRPr="00D644B7">
        <w:rPr>
          <w:rFonts w:ascii="Times New Roman" w:hAnsi="Times New Roman"/>
          <w:color w:val="000000"/>
          <w:sz w:val="20"/>
          <w:szCs w:val="20"/>
          <w:shd w:val="clear" w:color="auto" w:fill="FFFFFF"/>
        </w:rPr>
        <w:t>Общие требования к текстовым документам.</w:t>
      </w:r>
      <w:r w:rsidRPr="00D644B7">
        <w:rPr>
          <w:rFonts w:ascii="Times New Roman" w:hAnsi="Times New Roman"/>
          <w:color w:val="000000"/>
          <w:sz w:val="20"/>
          <w:szCs w:val="20"/>
        </w:rPr>
        <w:br/>
      </w:r>
      <w:hyperlink r:id="rId293"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4. ГОСТ 2.109—73*. ЕСКД. </w:t>
      </w:r>
      <w:r w:rsidRPr="00D644B7">
        <w:rPr>
          <w:rFonts w:ascii="Times New Roman" w:hAnsi="Times New Roman"/>
          <w:color w:val="000000"/>
          <w:sz w:val="20"/>
          <w:szCs w:val="20"/>
          <w:shd w:val="clear" w:color="auto" w:fill="FFFFFF"/>
        </w:rPr>
        <w:t>Основные требования к чертежам. </w:t>
      </w:r>
      <w:r w:rsidRPr="00D644B7">
        <w:rPr>
          <w:rFonts w:ascii="Times New Roman" w:hAnsi="Times New Roman"/>
          <w:color w:val="000000"/>
          <w:sz w:val="20"/>
          <w:szCs w:val="20"/>
        </w:rPr>
        <w:br/>
      </w:r>
      <w:hyperlink r:id="rId294"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5. ГОСТ 2.301-68*. ЕСКД. </w:t>
      </w:r>
      <w:r w:rsidRPr="00D644B7">
        <w:rPr>
          <w:rFonts w:ascii="Times New Roman" w:hAnsi="Times New Roman"/>
          <w:color w:val="000000"/>
          <w:sz w:val="20"/>
          <w:szCs w:val="20"/>
          <w:shd w:val="clear" w:color="auto" w:fill="FFFFFF"/>
        </w:rPr>
        <w:t>Форматы.</w:t>
      </w:r>
      <w:r w:rsidRPr="00D644B7">
        <w:rPr>
          <w:rFonts w:ascii="Times New Roman" w:hAnsi="Times New Roman"/>
          <w:color w:val="000000"/>
          <w:sz w:val="20"/>
          <w:szCs w:val="20"/>
        </w:rPr>
        <w:br/>
      </w:r>
      <w:hyperlink r:id="rId295"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6.ГОСТ 2.303-68*. ЕСКД. </w:t>
      </w:r>
      <w:r w:rsidRPr="00D644B7">
        <w:rPr>
          <w:rFonts w:ascii="Times New Roman" w:hAnsi="Times New Roman"/>
          <w:color w:val="000000"/>
          <w:sz w:val="20"/>
          <w:szCs w:val="20"/>
          <w:shd w:val="clear" w:color="auto" w:fill="FFFFFF"/>
        </w:rPr>
        <w:t>Линии.</w:t>
      </w:r>
      <w:r w:rsidRPr="00D644B7">
        <w:rPr>
          <w:rFonts w:ascii="Times New Roman" w:hAnsi="Times New Roman"/>
          <w:color w:val="000000"/>
          <w:sz w:val="20"/>
          <w:szCs w:val="20"/>
        </w:rPr>
        <w:br/>
      </w:r>
      <w:hyperlink r:id="rId296"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7. ГОСТ 2.304—81*. ЕСКД. </w:t>
      </w:r>
      <w:r w:rsidRPr="00D644B7">
        <w:rPr>
          <w:rFonts w:ascii="Times New Roman" w:hAnsi="Times New Roman"/>
          <w:color w:val="000000"/>
          <w:sz w:val="20"/>
          <w:szCs w:val="20"/>
          <w:shd w:val="clear" w:color="auto" w:fill="FFFFFF"/>
        </w:rPr>
        <w:t>Шрифты чертежные.</w:t>
      </w:r>
      <w:r w:rsidRPr="00D644B7">
        <w:rPr>
          <w:rFonts w:ascii="Times New Roman" w:hAnsi="Times New Roman"/>
          <w:color w:val="000000"/>
          <w:sz w:val="20"/>
          <w:szCs w:val="20"/>
        </w:rPr>
        <w:br/>
      </w:r>
      <w:hyperlink r:id="rId297"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8. ГОСТ 2.316—68*. </w:t>
      </w:r>
      <w:proofErr w:type="spellStart"/>
      <w:r w:rsidRPr="00D644B7">
        <w:rPr>
          <w:rFonts w:ascii="Times New Roman" w:hAnsi="Times New Roman"/>
          <w:b/>
          <w:bCs/>
          <w:color w:val="000000"/>
          <w:sz w:val="20"/>
          <w:szCs w:val="20"/>
        </w:rPr>
        <w:t>ЕСКД</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П</w:t>
      </w:r>
      <w:proofErr w:type="gramEnd"/>
      <w:r w:rsidRPr="00D644B7">
        <w:rPr>
          <w:rFonts w:ascii="Times New Roman" w:hAnsi="Times New Roman"/>
          <w:color w:val="000000"/>
          <w:sz w:val="20"/>
          <w:szCs w:val="20"/>
          <w:shd w:val="clear" w:color="auto" w:fill="FFFFFF"/>
        </w:rPr>
        <w:t>равила</w:t>
      </w:r>
      <w:proofErr w:type="spellEnd"/>
      <w:r w:rsidRPr="00D644B7">
        <w:rPr>
          <w:rFonts w:ascii="Times New Roman" w:hAnsi="Times New Roman"/>
          <w:color w:val="000000"/>
          <w:sz w:val="20"/>
          <w:szCs w:val="20"/>
          <w:shd w:val="clear" w:color="auto" w:fill="FFFFFF"/>
        </w:rPr>
        <w:t xml:space="preserve"> нанесения на чертежах надписей, технических требований и таблиц.</w:t>
      </w:r>
      <w:r w:rsidRPr="00D644B7">
        <w:rPr>
          <w:rFonts w:ascii="Times New Roman" w:hAnsi="Times New Roman"/>
          <w:color w:val="000000"/>
          <w:sz w:val="20"/>
          <w:szCs w:val="20"/>
        </w:rPr>
        <w:br/>
      </w:r>
      <w:hyperlink r:id="rId298"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9.ГОСТ 2.414—75*. </w:t>
      </w:r>
      <w:proofErr w:type="spellStart"/>
      <w:r w:rsidRPr="00D644B7">
        <w:rPr>
          <w:rFonts w:ascii="Times New Roman" w:hAnsi="Times New Roman"/>
          <w:b/>
          <w:bCs/>
          <w:color w:val="000000"/>
          <w:sz w:val="20"/>
          <w:szCs w:val="20"/>
        </w:rPr>
        <w:t>ЕСКД</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П</w:t>
      </w:r>
      <w:proofErr w:type="gramEnd"/>
      <w:r w:rsidRPr="00D644B7">
        <w:rPr>
          <w:rFonts w:ascii="Times New Roman" w:hAnsi="Times New Roman"/>
          <w:color w:val="000000"/>
          <w:sz w:val="20"/>
          <w:szCs w:val="20"/>
          <w:shd w:val="clear" w:color="auto" w:fill="FFFFFF"/>
        </w:rPr>
        <w:t>равила</w:t>
      </w:r>
      <w:proofErr w:type="spellEnd"/>
      <w:r w:rsidRPr="00D644B7">
        <w:rPr>
          <w:rFonts w:ascii="Times New Roman" w:hAnsi="Times New Roman"/>
          <w:color w:val="000000"/>
          <w:sz w:val="20"/>
          <w:szCs w:val="20"/>
          <w:shd w:val="clear" w:color="auto" w:fill="FFFFFF"/>
        </w:rPr>
        <w:t xml:space="preserve"> выполнения чертежей жгутов, кабелей и проводов.</w:t>
      </w:r>
      <w:r w:rsidRPr="00D644B7">
        <w:rPr>
          <w:rFonts w:ascii="Times New Roman" w:hAnsi="Times New Roman"/>
          <w:color w:val="000000"/>
          <w:sz w:val="20"/>
          <w:szCs w:val="20"/>
        </w:rPr>
        <w:br/>
      </w:r>
      <w:hyperlink r:id="rId299"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10. ГОСТ 2.415—68*. ЕСКД. </w:t>
      </w:r>
      <w:r w:rsidRPr="00D644B7">
        <w:rPr>
          <w:rFonts w:ascii="Times New Roman" w:hAnsi="Times New Roman"/>
          <w:color w:val="000000"/>
          <w:sz w:val="20"/>
          <w:szCs w:val="20"/>
          <w:shd w:val="clear" w:color="auto" w:fill="FFFFFF"/>
        </w:rPr>
        <w:t>Правила выполнения чертежей изделий с электрическими обмотками. </w:t>
      </w:r>
      <w:r w:rsidRPr="00D644B7">
        <w:rPr>
          <w:rFonts w:ascii="Times New Roman" w:hAnsi="Times New Roman"/>
          <w:color w:val="000000"/>
          <w:sz w:val="20"/>
          <w:szCs w:val="20"/>
        </w:rPr>
        <w:br/>
      </w:r>
      <w:hyperlink r:id="rId300"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11. ГОСТ 2.416—68*. </w:t>
      </w:r>
      <w:proofErr w:type="spellStart"/>
      <w:r w:rsidRPr="00D644B7">
        <w:rPr>
          <w:rFonts w:ascii="Times New Roman" w:hAnsi="Times New Roman"/>
          <w:b/>
          <w:bCs/>
          <w:color w:val="000000"/>
          <w:sz w:val="20"/>
          <w:szCs w:val="20"/>
        </w:rPr>
        <w:t>ЕСКД</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У</w:t>
      </w:r>
      <w:proofErr w:type="gramEnd"/>
      <w:r w:rsidRPr="00D644B7">
        <w:rPr>
          <w:rFonts w:ascii="Times New Roman" w:hAnsi="Times New Roman"/>
          <w:color w:val="000000"/>
          <w:sz w:val="20"/>
          <w:szCs w:val="20"/>
          <w:shd w:val="clear" w:color="auto" w:fill="FFFFFF"/>
        </w:rPr>
        <w:t>словные</w:t>
      </w:r>
      <w:proofErr w:type="spellEnd"/>
      <w:r w:rsidRPr="00D644B7">
        <w:rPr>
          <w:rFonts w:ascii="Times New Roman" w:hAnsi="Times New Roman"/>
          <w:color w:val="000000"/>
          <w:sz w:val="20"/>
          <w:szCs w:val="20"/>
          <w:shd w:val="clear" w:color="auto" w:fill="FFFFFF"/>
        </w:rPr>
        <w:t xml:space="preserve"> изображения сердечников </w:t>
      </w:r>
      <w:proofErr w:type="spellStart"/>
      <w:r w:rsidRPr="00D644B7">
        <w:rPr>
          <w:rFonts w:ascii="Times New Roman" w:hAnsi="Times New Roman"/>
          <w:color w:val="000000"/>
          <w:sz w:val="20"/>
          <w:szCs w:val="20"/>
          <w:shd w:val="clear" w:color="auto" w:fill="FFFFFF"/>
        </w:rPr>
        <w:t>магнитопроводов</w:t>
      </w:r>
      <w:proofErr w:type="spellEnd"/>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hyperlink r:id="rId301"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12.ГОСТ 2.701—84*. ЕСКД</w:t>
      </w:r>
      <w:proofErr w:type="gramStart"/>
      <w:r w:rsidRPr="00D644B7">
        <w:rPr>
          <w:rFonts w:ascii="Times New Roman" w:hAnsi="Times New Roman"/>
          <w:b/>
          <w:bCs/>
          <w:color w:val="000000"/>
          <w:sz w:val="20"/>
          <w:szCs w:val="20"/>
        </w:rPr>
        <w:t>.(</w:t>
      </w:r>
      <w:proofErr w:type="gramEnd"/>
      <w:r w:rsidRPr="00D644B7">
        <w:rPr>
          <w:rFonts w:ascii="Times New Roman" w:hAnsi="Times New Roman"/>
          <w:b/>
          <w:bCs/>
          <w:color w:val="000000"/>
          <w:sz w:val="20"/>
          <w:szCs w:val="20"/>
        </w:rPr>
        <w:t>не действует) заменен на ГОСТ 2.701-2008</w:t>
      </w:r>
      <w:r w:rsidRPr="00D644B7">
        <w:rPr>
          <w:rFonts w:ascii="Times New Roman" w:hAnsi="Times New Roman"/>
          <w:color w:val="000000"/>
          <w:sz w:val="20"/>
          <w:szCs w:val="20"/>
          <w:shd w:val="clear" w:color="auto" w:fill="FFFFFF"/>
        </w:rPr>
        <w:t>Схемы. Виды и типы. Общие требования к выполнению. </w:t>
      </w:r>
      <w:r w:rsidRPr="00D644B7">
        <w:rPr>
          <w:rFonts w:ascii="Times New Roman" w:hAnsi="Times New Roman"/>
          <w:color w:val="000000"/>
          <w:sz w:val="20"/>
          <w:szCs w:val="20"/>
        </w:rPr>
        <w:br/>
      </w:r>
      <w:hyperlink r:id="rId302" w:tgtFrame="_blank" w:history="1">
        <w:r w:rsidRPr="00D644B7">
          <w:rPr>
            <w:rFonts w:ascii="Times New Roman" w:hAnsi="Times New Roman"/>
            <w:color w:val="0000FF"/>
            <w:sz w:val="20"/>
            <w:szCs w:val="20"/>
            <w:u w:val="single"/>
            <w:bdr w:val="none" w:sz="0" w:space="0" w:color="auto" w:frame="1"/>
          </w:rPr>
          <w:t>Скачать ГОСТ 2.701-2008</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003228CA">
        <w:rPr>
          <w:rFonts w:ascii="Times New Roman" w:hAnsi="Times New Roman"/>
          <w:b/>
          <w:bCs/>
          <w:color w:val="000000"/>
          <w:sz w:val="20"/>
          <w:szCs w:val="20"/>
        </w:rPr>
        <w:t xml:space="preserve">13.ГОСТ 2.702—75*. ЕСКД </w:t>
      </w:r>
      <w:r w:rsidRPr="00D644B7">
        <w:rPr>
          <w:rFonts w:ascii="Times New Roman" w:hAnsi="Times New Roman"/>
          <w:b/>
          <w:bCs/>
          <w:color w:val="000000"/>
          <w:sz w:val="20"/>
          <w:szCs w:val="20"/>
        </w:rPr>
        <w:t xml:space="preserve">(НЕ </w:t>
      </w:r>
      <w:proofErr w:type="gramStart"/>
      <w:r w:rsidRPr="00D644B7">
        <w:rPr>
          <w:rFonts w:ascii="Times New Roman" w:hAnsi="Times New Roman"/>
          <w:b/>
          <w:bCs/>
          <w:color w:val="000000"/>
          <w:sz w:val="20"/>
          <w:szCs w:val="20"/>
        </w:rPr>
        <w:t>ДЕЙСТВУЕТ</w:t>
      </w:r>
      <w:proofErr w:type="gramEnd"/>
      <w:r w:rsidRPr="00D644B7">
        <w:rPr>
          <w:rFonts w:ascii="Times New Roman" w:hAnsi="Times New Roman"/>
          <w:b/>
          <w:bCs/>
          <w:color w:val="000000"/>
          <w:sz w:val="20"/>
          <w:szCs w:val="20"/>
        </w:rPr>
        <w:t xml:space="preserve"> ЗАМЕНЕН НА ГОСТ 2.702-2011) </w:t>
      </w:r>
      <w:r w:rsidRPr="00D644B7">
        <w:rPr>
          <w:rFonts w:ascii="Times New Roman" w:hAnsi="Times New Roman"/>
          <w:color w:val="000000"/>
          <w:sz w:val="20"/>
          <w:szCs w:val="20"/>
          <w:shd w:val="clear" w:color="auto" w:fill="FFFFFF"/>
        </w:rPr>
        <w:t>Правила выполнения электрических схем. </w:t>
      </w:r>
      <w:r w:rsidRPr="00D644B7">
        <w:rPr>
          <w:rFonts w:ascii="Times New Roman" w:hAnsi="Times New Roman"/>
          <w:color w:val="000000"/>
          <w:sz w:val="20"/>
          <w:szCs w:val="20"/>
        </w:rPr>
        <w:br/>
      </w:r>
      <w:hyperlink r:id="rId303" w:tgtFrame="_blank" w:history="1">
        <w:r w:rsidRPr="00D644B7">
          <w:rPr>
            <w:rFonts w:ascii="Times New Roman" w:hAnsi="Times New Roman"/>
            <w:color w:val="0000FF"/>
            <w:sz w:val="20"/>
            <w:szCs w:val="20"/>
            <w:u w:val="single"/>
            <w:bdr w:val="none" w:sz="0" w:space="0" w:color="auto" w:frame="1"/>
          </w:rPr>
          <w:t>Скачать ГОСТ 2.702-2011</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14.ГОСТ 2.705—70. ЕСКД. </w:t>
      </w:r>
      <w:r w:rsidRPr="00D644B7">
        <w:rPr>
          <w:rFonts w:ascii="Times New Roman" w:hAnsi="Times New Roman"/>
          <w:color w:val="000000"/>
          <w:sz w:val="20"/>
          <w:szCs w:val="20"/>
          <w:shd w:val="clear" w:color="auto" w:fill="FFFFFF"/>
        </w:rPr>
        <w:t>Правила выполнения электрических схем обмоток и изделий с обмотками. </w:t>
      </w:r>
      <w:r w:rsidRPr="00D644B7">
        <w:rPr>
          <w:rFonts w:ascii="Times New Roman" w:hAnsi="Times New Roman"/>
          <w:color w:val="000000"/>
          <w:sz w:val="20"/>
          <w:szCs w:val="20"/>
        </w:rPr>
        <w:br/>
      </w:r>
      <w:hyperlink r:id="rId304"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15. ГОСТ 2.709—89. ЕСКД.</w:t>
      </w:r>
      <w:r>
        <w:rPr>
          <w:rFonts w:ascii="Times New Roman" w:hAnsi="Times New Roman"/>
          <w:b/>
          <w:bCs/>
          <w:color w:val="000000"/>
          <w:sz w:val="20"/>
          <w:szCs w:val="20"/>
        </w:rPr>
        <w:t xml:space="preserve"> </w:t>
      </w:r>
      <w:r w:rsidRPr="00D644B7">
        <w:rPr>
          <w:rFonts w:ascii="Times New Roman" w:hAnsi="Times New Roman"/>
          <w:color w:val="000000"/>
          <w:sz w:val="20"/>
          <w:szCs w:val="20"/>
          <w:shd w:val="clear" w:color="auto" w:fill="FFFFFF"/>
        </w:rPr>
        <w:t>Обозначения условные проводов и контактных соединений электрических элементов, оборудования и участков цепей в электрических схемах. </w:t>
      </w:r>
      <w:r w:rsidRPr="00D644B7">
        <w:rPr>
          <w:rFonts w:ascii="Times New Roman" w:hAnsi="Times New Roman"/>
          <w:color w:val="000000"/>
          <w:sz w:val="20"/>
          <w:szCs w:val="20"/>
        </w:rPr>
        <w:br/>
      </w:r>
      <w:hyperlink r:id="rId305"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16.ГОСТ 2.710—81*. </w:t>
      </w:r>
      <w:proofErr w:type="spellStart"/>
      <w:r w:rsidRPr="00D644B7">
        <w:rPr>
          <w:rFonts w:ascii="Times New Roman" w:hAnsi="Times New Roman"/>
          <w:b/>
          <w:bCs/>
          <w:color w:val="000000"/>
          <w:sz w:val="20"/>
          <w:szCs w:val="20"/>
        </w:rPr>
        <w:t>ЕСКД</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О</w:t>
      </w:r>
      <w:proofErr w:type="gramEnd"/>
      <w:r w:rsidRPr="00D644B7">
        <w:rPr>
          <w:rFonts w:ascii="Times New Roman" w:hAnsi="Times New Roman"/>
          <w:color w:val="000000"/>
          <w:sz w:val="20"/>
          <w:szCs w:val="20"/>
          <w:shd w:val="clear" w:color="auto" w:fill="FFFFFF"/>
        </w:rPr>
        <w:t>бозначения</w:t>
      </w:r>
      <w:proofErr w:type="spellEnd"/>
      <w:r w:rsidRPr="00D644B7">
        <w:rPr>
          <w:rFonts w:ascii="Times New Roman" w:hAnsi="Times New Roman"/>
          <w:color w:val="000000"/>
          <w:sz w:val="20"/>
          <w:szCs w:val="20"/>
          <w:shd w:val="clear" w:color="auto" w:fill="FFFFFF"/>
        </w:rPr>
        <w:t xml:space="preserve"> буквенно-цифровые в электрических схемах. </w:t>
      </w:r>
      <w:r w:rsidRPr="00D644B7">
        <w:rPr>
          <w:rFonts w:ascii="Times New Roman" w:hAnsi="Times New Roman"/>
          <w:color w:val="000000"/>
          <w:sz w:val="20"/>
          <w:szCs w:val="20"/>
        </w:rPr>
        <w:br/>
      </w:r>
      <w:hyperlink r:id="rId306"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17.ГОСТ 2.721—74*. ЕСКД.</w:t>
      </w:r>
      <w:r w:rsidRPr="00D644B7">
        <w:rPr>
          <w:rFonts w:ascii="Times New Roman" w:hAnsi="Times New Roman"/>
          <w:color w:val="000000"/>
          <w:sz w:val="20"/>
          <w:szCs w:val="20"/>
          <w:shd w:val="clear" w:color="auto" w:fill="FFFFFF"/>
        </w:rPr>
        <w:t> Обозначения условные графические в схемах. Обозначения общего применения.</w:t>
      </w:r>
      <w:r w:rsidRPr="00D644B7">
        <w:rPr>
          <w:rFonts w:ascii="Times New Roman" w:hAnsi="Times New Roman"/>
          <w:color w:val="000000"/>
          <w:sz w:val="20"/>
          <w:szCs w:val="20"/>
        </w:rPr>
        <w:br/>
      </w:r>
      <w:hyperlink r:id="rId307"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18.ГОСТ 2.722—68*. ЕСКД. </w:t>
      </w:r>
      <w:r w:rsidRPr="00D644B7">
        <w:rPr>
          <w:rFonts w:ascii="Times New Roman" w:hAnsi="Times New Roman"/>
          <w:color w:val="000000"/>
          <w:sz w:val="20"/>
          <w:szCs w:val="20"/>
          <w:shd w:val="clear" w:color="auto" w:fill="FFFFFF"/>
        </w:rPr>
        <w:t>Обозначения условные графические в схемах. Машины электрические. </w:t>
      </w:r>
      <w:r w:rsidRPr="00D644B7">
        <w:rPr>
          <w:rFonts w:ascii="Times New Roman" w:hAnsi="Times New Roman"/>
          <w:color w:val="000000"/>
          <w:sz w:val="20"/>
          <w:szCs w:val="20"/>
        </w:rPr>
        <w:br/>
      </w:r>
      <w:hyperlink r:id="rId308"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19.ГОСТ 2.723—68*. ЕСКД. </w:t>
      </w:r>
      <w:r w:rsidRPr="00D644B7">
        <w:rPr>
          <w:rFonts w:ascii="Times New Roman" w:hAnsi="Times New Roman"/>
          <w:color w:val="000000"/>
          <w:sz w:val="20"/>
          <w:szCs w:val="20"/>
          <w:shd w:val="clear" w:color="auto" w:fill="FFFFFF"/>
        </w:rPr>
        <w:t>Обозначения условные графические в схемах. Катушки индуктивности, дроссели, трансформаторы, автотрансформаторы и магнитные усилители.</w:t>
      </w:r>
      <w:r w:rsidRPr="00D644B7">
        <w:rPr>
          <w:rFonts w:ascii="Times New Roman" w:hAnsi="Times New Roman"/>
          <w:color w:val="000000"/>
          <w:sz w:val="20"/>
          <w:szCs w:val="20"/>
        </w:rPr>
        <w:br/>
      </w:r>
      <w:hyperlink r:id="rId309"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20.ГОСТ 2.726—68. ЕСКД. </w:t>
      </w:r>
      <w:r w:rsidRPr="00D644B7">
        <w:rPr>
          <w:rFonts w:ascii="Times New Roman" w:hAnsi="Times New Roman"/>
          <w:color w:val="000000"/>
          <w:sz w:val="20"/>
          <w:szCs w:val="20"/>
          <w:shd w:val="clear" w:color="auto" w:fill="FFFFFF"/>
        </w:rPr>
        <w:t>Обозначения условные графические в схемах. Токосъемники.</w:t>
      </w:r>
      <w:r w:rsidRPr="00D644B7">
        <w:rPr>
          <w:rFonts w:ascii="Times New Roman" w:hAnsi="Times New Roman"/>
          <w:color w:val="000000"/>
          <w:sz w:val="20"/>
          <w:szCs w:val="20"/>
        </w:rPr>
        <w:br/>
      </w:r>
      <w:hyperlink r:id="rId310"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21.ГОСТ 2.727—68*. </w:t>
      </w:r>
      <w:proofErr w:type="spellStart"/>
      <w:r w:rsidRPr="00D644B7">
        <w:rPr>
          <w:rFonts w:ascii="Times New Roman" w:hAnsi="Times New Roman"/>
          <w:b/>
          <w:bCs/>
          <w:color w:val="000000"/>
          <w:sz w:val="20"/>
          <w:szCs w:val="20"/>
        </w:rPr>
        <w:t>ЕСКД</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О</w:t>
      </w:r>
      <w:proofErr w:type="gramEnd"/>
      <w:r w:rsidRPr="00D644B7">
        <w:rPr>
          <w:rFonts w:ascii="Times New Roman" w:hAnsi="Times New Roman"/>
          <w:color w:val="000000"/>
          <w:sz w:val="20"/>
          <w:szCs w:val="20"/>
          <w:shd w:val="clear" w:color="auto" w:fill="FFFFFF"/>
        </w:rPr>
        <w:t>бозначения</w:t>
      </w:r>
      <w:proofErr w:type="spellEnd"/>
      <w:r w:rsidRPr="00D644B7">
        <w:rPr>
          <w:rFonts w:ascii="Times New Roman" w:hAnsi="Times New Roman"/>
          <w:color w:val="000000"/>
          <w:sz w:val="20"/>
          <w:szCs w:val="20"/>
          <w:shd w:val="clear" w:color="auto" w:fill="FFFFFF"/>
        </w:rPr>
        <w:t xml:space="preserve"> условные графические в схемах. Разрядники, предохранители.</w:t>
      </w:r>
      <w:r w:rsidRPr="00D644B7">
        <w:rPr>
          <w:rFonts w:ascii="Times New Roman" w:hAnsi="Times New Roman"/>
          <w:color w:val="000000"/>
          <w:sz w:val="20"/>
          <w:szCs w:val="20"/>
        </w:rPr>
        <w:br/>
      </w:r>
      <w:hyperlink r:id="rId311"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22.ГОСТ 2.728—74*. ЕСКД. </w:t>
      </w:r>
      <w:r w:rsidRPr="00D644B7">
        <w:rPr>
          <w:rFonts w:ascii="Times New Roman" w:hAnsi="Times New Roman"/>
          <w:color w:val="000000"/>
          <w:sz w:val="20"/>
          <w:szCs w:val="20"/>
          <w:shd w:val="clear" w:color="auto" w:fill="FFFFFF"/>
        </w:rPr>
        <w:t>Обозначения условные графические в схемах. Резисторы, конденсаторы. </w:t>
      </w:r>
      <w:r w:rsidRPr="00D644B7">
        <w:rPr>
          <w:rFonts w:ascii="Times New Roman" w:hAnsi="Times New Roman"/>
          <w:color w:val="000000"/>
          <w:sz w:val="20"/>
          <w:szCs w:val="20"/>
        </w:rPr>
        <w:br/>
      </w:r>
      <w:hyperlink r:id="rId312"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23.ГОСТ 2.729—68*. </w:t>
      </w:r>
      <w:proofErr w:type="spellStart"/>
      <w:r w:rsidRPr="00D644B7">
        <w:rPr>
          <w:rFonts w:ascii="Times New Roman" w:hAnsi="Times New Roman"/>
          <w:b/>
          <w:bCs/>
          <w:color w:val="000000"/>
          <w:sz w:val="20"/>
          <w:szCs w:val="20"/>
        </w:rPr>
        <w:t>ЕСКД</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О</w:t>
      </w:r>
      <w:proofErr w:type="gramEnd"/>
      <w:r w:rsidRPr="00D644B7">
        <w:rPr>
          <w:rFonts w:ascii="Times New Roman" w:hAnsi="Times New Roman"/>
          <w:color w:val="000000"/>
          <w:sz w:val="20"/>
          <w:szCs w:val="20"/>
          <w:shd w:val="clear" w:color="auto" w:fill="FFFFFF"/>
        </w:rPr>
        <w:t>бозначения</w:t>
      </w:r>
      <w:proofErr w:type="spellEnd"/>
      <w:r w:rsidRPr="00D644B7">
        <w:rPr>
          <w:rFonts w:ascii="Times New Roman" w:hAnsi="Times New Roman"/>
          <w:color w:val="000000"/>
          <w:sz w:val="20"/>
          <w:szCs w:val="20"/>
          <w:shd w:val="clear" w:color="auto" w:fill="FFFFFF"/>
        </w:rPr>
        <w:t xml:space="preserve"> условные графические в схемах. Приборы электроизмерительные.</w:t>
      </w:r>
      <w:r w:rsidRPr="00D644B7">
        <w:rPr>
          <w:rFonts w:ascii="Times New Roman" w:hAnsi="Times New Roman"/>
          <w:color w:val="000000"/>
          <w:sz w:val="20"/>
          <w:szCs w:val="20"/>
        </w:rPr>
        <w:br/>
      </w:r>
      <w:hyperlink r:id="rId313"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24.ГОСТ 2.730—73*. </w:t>
      </w:r>
      <w:proofErr w:type="spellStart"/>
      <w:r w:rsidRPr="00D644B7">
        <w:rPr>
          <w:rFonts w:ascii="Times New Roman" w:hAnsi="Times New Roman"/>
          <w:b/>
          <w:bCs/>
          <w:color w:val="000000"/>
          <w:sz w:val="20"/>
          <w:szCs w:val="20"/>
        </w:rPr>
        <w:t>ЕСКД</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О</w:t>
      </w:r>
      <w:proofErr w:type="gramEnd"/>
      <w:r w:rsidRPr="00D644B7">
        <w:rPr>
          <w:rFonts w:ascii="Times New Roman" w:hAnsi="Times New Roman"/>
          <w:color w:val="000000"/>
          <w:sz w:val="20"/>
          <w:szCs w:val="20"/>
          <w:shd w:val="clear" w:color="auto" w:fill="FFFFFF"/>
        </w:rPr>
        <w:t>бозначения</w:t>
      </w:r>
      <w:proofErr w:type="spellEnd"/>
      <w:r w:rsidRPr="00D644B7">
        <w:rPr>
          <w:rFonts w:ascii="Times New Roman" w:hAnsi="Times New Roman"/>
          <w:color w:val="000000"/>
          <w:sz w:val="20"/>
          <w:szCs w:val="20"/>
          <w:shd w:val="clear" w:color="auto" w:fill="FFFFFF"/>
        </w:rPr>
        <w:t xml:space="preserve"> условные графические в схемах. Приборы полупроводниковые.</w:t>
      </w:r>
      <w:r w:rsidRPr="00D644B7">
        <w:rPr>
          <w:rFonts w:ascii="Times New Roman" w:hAnsi="Times New Roman"/>
          <w:color w:val="000000"/>
          <w:sz w:val="20"/>
          <w:szCs w:val="20"/>
        </w:rPr>
        <w:br/>
      </w:r>
      <w:hyperlink r:id="rId314"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25.ГОСТ 2.731—81*. ЕСКД. </w:t>
      </w:r>
      <w:r w:rsidRPr="00D644B7">
        <w:rPr>
          <w:rFonts w:ascii="Times New Roman" w:hAnsi="Times New Roman"/>
          <w:color w:val="000000"/>
          <w:sz w:val="20"/>
          <w:szCs w:val="20"/>
          <w:shd w:val="clear" w:color="auto" w:fill="FFFFFF"/>
        </w:rPr>
        <w:t>Обозначения условные графические в схемах. Приборы электровакуумные.</w:t>
      </w:r>
      <w:r w:rsidRPr="00D644B7">
        <w:rPr>
          <w:rFonts w:ascii="Times New Roman" w:hAnsi="Times New Roman"/>
          <w:color w:val="000000"/>
          <w:sz w:val="20"/>
          <w:szCs w:val="20"/>
        </w:rPr>
        <w:br/>
      </w:r>
      <w:hyperlink r:id="rId315"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26.ГОСТ 2.732—68. ЕСКД. </w:t>
      </w:r>
      <w:r w:rsidRPr="00D644B7">
        <w:rPr>
          <w:rFonts w:ascii="Times New Roman" w:hAnsi="Times New Roman"/>
          <w:color w:val="000000"/>
          <w:sz w:val="20"/>
          <w:szCs w:val="20"/>
          <w:shd w:val="clear" w:color="auto" w:fill="FFFFFF"/>
        </w:rPr>
        <w:t>Обозначения условные графические в схемах. Источники света.</w:t>
      </w:r>
      <w:r w:rsidRPr="00D644B7">
        <w:rPr>
          <w:rFonts w:ascii="Times New Roman" w:hAnsi="Times New Roman"/>
          <w:color w:val="000000"/>
          <w:sz w:val="20"/>
          <w:szCs w:val="20"/>
        </w:rPr>
        <w:br/>
      </w:r>
      <w:hyperlink r:id="rId316"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27.ГОСТ 2.745—68*. </w:t>
      </w:r>
      <w:proofErr w:type="spellStart"/>
      <w:r w:rsidRPr="00D644B7">
        <w:rPr>
          <w:rFonts w:ascii="Times New Roman" w:hAnsi="Times New Roman"/>
          <w:b/>
          <w:bCs/>
          <w:color w:val="000000"/>
          <w:sz w:val="20"/>
          <w:szCs w:val="20"/>
        </w:rPr>
        <w:t>ЕСКД</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О</w:t>
      </w:r>
      <w:proofErr w:type="gramEnd"/>
      <w:r w:rsidRPr="00D644B7">
        <w:rPr>
          <w:rFonts w:ascii="Times New Roman" w:hAnsi="Times New Roman"/>
          <w:color w:val="000000"/>
          <w:sz w:val="20"/>
          <w:szCs w:val="20"/>
          <w:shd w:val="clear" w:color="auto" w:fill="FFFFFF"/>
        </w:rPr>
        <w:t>бозначения</w:t>
      </w:r>
      <w:proofErr w:type="spellEnd"/>
      <w:r w:rsidRPr="00D644B7">
        <w:rPr>
          <w:rFonts w:ascii="Times New Roman" w:hAnsi="Times New Roman"/>
          <w:color w:val="000000"/>
          <w:sz w:val="20"/>
          <w:szCs w:val="20"/>
          <w:shd w:val="clear" w:color="auto" w:fill="FFFFFF"/>
        </w:rPr>
        <w:t xml:space="preserve"> условные графические в схемах. Электронагреватели, устройства и установки электротермические.</w:t>
      </w:r>
      <w:r w:rsidRPr="00D644B7">
        <w:rPr>
          <w:rFonts w:ascii="Times New Roman" w:hAnsi="Times New Roman"/>
          <w:color w:val="000000"/>
          <w:sz w:val="20"/>
          <w:szCs w:val="20"/>
        </w:rPr>
        <w:br/>
      </w:r>
      <w:hyperlink r:id="rId317"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28.ГОСТ 2.747—68*. </w:t>
      </w:r>
      <w:proofErr w:type="spellStart"/>
      <w:r w:rsidRPr="00D644B7">
        <w:rPr>
          <w:rFonts w:ascii="Times New Roman" w:hAnsi="Times New Roman"/>
          <w:b/>
          <w:bCs/>
          <w:color w:val="000000"/>
          <w:sz w:val="20"/>
          <w:szCs w:val="20"/>
        </w:rPr>
        <w:t>ЕСКД</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О</w:t>
      </w:r>
      <w:proofErr w:type="gramEnd"/>
      <w:r w:rsidRPr="00D644B7">
        <w:rPr>
          <w:rFonts w:ascii="Times New Roman" w:hAnsi="Times New Roman"/>
          <w:color w:val="000000"/>
          <w:sz w:val="20"/>
          <w:szCs w:val="20"/>
          <w:shd w:val="clear" w:color="auto" w:fill="FFFFFF"/>
        </w:rPr>
        <w:t>бозначения</w:t>
      </w:r>
      <w:proofErr w:type="spellEnd"/>
      <w:r w:rsidRPr="00D644B7">
        <w:rPr>
          <w:rFonts w:ascii="Times New Roman" w:hAnsi="Times New Roman"/>
          <w:color w:val="000000"/>
          <w:sz w:val="20"/>
          <w:szCs w:val="20"/>
          <w:shd w:val="clear" w:color="auto" w:fill="FFFFFF"/>
        </w:rPr>
        <w:t xml:space="preserve"> условные графические в схемах. Размеры условных графических обозначений. </w:t>
      </w:r>
      <w:r w:rsidRPr="00D644B7">
        <w:rPr>
          <w:rFonts w:ascii="Times New Roman" w:hAnsi="Times New Roman"/>
          <w:color w:val="000000"/>
          <w:sz w:val="20"/>
          <w:szCs w:val="20"/>
        </w:rPr>
        <w:br/>
      </w:r>
      <w:hyperlink r:id="rId318"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29.ГОСТ 2.755—87. ЕСКД. </w:t>
      </w:r>
      <w:r w:rsidRPr="00D644B7">
        <w:rPr>
          <w:rFonts w:ascii="Times New Roman" w:hAnsi="Times New Roman"/>
          <w:color w:val="000000"/>
          <w:sz w:val="20"/>
          <w:szCs w:val="20"/>
          <w:shd w:val="clear" w:color="auto" w:fill="FFFFFF"/>
        </w:rPr>
        <w:t>Обозначения условные графические в электрических схемах. Устройства коммутационные и контактные соединения.</w:t>
      </w:r>
      <w:r w:rsidRPr="00D644B7">
        <w:rPr>
          <w:rFonts w:ascii="Times New Roman" w:hAnsi="Times New Roman"/>
          <w:color w:val="000000"/>
          <w:sz w:val="20"/>
          <w:szCs w:val="20"/>
        </w:rPr>
        <w:br/>
      </w:r>
      <w:hyperlink r:id="rId319"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30.ГОСТ 2.756—76*. ЕСКД. </w:t>
      </w:r>
      <w:r w:rsidRPr="00D644B7">
        <w:rPr>
          <w:rFonts w:ascii="Times New Roman" w:hAnsi="Times New Roman"/>
          <w:color w:val="000000"/>
          <w:sz w:val="20"/>
          <w:szCs w:val="20"/>
          <w:shd w:val="clear" w:color="auto" w:fill="FFFFFF"/>
        </w:rPr>
        <w:t>Обозначения условные графические в схемах. Воспринимающая часть электромеханических устройств. </w:t>
      </w:r>
      <w:r w:rsidRPr="00D644B7">
        <w:rPr>
          <w:rFonts w:ascii="Times New Roman" w:hAnsi="Times New Roman"/>
          <w:color w:val="000000"/>
          <w:sz w:val="20"/>
          <w:szCs w:val="20"/>
        </w:rPr>
        <w:br/>
      </w:r>
      <w:hyperlink r:id="rId320"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31.ГОСТ 2.767—89*. ЕСКД. </w:t>
      </w:r>
      <w:r w:rsidRPr="00D644B7">
        <w:rPr>
          <w:rFonts w:ascii="Times New Roman" w:hAnsi="Times New Roman"/>
          <w:color w:val="000000"/>
          <w:sz w:val="20"/>
          <w:szCs w:val="20"/>
          <w:shd w:val="clear" w:color="auto" w:fill="FFFFFF"/>
        </w:rPr>
        <w:t>Обозначения условные графические в электрических схемах. Реле защиты. </w:t>
      </w:r>
      <w:r w:rsidRPr="00D644B7">
        <w:rPr>
          <w:rFonts w:ascii="Times New Roman" w:hAnsi="Times New Roman"/>
          <w:color w:val="000000"/>
          <w:sz w:val="20"/>
          <w:szCs w:val="20"/>
        </w:rPr>
        <w:br/>
      </w:r>
      <w:hyperlink r:id="rId321"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32.ГОСТ 2.768—90. </w:t>
      </w:r>
      <w:proofErr w:type="spellStart"/>
      <w:r w:rsidRPr="00D644B7">
        <w:rPr>
          <w:rFonts w:ascii="Times New Roman" w:hAnsi="Times New Roman"/>
          <w:b/>
          <w:bCs/>
          <w:color w:val="000000"/>
          <w:sz w:val="20"/>
          <w:szCs w:val="20"/>
        </w:rPr>
        <w:t>ЕСКД</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О</w:t>
      </w:r>
      <w:proofErr w:type="gramEnd"/>
      <w:r w:rsidRPr="00D644B7">
        <w:rPr>
          <w:rFonts w:ascii="Times New Roman" w:hAnsi="Times New Roman"/>
          <w:color w:val="000000"/>
          <w:sz w:val="20"/>
          <w:szCs w:val="20"/>
          <w:shd w:val="clear" w:color="auto" w:fill="FFFFFF"/>
        </w:rPr>
        <w:t>бозначения</w:t>
      </w:r>
      <w:proofErr w:type="spellEnd"/>
      <w:r w:rsidRPr="00D644B7">
        <w:rPr>
          <w:rFonts w:ascii="Times New Roman" w:hAnsi="Times New Roman"/>
          <w:color w:val="000000"/>
          <w:sz w:val="20"/>
          <w:szCs w:val="20"/>
          <w:shd w:val="clear" w:color="auto" w:fill="FFFFFF"/>
        </w:rPr>
        <w:t xml:space="preserve"> условные графические в схемах. Источники электрохимические.</w:t>
      </w:r>
      <w:r w:rsidRPr="00D644B7">
        <w:rPr>
          <w:rFonts w:ascii="Times New Roman" w:hAnsi="Times New Roman"/>
          <w:color w:val="000000"/>
          <w:sz w:val="20"/>
          <w:szCs w:val="20"/>
        </w:rPr>
        <w:br/>
      </w:r>
      <w:hyperlink r:id="rId322"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33.ГОСТ 21.101—97. СПДС. </w:t>
      </w:r>
      <w:r w:rsidRPr="00D644B7">
        <w:rPr>
          <w:rFonts w:ascii="Times New Roman" w:hAnsi="Times New Roman"/>
          <w:color w:val="000000"/>
          <w:sz w:val="20"/>
          <w:szCs w:val="20"/>
          <w:shd w:val="clear" w:color="auto" w:fill="FFFFFF"/>
        </w:rPr>
        <w:t>Основные требования к рабочей документации</w:t>
      </w:r>
      <w:proofErr w:type="gramStart"/>
      <w:r w:rsidRPr="00D644B7">
        <w:rPr>
          <w:rFonts w:ascii="Times New Roman" w:hAnsi="Times New Roman"/>
          <w:color w:val="000000"/>
          <w:sz w:val="20"/>
          <w:szCs w:val="20"/>
          <w:shd w:val="clear" w:color="auto" w:fill="FFFFFF"/>
        </w:rPr>
        <w:t>.(</w:t>
      </w:r>
      <w:proofErr w:type="gramEnd"/>
      <w:r w:rsidRPr="00D644B7">
        <w:rPr>
          <w:rFonts w:ascii="Times New Roman" w:hAnsi="Times New Roman"/>
          <w:color w:val="000000"/>
          <w:sz w:val="20"/>
          <w:szCs w:val="20"/>
          <w:shd w:val="clear" w:color="auto" w:fill="FFFFFF"/>
        </w:rPr>
        <w:t>Заменен на ГОСТ Р 21.1101) </w:t>
      </w:r>
      <w:r w:rsidRPr="00D644B7">
        <w:rPr>
          <w:rFonts w:ascii="Times New Roman" w:hAnsi="Times New Roman"/>
          <w:color w:val="000000"/>
          <w:sz w:val="20"/>
          <w:szCs w:val="20"/>
        </w:rPr>
        <w:br/>
      </w:r>
      <w:hyperlink r:id="rId323" w:tgtFrame="_blank" w:history="1">
        <w:r w:rsidRPr="00D644B7">
          <w:rPr>
            <w:rFonts w:ascii="Times New Roman" w:hAnsi="Times New Roman"/>
            <w:color w:val="0000FF"/>
            <w:sz w:val="20"/>
            <w:szCs w:val="20"/>
            <w:u w:val="single"/>
            <w:bdr w:val="none" w:sz="0" w:space="0" w:color="auto" w:frame="1"/>
          </w:rPr>
          <w:t>Скачать ГОСТ Р 21.1101</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34.ГОСТ 21.110—95. СПДС. </w:t>
      </w:r>
      <w:r w:rsidRPr="00D644B7">
        <w:rPr>
          <w:rFonts w:ascii="Times New Roman" w:hAnsi="Times New Roman"/>
          <w:color w:val="000000"/>
          <w:sz w:val="20"/>
          <w:szCs w:val="20"/>
          <w:shd w:val="clear" w:color="auto" w:fill="FFFFFF"/>
        </w:rPr>
        <w:t>Правила выполнения спецификации оборудования, изделий, материалов. </w:t>
      </w:r>
      <w:r w:rsidRPr="00D644B7">
        <w:rPr>
          <w:rFonts w:ascii="Times New Roman" w:hAnsi="Times New Roman"/>
          <w:color w:val="000000"/>
          <w:sz w:val="20"/>
          <w:szCs w:val="20"/>
        </w:rPr>
        <w:br/>
      </w:r>
      <w:hyperlink r:id="rId324"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lastRenderedPageBreak/>
        <w:t xml:space="preserve">35.ГОСТ 21.112—87.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П</w:t>
      </w:r>
      <w:proofErr w:type="gramEnd"/>
      <w:r w:rsidRPr="00D644B7">
        <w:rPr>
          <w:rFonts w:ascii="Times New Roman" w:hAnsi="Times New Roman"/>
          <w:color w:val="000000"/>
          <w:sz w:val="20"/>
          <w:szCs w:val="20"/>
          <w:shd w:val="clear" w:color="auto" w:fill="FFFFFF"/>
        </w:rPr>
        <w:t>одъемно</w:t>
      </w:r>
      <w:proofErr w:type="spellEnd"/>
      <w:r w:rsidRPr="00D644B7">
        <w:rPr>
          <w:rFonts w:ascii="Times New Roman" w:hAnsi="Times New Roman"/>
          <w:color w:val="000000"/>
          <w:sz w:val="20"/>
          <w:szCs w:val="20"/>
          <w:shd w:val="clear" w:color="auto" w:fill="FFFFFF"/>
        </w:rPr>
        <w:t>-транспортное оборудование. Условные изображения. </w:t>
      </w:r>
      <w:r w:rsidRPr="00D644B7">
        <w:rPr>
          <w:rFonts w:ascii="Times New Roman" w:hAnsi="Times New Roman"/>
          <w:color w:val="000000"/>
          <w:sz w:val="20"/>
          <w:szCs w:val="20"/>
        </w:rPr>
        <w:br/>
      </w:r>
      <w:hyperlink r:id="rId325"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36.ГОСТ 21.204—93. СПДС.</w:t>
      </w:r>
      <w:r w:rsidRPr="00D644B7">
        <w:rPr>
          <w:rFonts w:ascii="Times New Roman" w:hAnsi="Times New Roman"/>
          <w:color w:val="000000"/>
          <w:sz w:val="20"/>
          <w:szCs w:val="20"/>
          <w:shd w:val="clear" w:color="auto" w:fill="FFFFFF"/>
        </w:rPr>
        <w:t> Условные графические обозначения и изображения элементов генеральных планов и сооружений транспорта.</w:t>
      </w:r>
      <w:r w:rsidRPr="00D644B7">
        <w:rPr>
          <w:rFonts w:ascii="Times New Roman" w:hAnsi="Times New Roman"/>
          <w:color w:val="000000"/>
          <w:sz w:val="20"/>
          <w:szCs w:val="20"/>
        </w:rPr>
        <w:br/>
      </w:r>
      <w:hyperlink r:id="rId326"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37.ГОСТ 21.205—93. СПДС. </w:t>
      </w:r>
      <w:r w:rsidRPr="00D644B7">
        <w:rPr>
          <w:rFonts w:ascii="Times New Roman" w:hAnsi="Times New Roman"/>
          <w:color w:val="000000"/>
          <w:sz w:val="20"/>
          <w:szCs w:val="20"/>
          <w:shd w:val="clear" w:color="auto" w:fill="FFFFFF"/>
        </w:rPr>
        <w:t>Условные обозначения элементов санитарно-технических систем.</w:t>
      </w:r>
      <w:r w:rsidRPr="00D644B7">
        <w:rPr>
          <w:rFonts w:ascii="Times New Roman" w:hAnsi="Times New Roman"/>
          <w:color w:val="000000"/>
          <w:sz w:val="20"/>
          <w:szCs w:val="20"/>
        </w:rPr>
        <w:br/>
      </w:r>
      <w:hyperlink r:id="rId327"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38.ГОСТ 21.206—93.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У</w:t>
      </w:r>
      <w:proofErr w:type="gramEnd"/>
      <w:r w:rsidRPr="00D644B7">
        <w:rPr>
          <w:rFonts w:ascii="Times New Roman" w:hAnsi="Times New Roman"/>
          <w:color w:val="000000"/>
          <w:sz w:val="20"/>
          <w:szCs w:val="20"/>
          <w:shd w:val="clear" w:color="auto" w:fill="FFFFFF"/>
        </w:rPr>
        <w:t>словные</w:t>
      </w:r>
      <w:proofErr w:type="spellEnd"/>
      <w:r w:rsidRPr="00D644B7">
        <w:rPr>
          <w:rFonts w:ascii="Times New Roman" w:hAnsi="Times New Roman"/>
          <w:color w:val="000000"/>
          <w:sz w:val="20"/>
          <w:szCs w:val="20"/>
          <w:shd w:val="clear" w:color="auto" w:fill="FFFFFF"/>
        </w:rPr>
        <w:t xml:space="preserve"> обозначения трубопроводов.</w:t>
      </w:r>
      <w:r w:rsidRPr="00D644B7">
        <w:rPr>
          <w:rFonts w:ascii="Times New Roman" w:hAnsi="Times New Roman"/>
          <w:color w:val="000000"/>
          <w:sz w:val="20"/>
          <w:szCs w:val="20"/>
        </w:rPr>
        <w:br/>
      </w:r>
      <w:hyperlink r:id="rId328"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39.ГОСТ 21.403—80.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О</w:t>
      </w:r>
      <w:proofErr w:type="gramEnd"/>
      <w:r w:rsidRPr="00D644B7">
        <w:rPr>
          <w:rFonts w:ascii="Times New Roman" w:hAnsi="Times New Roman"/>
          <w:color w:val="000000"/>
          <w:sz w:val="20"/>
          <w:szCs w:val="20"/>
          <w:shd w:val="clear" w:color="auto" w:fill="FFFFFF"/>
        </w:rPr>
        <w:t>бозначения</w:t>
      </w:r>
      <w:proofErr w:type="spellEnd"/>
      <w:r w:rsidRPr="00D644B7">
        <w:rPr>
          <w:rFonts w:ascii="Times New Roman" w:hAnsi="Times New Roman"/>
          <w:color w:val="000000"/>
          <w:sz w:val="20"/>
          <w:szCs w:val="20"/>
          <w:shd w:val="clear" w:color="auto" w:fill="FFFFFF"/>
        </w:rPr>
        <w:t xml:space="preserve"> условные графические в схемах." Оборудование энергетическое.</w:t>
      </w:r>
      <w:r w:rsidRPr="00D644B7">
        <w:rPr>
          <w:rFonts w:ascii="Times New Roman" w:hAnsi="Times New Roman"/>
          <w:color w:val="000000"/>
          <w:sz w:val="20"/>
          <w:szCs w:val="20"/>
        </w:rPr>
        <w:br/>
      </w:r>
      <w:hyperlink r:id="rId329"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40.ГОСТ 21.404—85.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А</w:t>
      </w:r>
      <w:proofErr w:type="gramEnd"/>
      <w:r w:rsidRPr="00D644B7">
        <w:rPr>
          <w:rFonts w:ascii="Times New Roman" w:hAnsi="Times New Roman"/>
          <w:color w:val="000000"/>
          <w:sz w:val="20"/>
          <w:szCs w:val="20"/>
          <w:shd w:val="clear" w:color="auto" w:fill="FFFFFF"/>
        </w:rPr>
        <w:t>втоматизация</w:t>
      </w:r>
      <w:proofErr w:type="spellEnd"/>
      <w:r w:rsidRPr="00D644B7">
        <w:rPr>
          <w:rFonts w:ascii="Times New Roman" w:hAnsi="Times New Roman"/>
          <w:color w:val="000000"/>
          <w:sz w:val="20"/>
          <w:szCs w:val="20"/>
          <w:shd w:val="clear" w:color="auto" w:fill="FFFFFF"/>
        </w:rPr>
        <w:t xml:space="preserve"> технологических процессов.</w:t>
      </w:r>
      <w:r w:rsidRPr="00D644B7">
        <w:rPr>
          <w:rFonts w:ascii="Times New Roman" w:hAnsi="Times New Roman"/>
          <w:color w:val="000000"/>
          <w:sz w:val="20"/>
          <w:szCs w:val="20"/>
        </w:rPr>
        <w:br/>
      </w:r>
      <w:hyperlink r:id="rId330"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41.ГОСТ 21.501—93.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П</w:t>
      </w:r>
      <w:proofErr w:type="gramEnd"/>
      <w:r w:rsidRPr="00D644B7">
        <w:rPr>
          <w:rFonts w:ascii="Times New Roman" w:hAnsi="Times New Roman"/>
          <w:color w:val="000000"/>
          <w:sz w:val="20"/>
          <w:szCs w:val="20"/>
          <w:shd w:val="clear" w:color="auto" w:fill="FFFFFF"/>
        </w:rPr>
        <w:t>равила</w:t>
      </w:r>
      <w:proofErr w:type="spellEnd"/>
      <w:r w:rsidRPr="00D644B7">
        <w:rPr>
          <w:rFonts w:ascii="Times New Roman" w:hAnsi="Times New Roman"/>
          <w:color w:val="000000"/>
          <w:sz w:val="20"/>
          <w:szCs w:val="20"/>
          <w:shd w:val="clear" w:color="auto" w:fill="FFFFFF"/>
        </w:rPr>
        <w:t xml:space="preserve"> выполнения архитектурно-строительных рабочих чертежей.</w:t>
      </w:r>
      <w:r w:rsidRPr="00D644B7">
        <w:rPr>
          <w:rFonts w:ascii="Times New Roman" w:hAnsi="Times New Roman"/>
          <w:color w:val="000000"/>
          <w:sz w:val="20"/>
          <w:szCs w:val="20"/>
        </w:rPr>
        <w:br/>
      </w:r>
      <w:hyperlink r:id="rId331"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42.ГОСТ 21.508—93.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П</w:t>
      </w:r>
      <w:proofErr w:type="gramEnd"/>
      <w:r w:rsidRPr="00D644B7">
        <w:rPr>
          <w:rFonts w:ascii="Times New Roman" w:hAnsi="Times New Roman"/>
          <w:color w:val="000000"/>
          <w:sz w:val="20"/>
          <w:szCs w:val="20"/>
          <w:shd w:val="clear" w:color="auto" w:fill="FFFFFF"/>
        </w:rPr>
        <w:t>равила</w:t>
      </w:r>
      <w:proofErr w:type="spellEnd"/>
      <w:r w:rsidRPr="00D644B7">
        <w:rPr>
          <w:rFonts w:ascii="Times New Roman" w:hAnsi="Times New Roman"/>
          <w:color w:val="000000"/>
          <w:sz w:val="20"/>
          <w:szCs w:val="20"/>
          <w:shd w:val="clear" w:color="auto" w:fill="FFFFFF"/>
        </w:rPr>
        <w:t xml:space="preserve"> выполнения рабочей документации генеральных планов предприятий, сооружений и жилищно-гражданских объектов.</w:t>
      </w:r>
      <w:r w:rsidRPr="00D644B7">
        <w:rPr>
          <w:rFonts w:ascii="Times New Roman" w:hAnsi="Times New Roman"/>
          <w:color w:val="000000"/>
          <w:sz w:val="20"/>
          <w:szCs w:val="20"/>
        </w:rPr>
        <w:br/>
      </w:r>
      <w:hyperlink r:id="rId332"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43.ГОСТ 21.601—79*.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В</w:t>
      </w:r>
      <w:proofErr w:type="gramEnd"/>
      <w:r w:rsidRPr="00D644B7">
        <w:rPr>
          <w:rFonts w:ascii="Times New Roman" w:hAnsi="Times New Roman"/>
          <w:color w:val="000000"/>
          <w:sz w:val="20"/>
          <w:szCs w:val="20"/>
          <w:shd w:val="clear" w:color="auto" w:fill="FFFFFF"/>
        </w:rPr>
        <w:t>одопровод</w:t>
      </w:r>
      <w:proofErr w:type="spellEnd"/>
      <w:r w:rsidRPr="00D644B7">
        <w:rPr>
          <w:rFonts w:ascii="Times New Roman" w:hAnsi="Times New Roman"/>
          <w:color w:val="000000"/>
          <w:sz w:val="20"/>
          <w:szCs w:val="20"/>
          <w:shd w:val="clear" w:color="auto" w:fill="FFFFFF"/>
        </w:rPr>
        <w:t xml:space="preserve"> и канализация. Рабочие чертежи.</w:t>
      </w:r>
      <w:r w:rsidRPr="00D644B7">
        <w:rPr>
          <w:rFonts w:ascii="Times New Roman" w:hAnsi="Times New Roman"/>
          <w:color w:val="000000"/>
          <w:sz w:val="20"/>
          <w:szCs w:val="20"/>
        </w:rPr>
        <w:br/>
      </w:r>
      <w:hyperlink r:id="rId333"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44.ГОСТ 21.602—79*.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О</w:t>
      </w:r>
      <w:proofErr w:type="gramEnd"/>
      <w:r w:rsidRPr="00D644B7">
        <w:rPr>
          <w:rFonts w:ascii="Times New Roman" w:hAnsi="Times New Roman"/>
          <w:color w:val="000000"/>
          <w:sz w:val="20"/>
          <w:szCs w:val="20"/>
          <w:shd w:val="clear" w:color="auto" w:fill="FFFFFF"/>
        </w:rPr>
        <w:t>топление</w:t>
      </w:r>
      <w:proofErr w:type="spellEnd"/>
      <w:r w:rsidRPr="00D644B7">
        <w:rPr>
          <w:rFonts w:ascii="Times New Roman" w:hAnsi="Times New Roman"/>
          <w:color w:val="000000"/>
          <w:sz w:val="20"/>
          <w:szCs w:val="20"/>
          <w:shd w:val="clear" w:color="auto" w:fill="FFFFFF"/>
        </w:rPr>
        <w:t>, вентиляция и кондиционирование воздуха. Рабочие чертежи.</w:t>
      </w:r>
      <w:r w:rsidRPr="00D644B7">
        <w:rPr>
          <w:rFonts w:ascii="Times New Roman" w:hAnsi="Times New Roman"/>
          <w:color w:val="000000"/>
          <w:sz w:val="20"/>
          <w:szCs w:val="20"/>
        </w:rPr>
        <w:br/>
      </w:r>
      <w:hyperlink r:id="rId334"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45.ГОСТ 21.605—82*. СПДС. </w:t>
      </w:r>
      <w:r w:rsidRPr="00D644B7">
        <w:rPr>
          <w:rFonts w:ascii="Times New Roman" w:hAnsi="Times New Roman"/>
          <w:color w:val="000000"/>
          <w:sz w:val="20"/>
          <w:szCs w:val="20"/>
          <w:shd w:val="clear" w:color="auto" w:fill="FFFFFF"/>
        </w:rPr>
        <w:t>Сети тепловые (теплотехническая часть). Рабочие чертежи.</w:t>
      </w:r>
      <w:r w:rsidRPr="00D644B7">
        <w:rPr>
          <w:rFonts w:ascii="Times New Roman" w:hAnsi="Times New Roman"/>
          <w:color w:val="000000"/>
          <w:sz w:val="20"/>
          <w:szCs w:val="20"/>
        </w:rPr>
        <w:br/>
      </w:r>
      <w:hyperlink r:id="rId335"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46.ГОСТ 21.607—82.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Э</w:t>
      </w:r>
      <w:proofErr w:type="gramEnd"/>
      <w:r w:rsidRPr="00D644B7">
        <w:rPr>
          <w:rFonts w:ascii="Times New Roman" w:hAnsi="Times New Roman"/>
          <w:color w:val="000000"/>
          <w:sz w:val="20"/>
          <w:szCs w:val="20"/>
          <w:shd w:val="clear" w:color="auto" w:fill="FFFFFF"/>
        </w:rPr>
        <w:t>лектрическое</w:t>
      </w:r>
      <w:proofErr w:type="spellEnd"/>
      <w:r w:rsidRPr="00D644B7">
        <w:rPr>
          <w:rFonts w:ascii="Times New Roman" w:hAnsi="Times New Roman"/>
          <w:color w:val="000000"/>
          <w:sz w:val="20"/>
          <w:szCs w:val="20"/>
          <w:shd w:val="clear" w:color="auto" w:fill="FFFFFF"/>
        </w:rPr>
        <w:t xml:space="preserve"> освещение территории промышленных предприятий. Рабочие чертежи.</w:t>
      </w:r>
      <w:r w:rsidRPr="00D644B7">
        <w:rPr>
          <w:rFonts w:ascii="Times New Roman" w:hAnsi="Times New Roman"/>
          <w:color w:val="000000"/>
          <w:sz w:val="20"/>
          <w:szCs w:val="20"/>
        </w:rPr>
        <w:br/>
      </w:r>
      <w:hyperlink r:id="rId336"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47.ГОСТ 21.608—84.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В</w:t>
      </w:r>
      <w:proofErr w:type="gramEnd"/>
      <w:r w:rsidRPr="00D644B7">
        <w:rPr>
          <w:rFonts w:ascii="Times New Roman" w:hAnsi="Times New Roman"/>
          <w:color w:val="000000"/>
          <w:sz w:val="20"/>
          <w:szCs w:val="20"/>
          <w:shd w:val="clear" w:color="auto" w:fill="FFFFFF"/>
        </w:rPr>
        <w:t>нутреннее</w:t>
      </w:r>
      <w:proofErr w:type="spellEnd"/>
      <w:r w:rsidRPr="00D644B7">
        <w:rPr>
          <w:rFonts w:ascii="Times New Roman" w:hAnsi="Times New Roman"/>
          <w:color w:val="000000"/>
          <w:sz w:val="20"/>
          <w:szCs w:val="20"/>
          <w:shd w:val="clear" w:color="auto" w:fill="FFFFFF"/>
        </w:rPr>
        <w:t xml:space="preserve"> электрическое освещение. Рабочие чертежи.</w:t>
      </w:r>
      <w:r w:rsidRPr="00D644B7">
        <w:rPr>
          <w:rFonts w:ascii="Times New Roman" w:hAnsi="Times New Roman"/>
          <w:color w:val="000000"/>
          <w:sz w:val="20"/>
          <w:szCs w:val="20"/>
        </w:rPr>
        <w:br/>
      </w:r>
      <w:hyperlink r:id="rId337"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48.ГОСТ 21.611—85.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Ц</w:t>
      </w:r>
      <w:proofErr w:type="gramEnd"/>
      <w:r w:rsidRPr="00D644B7">
        <w:rPr>
          <w:rFonts w:ascii="Times New Roman" w:hAnsi="Times New Roman"/>
          <w:color w:val="000000"/>
          <w:sz w:val="20"/>
          <w:szCs w:val="20"/>
          <w:shd w:val="clear" w:color="auto" w:fill="FFFFFF"/>
        </w:rPr>
        <w:t>ентрализованное</w:t>
      </w:r>
      <w:proofErr w:type="spellEnd"/>
      <w:r w:rsidRPr="00D644B7">
        <w:rPr>
          <w:rFonts w:ascii="Times New Roman" w:hAnsi="Times New Roman"/>
          <w:color w:val="000000"/>
          <w:sz w:val="20"/>
          <w:szCs w:val="20"/>
          <w:shd w:val="clear" w:color="auto" w:fill="FFFFFF"/>
        </w:rPr>
        <w:t xml:space="preserve"> управление энергоснабжением. Условные графические и буквенные обозначения вида и содержания информации. </w:t>
      </w:r>
      <w:r w:rsidRPr="00D644B7">
        <w:rPr>
          <w:rFonts w:ascii="Times New Roman" w:hAnsi="Times New Roman"/>
          <w:color w:val="000000"/>
          <w:sz w:val="20"/>
          <w:szCs w:val="20"/>
        </w:rPr>
        <w:br/>
      </w:r>
      <w:hyperlink r:id="rId338"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49.ГОСТ 21.613—88.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С</w:t>
      </w:r>
      <w:proofErr w:type="gramEnd"/>
      <w:r w:rsidRPr="00D644B7">
        <w:rPr>
          <w:rFonts w:ascii="Times New Roman" w:hAnsi="Times New Roman"/>
          <w:color w:val="000000"/>
          <w:sz w:val="20"/>
          <w:szCs w:val="20"/>
          <w:shd w:val="clear" w:color="auto" w:fill="FFFFFF"/>
        </w:rPr>
        <w:t>иловое</w:t>
      </w:r>
      <w:proofErr w:type="spellEnd"/>
      <w:r w:rsidRPr="00D644B7">
        <w:rPr>
          <w:rFonts w:ascii="Times New Roman" w:hAnsi="Times New Roman"/>
          <w:color w:val="000000"/>
          <w:sz w:val="20"/>
          <w:szCs w:val="20"/>
          <w:shd w:val="clear" w:color="auto" w:fill="FFFFFF"/>
        </w:rPr>
        <w:t xml:space="preserve"> электрооборудование. Рабочие чертежи.</w:t>
      </w:r>
      <w:r w:rsidRPr="00D644B7">
        <w:rPr>
          <w:rFonts w:ascii="Times New Roman" w:hAnsi="Times New Roman"/>
          <w:color w:val="000000"/>
          <w:sz w:val="20"/>
          <w:szCs w:val="20"/>
        </w:rPr>
        <w:br/>
      </w:r>
      <w:hyperlink r:id="rId339"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50.ГОСТ 21.614—88. </w:t>
      </w:r>
      <w:proofErr w:type="spellStart"/>
      <w:r w:rsidRPr="00D644B7">
        <w:rPr>
          <w:rFonts w:ascii="Times New Roman" w:hAnsi="Times New Roman"/>
          <w:b/>
          <w:bCs/>
          <w:color w:val="000000"/>
          <w:sz w:val="20"/>
          <w:szCs w:val="20"/>
        </w:rPr>
        <w:t>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И</w:t>
      </w:r>
      <w:proofErr w:type="gramEnd"/>
      <w:r w:rsidRPr="00D644B7">
        <w:rPr>
          <w:rFonts w:ascii="Times New Roman" w:hAnsi="Times New Roman"/>
          <w:color w:val="000000"/>
          <w:sz w:val="20"/>
          <w:szCs w:val="20"/>
          <w:shd w:val="clear" w:color="auto" w:fill="FFFFFF"/>
        </w:rPr>
        <w:t>зображения</w:t>
      </w:r>
      <w:proofErr w:type="spellEnd"/>
      <w:r w:rsidRPr="00D644B7">
        <w:rPr>
          <w:rFonts w:ascii="Times New Roman" w:hAnsi="Times New Roman"/>
          <w:color w:val="000000"/>
          <w:sz w:val="20"/>
          <w:szCs w:val="20"/>
          <w:shd w:val="clear" w:color="auto" w:fill="FFFFFF"/>
        </w:rPr>
        <w:t xml:space="preserve"> условные графические электрооборудования и проводок на планах.</w:t>
      </w:r>
      <w:r w:rsidRPr="00D644B7">
        <w:rPr>
          <w:rFonts w:ascii="Times New Roman" w:hAnsi="Times New Roman"/>
          <w:color w:val="000000"/>
          <w:sz w:val="20"/>
          <w:szCs w:val="20"/>
        </w:rPr>
        <w:br/>
      </w:r>
      <w:hyperlink r:id="rId340"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51.ГОСТР 21.1101 2009 СПДС</w:t>
      </w:r>
      <w:proofErr w:type="gramStart"/>
      <w:r w:rsidRPr="00D644B7">
        <w:rPr>
          <w:rFonts w:ascii="Times New Roman" w:hAnsi="Times New Roman"/>
          <w:b/>
          <w:bCs/>
          <w:color w:val="000000"/>
          <w:sz w:val="20"/>
          <w:szCs w:val="20"/>
        </w:rPr>
        <w:t>.</w:t>
      </w:r>
      <w:r w:rsidRPr="00D644B7">
        <w:rPr>
          <w:rFonts w:ascii="Times New Roman" w:hAnsi="Times New Roman"/>
          <w:color w:val="000000"/>
          <w:sz w:val="20"/>
          <w:szCs w:val="20"/>
          <w:shd w:val="clear" w:color="auto" w:fill="FFFFFF"/>
        </w:rPr>
        <w:t>О</w:t>
      </w:r>
      <w:proofErr w:type="gramEnd"/>
      <w:r w:rsidRPr="00D644B7">
        <w:rPr>
          <w:rFonts w:ascii="Times New Roman" w:hAnsi="Times New Roman"/>
          <w:color w:val="000000"/>
          <w:sz w:val="20"/>
          <w:szCs w:val="20"/>
          <w:shd w:val="clear" w:color="auto" w:fill="FFFFFF"/>
        </w:rPr>
        <w:t>СНОВНЫЕ ТРЕБОВАНИЯ К ПРОЕКТНОЙ И РАБОЧЕЙ ДОКУМЕНТАЦИИ</w:t>
      </w:r>
      <w:r w:rsidRPr="00D644B7">
        <w:rPr>
          <w:rFonts w:ascii="Times New Roman" w:hAnsi="Times New Roman"/>
          <w:color w:val="000000"/>
          <w:sz w:val="20"/>
          <w:szCs w:val="20"/>
        </w:rPr>
        <w:br/>
      </w:r>
      <w:hyperlink r:id="rId341"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rPr>
        <w:br/>
      </w:r>
      <w:r w:rsidRPr="00D644B7">
        <w:rPr>
          <w:rFonts w:ascii="Times New Roman" w:hAnsi="Times New Roman"/>
          <w:b/>
          <w:bCs/>
          <w:color w:val="000000"/>
          <w:sz w:val="20"/>
          <w:szCs w:val="20"/>
        </w:rPr>
        <w:t>52.СТ СЭВ 160-75 </w:t>
      </w:r>
      <w:r w:rsidRPr="00D644B7">
        <w:rPr>
          <w:rFonts w:ascii="Times New Roman" w:hAnsi="Times New Roman"/>
          <w:color w:val="000000"/>
          <w:sz w:val="20"/>
          <w:szCs w:val="20"/>
          <w:shd w:val="clear" w:color="auto" w:fill="FFFFFF"/>
        </w:rPr>
        <w:t>Обозначения условные графические линий электроснабжения и связи.</w:t>
      </w:r>
      <w:r w:rsidRPr="00D644B7">
        <w:rPr>
          <w:rFonts w:ascii="Times New Roman" w:hAnsi="Times New Roman"/>
          <w:color w:val="000000"/>
          <w:sz w:val="20"/>
          <w:szCs w:val="20"/>
        </w:rPr>
        <w:br/>
      </w:r>
      <w:hyperlink r:id="rId342"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53.ГОСТ </w:t>
      </w:r>
      <w:proofErr w:type="gramStart"/>
      <w:r w:rsidRPr="00D644B7">
        <w:rPr>
          <w:rFonts w:ascii="Times New Roman" w:hAnsi="Times New Roman"/>
          <w:b/>
          <w:bCs/>
          <w:color w:val="000000"/>
          <w:sz w:val="20"/>
          <w:szCs w:val="20"/>
        </w:rPr>
        <w:t>Р</w:t>
      </w:r>
      <w:proofErr w:type="gramEnd"/>
      <w:r w:rsidRPr="00D644B7">
        <w:rPr>
          <w:rFonts w:ascii="Times New Roman" w:hAnsi="Times New Roman"/>
          <w:b/>
          <w:bCs/>
          <w:color w:val="000000"/>
          <w:sz w:val="20"/>
          <w:szCs w:val="20"/>
        </w:rPr>
        <w:t xml:space="preserve"> 21.1702-96. СПДС </w:t>
      </w:r>
      <w:r w:rsidRPr="00D644B7">
        <w:rPr>
          <w:rFonts w:ascii="Times New Roman" w:hAnsi="Times New Roman"/>
          <w:color w:val="000000"/>
          <w:sz w:val="20"/>
          <w:szCs w:val="20"/>
          <w:shd w:val="clear" w:color="auto" w:fill="FFFFFF"/>
        </w:rPr>
        <w:t>Правила выполнения рабочей документации железнодорожных путей.</w:t>
      </w:r>
      <w:r w:rsidRPr="00D644B7">
        <w:rPr>
          <w:rFonts w:ascii="Times New Roman" w:hAnsi="Times New Roman"/>
          <w:color w:val="000000"/>
          <w:sz w:val="20"/>
          <w:szCs w:val="20"/>
        </w:rPr>
        <w:br/>
      </w:r>
      <w:hyperlink r:id="rId343"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shd w:val="clear" w:color="auto" w:fill="FFFFFF"/>
        </w:rPr>
        <w:t> </w:t>
      </w:r>
      <w:bookmarkStart w:id="106" w:name="zagolovok53"/>
      <w:bookmarkEnd w:id="106"/>
      <w:r w:rsidRPr="00D644B7">
        <w:rPr>
          <w:rFonts w:ascii="Times New Roman" w:hAnsi="Times New Roman"/>
          <w:color w:val="000000"/>
          <w:sz w:val="20"/>
          <w:szCs w:val="20"/>
        </w:rPr>
        <w:br/>
      </w:r>
      <w:r w:rsidRPr="00D644B7">
        <w:rPr>
          <w:rFonts w:ascii="Times New Roman" w:hAnsi="Times New Roman"/>
          <w:b/>
          <w:bCs/>
          <w:color w:val="000000"/>
          <w:sz w:val="20"/>
          <w:szCs w:val="20"/>
        </w:rPr>
        <w:t>54.ГОСТ 21.406-88 (1998) СПДС. </w:t>
      </w:r>
      <w:r w:rsidRPr="00D644B7">
        <w:rPr>
          <w:rFonts w:ascii="Times New Roman" w:hAnsi="Times New Roman"/>
          <w:color w:val="000000"/>
          <w:sz w:val="20"/>
          <w:szCs w:val="20"/>
          <w:shd w:val="clear" w:color="auto" w:fill="FFFFFF"/>
        </w:rPr>
        <w:t>Проводные средства связи. Обозначения условные графические на схемах и планах.</w:t>
      </w:r>
      <w:r w:rsidRPr="00D644B7">
        <w:rPr>
          <w:rFonts w:ascii="Times New Roman" w:hAnsi="Times New Roman"/>
          <w:color w:val="000000"/>
          <w:sz w:val="20"/>
          <w:szCs w:val="20"/>
        </w:rPr>
        <w:br/>
      </w:r>
      <w:hyperlink r:id="rId344" w:tgtFrame="_blank" w:history="1">
        <w:r w:rsidRPr="00D644B7">
          <w:rPr>
            <w:rFonts w:ascii="Times New Roman" w:hAnsi="Times New Roman"/>
            <w:color w:val="0000FF"/>
            <w:sz w:val="20"/>
            <w:szCs w:val="20"/>
            <w:u w:val="single"/>
            <w:bdr w:val="none" w:sz="0" w:space="0" w:color="auto" w:frame="1"/>
          </w:rPr>
          <w:t>Скачать</w:t>
        </w:r>
      </w:hyperlink>
      <w:r w:rsidRPr="00D644B7">
        <w:rPr>
          <w:rFonts w:ascii="Times New Roman" w:hAnsi="Times New Roman"/>
          <w:color w:val="000000"/>
          <w:sz w:val="20"/>
          <w:szCs w:val="20"/>
        </w:rPr>
        <w:br/>
      </w:r>
      <w:r w:rsidRPr="00D644B7">
        <w:rPr>
          <w:rFonts w:ascii="Times New Roman" w:hAnsi="Times New Roman"/>
          <w:b/>
          <w:bCs/>
          <w:color w:val="000000"/>
          <w:sz w:val="20"/>
          <w:szCs w:val="20"/>
        </w:rPr>
        <w:t xml:space="preserve">55.Условные графические обозначения в схемах питания и секционирования и планах контактной сети и </w:t>
      </w:r>
      <w:proofErr w:type="spellStart"/>
      <w:proofErr w:type="gramStart"/>
      <w:r w:rsidRPr="00D644B7">
        <w:rPr>
          <w:rFonts w:ascii="Times New Roman" w:hAnsi="Times New Roman"/>
          <w:b/>
          <w:bCs/>
          <w:color w:val="000000"/>
          <w:sz w:val="20"/>
          <w:szCs w:val="20"/>
        </w:rPr>
        <w:t>вл</w:t>
      </w:r>
      <w:proofErr w:type="spellEnd"/>
      <w:proofErr w:type="gramEnd"/>
      <w:r w:rsidRPr="00D644B7">
        <w:rPr>
          <w:rFonts w:ascii="Times New Roman" w:hAnsi="Times New Roman"/>
          <w:b/>
          <w:bCs/>
          <w:color w:val="000000"/>
          <w:sz w:val="20"/>
          <w:szCs w:val="20"/>
        </w:rPr>
        <w:t xml:space="preserve"> железных дорог. 1996 г. </w:t>
      </w:r>
      <w:r w:rsidRPr="00D644B7">
        <w:rPr>
          <w:rFonts w:ascii="Times New Roman" w:hAnsi="Times New Roman"/>
          <w:color w:val="000000"/>
          <w:sz w:val="20"/>
          <w:szCs w:val="20"/>
        </w:rPr>
        <w:br/>
      </w:r>
      <w:hyperlink r:id="rId345" w:tgtFrame="_blank" w:history="1">
        <w:r w:rsidRPr="00D644B7">
          <w:rPr>
            <w:rFonts w:ascii="Times New Roman" w:hAnsi="Times New Roman"/>
            <w:color w:val="0000FF"/>
            <w:sz w:val="20"/>
            <w:szCs w:val="20"/>
            <w:u w:val="single"/>
            <w:bdr w:val="none" w:sz="0" w:space="0" w:color="auto" w:frame="1"/>
          </w:rPr>
          <w:t>Скачать</w:t>
        </w:r>
      </w:hyperlink>
    </w:p>
    <w:p w:rsidR="000E20A8" w:rsidRDefault="000E20A8" w:rsidP="00D644B7">
      <w:pPr>
        <w:pStyle w:val="a7"/>
        <w:rPr>
          <w:rFonts w:ascii="Times New Roman" w:hAnsi="Times New Roman"/>
          <w:color w:val="0000FF"/>
          <w:sz w:val="20"/>
          <w:szCs w:val="20"/>
          <w:u w:val="single"/>
          <w:bdr w:val="none" w:sz="0" w:space="0" w:color="auto" w:frame="1"/>
        </w:rPr>
      </w:pPr>
    </w:p>
    <w:p w:rsidR="00F01B53" w:rsidRDefault="00F01B53" w:rsidP="00D644B7">
      <w:pPr>
        <w:pStyle w:val="a7"/>
        <w:rPr>
          <w:rFonts w:ascii="Times New Roman" w:hAnsi="Times New Roman"/>
          <w:color w:val="0000FF"/>
          <w:sz w:val="20"/>
          <w:szCs w:val="20"/>
          <w:u w:val="single"/>
          <w:bdr w:val="none" w:sz="0" w:space="0" w:color="auto" w:frame="1"/>
        </w:rPr>
      </w:pPr>
      <w:r w:rsidRPr="00F01B53">
        <w:rPr>
          <w:rFonts w:ascii="Times New Roman" w:hAnsi="Times New Roman"/>
          <w:b/>
          <w:sz w:val="20"/>
          <w:szCs w:val="20"/>
          <w:bdr w:val="none" w:sz="0" w:space="0" w:color="auto" w:frame="1"/>
        </w:rPr>
        <w:t xml:space="preserve">56. </w:t>
      </w:r>
      <w:r>
        <w:rPr>
          <w:rFonts w:ascii="Times New Roman" w:hAnsi="Times New Roman"/>
          <w:b/>
          <w:sz w:val="20"/>
          <w:szCs w:val="20"/>
          <w:bdr w:val="none" w:sz="0" w:space="0" w:color="auto" w:frame="1"/>
        </w:rPr>
        <w:t xml:space="preserve"> </w:t>
      </w:r>
      <w:r w:rsidRPr="00F01B53">
        <w:rPr>
          <w:rFonts w:ascii="Times New Roman" w:hAnsi="Times New Roman"/>
          <w:color w:val="0000FF"/>
          <w:sz w:val="20"/>
          <w:szCs w:val="20"/>
          <w:u w:val="single"/>
          <w:bdr w:val="none" w:sz="0" w:space="0" w:color="auto" w:frame="1"/>
        </w:rPr>
        <w:t>http://www.energowiki.ru/blog/Norma/100.html</w:t>
      </w:r>
    </w:p>
    <w:p w:rsidR="000E20A8" w:rsidRDefault="00F01B53" w:rsidP="00D644B7">
      <w:pPr>
        <w:pStyle w:val="a7"/>
        <w:rPr>
          <w:rFonts w:ascii="Times New Roman" w:hAnsi="Times New Roman"/>
          <w:color w:val="0000FF"/>
          <w:sz w:val="20"/>
          <w:szCs w:val="20"/>
          <w:u w:val="single"/>
          <w:bdr w:val="none" w:sz="0" w:space="0" w:color="auto" w:frame="1"/>
        </w:rPr>
      </w:pPr>
      <w:r w:rsidRPr="00F01B53">
        <w:rPr>
          <w:rFonts w:ascii="Times New Roman" w:hAnsi="Times New Roman"/>
          <w:color w:val="0000FF"/>
          <w:sz w:val="20"/>
          <w:szCs w:val="20"/>
          <w:u w:val="single"/>
          <w:bdr w:val="none" w:sz="0" w:space="0" w:color="auto" w:frame="1"/>
        </w:rPr>
        <w:t xml:space="preserve">ГОСТ 12.2.007.4-75 Шкафы комплектных распределительных устройств и комплектных трансформаторных подстанций, КСО, ячейки герметизированных </w:t>
      </w:r>
      <w:proofErr w:type="spellStart"/>
      <w:r w:rsidRPr="00F01B53">
        <w:rPr>
          <w:rFonts w:ascii="Times New Roman" w:hAnsi="Times New Roman"/>
          <w:color w:val="0000FF"/>
          <w:sz w:val="20"/>
          <w:szCs w:val="20"/>
          <w:u w:val="single"/>
          <w:bdr w:val="none" w:sz="0" w:space="0" w:color="auto" w:frame="1"/>
        </w:rPr>
        <w:t>элегазовых</w:t>
      </w:r>
      <w:proofErr w:type="spellEnd"/>
      <w:r w:rsidRPr="00F01B53">
        <w:rPr>
          <w:rFonts w:ascii="Times New Roman" w:hAnsi="Times New Roman"/>
          <w:color w:val="0000FF"/>
          <w:sz w:val="20"/>
          <w:szCs w:val="20"/>
          <w:u w:val="single"/>
          <w:bdr w:val="none" w:sz="0" w:space="0" w:color="auto" w:frame="1"/>
        </w:rPr>
        <w:t xml:space="preserve"> распределительных устройств.</w:t>
      </w:r>
    </w:p>
    <w:p w:rsidR="00F948A1" w:rsidRDefault="00F948A1" w:rsidP="00D644B7">
      <w:pPr>
        <w:pStyle w:val="a7"/>
        <w:rPr>
          <w:rFonts w:ascii="Times New Roman" w:hAnsi="Times New Roman"/>
          <w:color w:val="0000FF"/>
          <w:sz w:val="20"/>
          <w:szCs w:val="20"/>
          <w:u w:val="single"/>
          <w:bdr w:val="none" w:sz="0" w:space="0" w:color="auto" w:frame="1"/>
        </w:rPr>
      </w:pPr>
    </w:p>
    <w:p w:rsidR="000E20A8" w:rsidRPr="00D644B7" w:rsidRDefault="000E20A8" w:rsidP="00D644B7">
      <w:pPr>
        <w:pStyle w:val="a7"/>
        <w:rPr>
          <w:rFonts w:ascii="Times New Roman" w:hAnsi="Times New Roman"/>
          <w:color w:val="2D435B"/>
          <w:sz w:val="20"/>
          <w:szCs w:val="20"/>
        </w:rPr>
      </w:pPr>
    </w:p>
    <w:p w:rsidR="00E8122F" w:rsidRPr="0039791E" w:rsidRDefault="0039791E" w:rsidP="004804FC">
      <w:pPr>
        <w:pStyle w:val="a7"/>
        <w:numPr>
          <w:ilvl w:val="0"/>
          <w:numId w:val="46"/>
        </w:numPr>
        <w:jc w:val="center"/>
        <w:rPr>
          <w:rFonts w:ascii="Times New Roman" w:hAnsi="Times New Roman"/>
          <w:b/>
          <w:sz w:val="28"/>
          <w:szCs w:val="28"/>
        </w:rPr>
      </w:pPr>
      <w:r w:rsidRPr="0039791E">
        <w:rPr>
          <w:rFonts w:ascii="Times New Roman" w:hAnsi="Times New Roman"/>
          <w:b/>
          <w:sz w:val="28"/>
          <w:szCs w:val="28"/>
        </w:rPr>
        <w:t>ПЕРВАЯ ПОМОЩЬ ПОСТРАДАВШИМ.</w:t>
      </w:r>
      <w:r w:rsidR="005B3F0C" w:rsidRPr="005B3F0C">
        <w:t xml:space="preserve"> </w:t>
      </w:r>
      <w:r w:rsidR="005B3F0C" w:rsidRPr="005B3F0C">
        <w:rPr>
          <w:rFonts w:ascii="Times New Roman" w:hAnsi="Times New Roman"/>
          <w:b/>
          <w:sz w:val="28"/>
          <w:szCs w:val="28"/>
        </w:rPr>
        <w:t xml:space="preserve">ПРИЕМЫ </w:t>
      </w:r>
      <w:r w:rsidR="008976B0">
        <w:rPr>
          <w:rFonts w:ascii="Times New Roman" w:hAnsi="Times New Roman"/>
          <w:b/>
          <w:sz w:val="28"/>
          <w:szCs w:val="28"/>
        </w:rPr>
        <w:t xml:space="preserve"> И СРЕДСТВА </w:t>
      </w:r>
      <w:r w:rsidR="005B3F0C" w:rsidRPr="005B3F0C">
        <w:rPr>
          <w:rFonts w:ascii="Times New Roman" w:hAnsi="Times New Roman"/>
          <w:b/>
          <w:sz w:val="28"/>
          <w:szCs w:val="28"/>
        </w:rPr>
        <w:t>ОСВОБОЖДЕНИЯ ПОСТРАДАВШЕГО ОТ ДЕЙСТВИЯ ЭЛЕКТРИЧЕСКОГО ТОКА.</w:t>
      </w:r>
    </w:p>
    <w:p w:rsidR="00EB5948" w:rsidRDefault="00EB5948" w:rsidP="00EB5948">
      <w:pPr>
        <w:pStyle w:val="a7"/>
        <w:rPr>
          <w:rFonts w:ascii="Times New Roman" w:hAnsi="Times New Roman"/>
          <w:b/>
          <w:sz w:val="24"/>
          <w:szCs w:val="24"/>
        </w:rPr>
      </w:pPr>
    </w:p>
    <w:p w:rsidR="003A7D6A" w:rsidRDefault="0010593F" w:rsidP="00D14F5A">
      <w:pPr>
        <w:pStyle w:val="a7"/>
        <w:ind w:firstLine="567"/>
        <w:jc w:val="both"/>
        <w:rPr>
          <w:rFonts w:ascii="Times New Roman" w:hAnsi="Times New Roman"/>
          <w:sz w:val="20"/>
          <w:szCs w:val="20"/>
        </w:rPr>
      </w:pPr>
      <w:r>
        <w:rPr>
          <w:rFonts w:ascii="Times New Roman" w:hAnsi="Times New Roman"/>
          <w:sz w:val="20"/>
          <w:szCs w:val="20"/>
        </w:rPr>
        <w:t xml:space="preserve">  </w:t>
      </w:r>
      <w:r w:rsidR="004F0CE8">
        <w:rPr>
          <w:rFonts w:ascii="Times New Roman" w:hAnsi="Times New Roman"/>
          <w:sz w:val="20"/>
          <w:szCs w:val="20"/>
        </w:rPr>
        <w:t>Обязанности работодателя по обучению</w:t>
      </w:r>
      <w:r w:rsidR="004F0CE8" w:rsidRPr="004F0CE8">
        <w:t xml:space="preserve"> </w:t>
      </w:r>
      <w:r w:rsidR="004F0CE8" w:rsidRPr="004F0CE8">
        <w:rPr>
          <w:rFonts w:ascii="Times New Roman" w:hAnsi="Times New Roman"/>
          <w:sz w:val="20"/>
          <w:szCs w:val="20"/>
        </w:rPr>
        <w:t>оказанию первой помощ</w:t>
      </w:r>
      <w:r w:rsidR="00D14F5A">
        <w:rPr>
          <w:rFonts w:ascii="Times New Roman" w:hAnsi="Times New Roman"/>
          <w:sz w:val="20"/>
          <w:szCs w:val="20"/>
        </w:rPr>
        <w:t xml:space="preserve">и пострадавшим на производстве установлена в </w:t>
      </w:r>
      <w:proofErr w:type="gramStart"/>
      <w:r w:rsidR="00D14F5A">
        <w:rPr>
          <w:rFonts w:ascii="Times New Roman" w:hAnsi="Times New Roman"/>
          <w:sz w:val="20"/>
          <w:szCs w:val="20"/>
        </w:rPr>
        <w:t>ТР</w:t>
      </w:r>
      <w:proofErr w:type="gramEnd"/>
      <w:r w:rsidR="00D14F5A">
        <w:rPr>
          <w:rFonts w:ascii="Times New Roman" w:hAnsi="Times New Roman"/>
          <w:sz w:val="20"/>
          <w:szCs w:val="20"/>
        </w:rPr>
        <w:t xml:space="preserve"> РФ.</w:t>
      </w:r>
      <w:r w:rsidR="004F0CE8">
        <w:rPr>
          <w:rFonts w:ascii="Times New Roman" w:hAnsi="Times New Roman"/>
          <w:sz w:val="20"/>
          <w:szCs w:val="20"/>
        </w:rPr>
        <w:t xml:space="preserve"> </w:t>
      </w:r>
      <w:r w:rsidR="004F0CE8" w:rsidRPr="004F0CE8">
        <w:rPr>
          <w:rFonts w:ascii="Times New Roman" w:hAnsi="Times New Roman"/>
          <w:sz w:val="20"/>
          <w:szCs w:val="20"/>
        </w:rPr>
        <w:t>Статья 212. Обязанности работодателя по обеспечению без</w:t>
      </w:r>
      <w:r w:rsidR="00D14F5A">
        <w:rPr>
          <w:rFonts w:ascii="Times New Roman" w:hAnsi="Times New Roman"/>
          <w:sz w:val="20"/>
          <w:szCs w:val="20"/>
        </w:rPr>
        <w:t>опасных условий и охраны труда</w:t>
      </w:r>
      <w:r w:rsidR="00A2634C">
        <w:rPr>
          <w:rFonts w:ascii="Times New Roman" w:hAnsi="Times New Roman"/>
          <w:sz w:val="20"/>
          <w:szCs w:val="20"/>
        </w:rPr>
        <w:t>.</w:t>
      </w:r>
      <w:r w:rsidR="00D14F5A">
        <w:rPr>
          <w:rFonts w:ascii="Times New Roman" w:hAnsi="Times New Roman"/>
          <w:sz w:val="20"/>
          <w:szCs w:val="20"/>
        </w:rPr>
        <w:t xml:space="preserve"> </w:t>
      </w:r>
      <w:r w:rsidR="00A2634C" w:rsidRPr="00A2634C">
        <w:rPr>
          <w:rFonts w:ascii="Times New Roman" w:hAnsi="Times New Roman"/>
          <w:sz w:val="20"/>
          <w:szCs w:val="20"/>
        </w:rPr>
        <w:t>Работодатель обязан обеспечить:</w:t>
      </w:r>
      <w:r w:rsidR="00A2634C">
        <w:rPr>
          <w:rFonts w:ascii="Times New Roman" w:hAnsi="Times New Roman"/>
          <w:sz w:val="20"/>
          <w:szCs w:val="20"/>
        </w:rPr>
        <w:t xml:space="preserve"> </w:t>
      </w:r>
      <w:r w:rsidR="004F0CE8" w:rsidRPr="004F0CE8">
        <w:rPr>
          <w:rFonts w:ascii="Times New Roman" w:hAnsi="Times New Roman"/>
          <w:sz w:val="20"/>
          <w:szCs w:val="20"/>
        </w:rPr>
        <w:t xml:space="preserve">обучение безопасным методам и приемам выполнения работ и оказанию первой </w:t>
      </w:r>
      <w:proofErr w:type="gramStart"/>
      <w:r w:rsidR="004F0CE8" w:rsidRPr="004F0CE8">
        <w:rPr>
          <w:rFonts w:ascii="Times New Roman" w:hAnsi="Times New Roman"/>
          <w:sz w:val="20"/>
          <w:szCs w:val="20"/>
        </w:rPr>
        <w:t>помощи</w:t>
      </w:r>
      <w:proofErr w:type="gramEnd"/>
      <w:r w:rsidR="004F0CE8" w:rsidRPr="004F0CE8">
        <w:rPr>
          <w:rFonts w:ascii="Times New Roman" w:hAnsi="Times New Roman"/>
          <w:sz w:val="20"/>
          <w:szCs w:val="20"/>
        </w:rPr>
        <w:t xml:space="preserve"> пострадавшим на производстве, проведение инструктажа по охране труда, стажировки на рабочем месте и проверки знания требований охраны труда; (в ред. Федерального закона от 30.06.2006 N 90-ФЗ)</w:t>
      </w:r>
      <w:r w:rsidR="003A7D6A">
        <w:rPr>
          <w:rFonts w:ascii="Times New Roman" w:hAnsi="Times New Roman"/>
          <w:sz w:val="20"/>
          <w:szCs w:val="20"/>
        </w:rPr>
        <w:t xml:space="preserve">. </w:t>
      </w:r>
    </w:p>
    <w:p w:rsidR="00645341" w:rsidRDefault="0010593F" w:rsidP="0083565B">
      <w:pPr>
        <w:pStyle w:val="a7"/>
        <w:ind w:firstLine="567"/>
        <w:jc w:val="both"/>
        <w:rPr>
          <w:rFonts w:ascii="Times New Roman" w:hAnsi="Times New Roman"/>
          <w:color w:val="C00000"/>
          <w:sz w:val="20"/>
          <w:szCs w:val="20"/>
        </w:rPr>
      </w:pPr>
      <w:r>
        <w:rPr>
          <w:rFonts w:ascii="Times New Roman" w:hAnsi="Times New Roman"/>
          <w:color w:val="C00000"/>
          <w:sz w:val="20"/>
          <w:szCs w:val="20"/>
        </w:rPr>
        <w:lastRenderedPageBreak/>
        <w:t xml:space="preserve">  </w:t>
      </w:r>
      <w:proofErr w:type="gramStart"/>
      <w:r w:rsidR="00645341" w:rsidRPr="00645341">
        <w:rPr>
          <w:rFonts w:ascii="Times New Roman" w:hAnsi="Times New Roman"/>
          <w:color w:val="C00000"/>
          <w:sz w:val="20"/>
          <w:szCs w:val="20"/>
        </w:rPr>
        <w:t xml:space="preserve">Приказом </w:t>
      </w:r>
      <w:r w:rsidR="0083565B" w:rsidRPr="0083565B">
        <w:rPr>
          <w:rFonts w:ascii="Times New Roman" w:hAnsi="Times New Roman"/>
          <w:color w:val="C00000"/>
          <w:sz w:val="20"/>
          <w:szCs w:val="20"/>
        </w:rPr>
        <w:t>РАО "ЕЭС России"</w:t>
      </w:r>
      <w:r w:rsidR="0083565B">
        <w:rPr>
          <w:rFonts w:ascii="Times New Roman" w:hAnsi="Times New Roman"/>
          <w:color w:val="C00000"/>
          <w:sz w:val="20"/>
          <w:szCs w:val="20"/>
        </w:rPr>
        <w:t xml:space="preserve"> </w:t>
      </w:r>
      <w:r w:rsidR="00645341" w:rsidRPr="00645341">
        <w:rPr>
          <w:rFonts w:ascii="Times New Roman" w:hAnsi="Times New Roman"/>
          <w:color w:val="C00000"/>
          <w:sz w:val="20"/>
          <w:szCs w:val="20"/>
        </w:rPr>
        <w:t>№497 от 07.08.</w:t>
      </w:r>
      <w:r w:rsidR="00645341">
        <w:rPr>
          <w:rFonts w:ascii="Times New Roman" w:hAnsi="Times New Roman"/>
          <w:color w:val="C00000"/>
          <w:sz w:val="20"/>
          <w:szCs w:val="20"/>
        </w:rPr>
        <w:t>20</w:t>
      </w:r>
      <w:r w:rsidR="00645341" w:rsidRPr="00645341">
        <w:rPr>
          <w:rFonts w:ascii="Times New Roman" w:hAnsi="Times New Roman"/>
          <w:color w:val="C00000"/>
          <w:sz w:val="20"/>
          <w:szCs w:val="20"/>
        </w:rPr>
        <w:t xml:space="preserve">07 наряду с другими документами </w:t>
      </w:r>
      <w:r w:rsidR="00645341">
        <w:rPr>
          <w:rFonts w:ascii="Times New Roman" w:hAnsi="Times New Roman"/>
          <w:color w:val="C00000"/>
          <w:sz w:val="20"/>
          <w:szCs w:val="20"/>
        </w:rPr>
        <w:t>была введена</w:t>
      </w:r>
      <w:r w:rsidR="00645341" w:rsidRPr="00645341">
        <w:rPr>
          <w:rFonts w:ascii="Times New Roman" w:hAnsi="Times New Roman"/>
          <w:color w:val="C00000"/>
          <w:sz w:val="20"/>
          <w:szCs w:val="20"/>
        </w:rPr>
        <w:t xml:space="preserve"> в действие новая "Инструкция по оказанию первой помощи при несчастном случае на производстве" </w:t>
      </w:r>
      <w:r w:rsidR="00645341">
        <w:rPr>
          <w:rFonts w:ascii="Times New Roman" w:hAnsi="Times New Roman"/>
          <w:sz w:val="20"/>
          <w:szCs w:val="20"/>
        </w:rPr>
        <w:t>(утв. ч</w:t>
      </w:r>
      <w:r w:rsidR="00645341" w:rsidRPr="00645341">
        <w:rPr>
          <w:rFonts w:ascii="Times New Roman" w:hAnsi="Times New Roman"/>
          <w:sz w:val="20"/>
          <w:szCs w:val="20"/>
        </w:rPr>
        <w:t>леном Правления ОАО РАО "ЕЭС России" Техническим директ</w:t>
      </w:r>
      <w:r w:rsidR="00645341">
        <w:rPr>
          <w:rFonts w:ascii="Times New Roman" w:hAnsi="Times New Roman"/>
          <w:sz w:val="20"/>
          <w:szCs w:val="20"/>
        </w:rPr>
        <w:t xml:space="preserve">ором </w:t>
      </w:r>
      <w:proofErr w:type="spellStart"/>
      <w:r w:rsidR="00645341">
        <w:rPr>
          <w:rFonts w:ascii="Times New Roman" w:hAnsi="Times New Roman"/>
          <w:sz w:val="20"/>
          <w:szCs w:val="20"/>
        </w:rPr>
        <w:t>Б.Ф.Вайнзихером</w:t>
      </w:r>
      <w:proofErr w:type="spellEnd"/>
      <w:r w:rsidR="00645341">
        <w:rPr>
          <w:rFonts w:ascii="Times New Roman" w:hAnsi="Times New Roman"/>
          <w:sz w:val="20"/>
          <w:szCs w:val="20"/>
        </w:rPr>
        <w:t xml:space="preserve"> 21.06.2007</w:t>
      </w:r>
      <w:r w:rsidR="00645341" w:rsidRPr="00645341">
        <w:rPr>
          <w:rFonts w:ascii="Times New Roman" w:hAnsi="Times New Roman"/>
          <w:sz w:val="20"/>
          <w:szCs w:val="20"/>
        </w:rPr>
        <w:t>г.</w:t>
      </w:r>
      <w:r w:rsidR="00645341">
        <w:rPr>
          <w:rFonts w:ascii="Times New Roman" w:hAnsi="Times New Roman"/>
          <w:sz w:val="20"/>
          <w:szCs w:val="20"/>
        </w:rPr>
        <w:t xml:space="preserve">, </w:t>
      </w:r>
      <w:r w:rsidR="00645341" w:rsidRPr="00645341">
        <w:rPr>
          <w:rFonts w:ascii="Times New Roman" w:hAnsi="Times New Roman"/>
          <w:sz w:val="20"/>
          <w:szCs w:val="20"/>
        </w:rPr>
        <w:t xml:space="preserve">согласована </w:t>
      </w:r>
      <w:r w:rsidR="00645341">
        <w:rPr>
          <w:rFonts w:ascii="Times New Roman" w:hAnsi="Times New Roman"/>
          <w:sz w:val="20"/>
          <w:szCs w:val="20"/>
        </w:rPr>
        <w:t>н</w:t>
      </w:r>
      <w:r w:rsidR="00645341" w:rsidRPr="00645341">
        <w:rPr>
          <w:rFonts w:ascii="Times New Roman" w:hAnsi="Times New Roman"/>
          <w:sz w:val="20"/>
          <w:szCs w:val="20"/>
        </w:rPr>
        <w:t xml:space="preserve">ачальником ГНИИИ Военной медицины Министерства обороны РФ, академиком РАМН, членом корреспондентом РАН </w:t>
      </w:r>
      <w:proofErr w:type="spellStart"/>
      <w:r w:rsidR="00645341" w:rsidRPr="00645341">
        <w:rPr>
          <w:rFonts w:ascii="Times New Roman" w:hAnsi="Times New Roman"/>
          <w:sz w:val="20"/>
          <w:szCs w:val="20"/>
        </w:rPr>
        <w:t>И.Б.Ушаковым</w:t>
      </w:r>
      <w:proofErr w:type="spellEnd"/>
      <w:r w:rsidR="00645341">
        <w:rPr>
          <w:rFonts w:ascii="Times New Roman" w:hAnsi="Times New Roman"/>
          <w:sz w:val="20"/>
          <w:szCs w:val="20"/>
        </w:rPr>
        <w:t xml:space="preserve">, </w:t>
      </w:r>
      <w:r w:rsidR="00645341" w:rsidRPr="00645341">
        <w:rPr>
          <w:rFonts w:ascii="Times New Roman" w:hAnsi="Times New Roman"/>
          <w:sz w:val="20"/>
          <w:szCs w:val="20"/>
        </w:rPr>
        <w:t>согласована Директором института Охраны</w:t>
      </w:r>
      <w:proofErr w:type="gramEnd"/>
      <w:r w:rsidR="00645341" w:rsidRPr="00645341">
        <w:rPr>
          <w:rFonts w:ascii="Times New Roman" w:hAnsi="Times New Roman"/>
          <w:sz w:val="20"/>
          <w:szCs w:val="20"/>
        </w:rPr>
        <w:t xml:space="preserve"> труда и техническо</w:t>
      </w:r>
      <w:r w:rsidR="00645341">
        <w:rPr>
          <w:rFonts w:ascii="Times New Roman" w:hAnsi="Times New Roman"/>
          <w:sz w:val="20"/>
          <w:szCs w:val="20"/>
        </w:rPr>
        <w:t>го аудита д.т.н., профессором, з</w:t>
      </w:r>
      <w:r w:rsidR="00645341" w:rsidRPr="00645341">
        <w:rPr>
          <w:rFonts w:ascii="Times New Roman" w:hAnsi="Times New Roman"/>
          <w:sz w:val="20"/>
          <w:szCs w:val="20"/>
        </w:rPr>
        <w:t xml:space="preserve">аслуженным деятелем науки, </w:t>
      </w:r>
      <w:proofErr w:type="spellStart"/>
      <w:r w:rsidR="00645341" w:rsidRPr="00645341">
        <w:rPr>
          <w:rFonts w:ascii="Times New Roman" w:hAnsi="Times New Roman"/>
          <w:sz w:val="20"/>
          <w:szCs w:val="20"/>
        </w:rPr>
        <w:t>В.Т.Медведевым</w:t>
      </w:r>
      <w:proofErr w:type="spellEnd"/>
      <w:r w:rsidR="00645341">
        <w:rPr>
          <w:rFonts w:ascii="Times New Roman" w:hAnsi="Times New Roman"/>
          <w:sz w:val="20"/>
          <w:szCs w:val="20"/>
        </w:rPr>
        <w:t xml:space="preserve">, </w:t>
      </w:r>
      <w:proofErr w:type="gramStart"/>
      <w:r w:rsidR="00645341" w:rsidRPr="00645341">
        <w:rPr>
          <w:rFonts w:ascii="Times New Roman" w:hAnsi="Times New Roman"/>
          <w:sz w:val="20"/>
          <w:szCs w:val="20"/>
        </w:rPr>
        <w:t>согласована</w:t>
      </w:r>
      <w:proofErr w:type="gramEnd"/>
      <w:r w:rsidR="00645341" w:rsidRPr="00645341">
        <w:rPr>
          <w:rFonts w:ascii="Times New Roman" w:hAnsi="Times New Roman"/>
          <w:sz w:val="20"/>
          <w:szCs w:val="20"/>
        </w:rPr>
        <w:t xml:space="preserve"> Председателем Общественного объединения "Всероссийский </w:t>
      </w:r>
      <w:proofErr w:type="spellStart"/>
      <w:r w:rsidR="00645341" w:rsidRPr="00645341">
        <w:rPr>
          <w:rFonts w:ascii="Times New Roman" w:hAnsi="Times New Roman"/>
          <w:sz w:val="20"/>
          <w:szCs w:val="20"/>
        </w:rPr>
        <w:t>электропрофсоюз</w:t>
      </w:r>
      <w:proofErr w:type="spellEnd"/>
      <w:r w:rsidR="00645341" w:rsidRPr="00645341">
        <w:rPr>
          <w:rFonts w:ascii="Times New Roman" w:hAnsi="Times New Roman"/>
          <w:sz w:val="20"/>
          <w:szCs w:val="20"/>
        </w:rPr>
        <w:t xml:space="preserve">" </w:t>
      </w:r>
      <w:proofErr w:type="spellStart"/>
      <w:r w:rsidR="00645341" w:rsidRPr="00645341">
        <w:rPr>
          <w:rFonts w:ascii="Times New Roman" w:hAnsi="Times New Roman"/>
          <w:sz w:val="20"/>
          <w:szCs w:val="20"/>
        </w:rPr>
        <w:t>В.Н.Вахрушкиным</w:t>
      </w:r>
      <w:proofErr w:type="spellEnd"/>
      <w:r w:rsidR="00645341">
        <w:rPr>
          <w:rFonts w:ascii="Times New Roman" w:hAnsi="Times New Roman"/>
          <w:sz w:val="20"/>
          <w:szCs w:val="20"/>
        </w:rPr>
        <w:t>, р</w:t>
      </w:r>
      <w:r w:rsidR="00645341" w:rsidRPr="00645341">
        <w:rPr>
          <w:rFonts w:ascii="Times New Roman" w:hAnsi="Times New Roman"/>
          <w:sz w:val="20"/>
          <w:szCs w:val="20"/>
        </w:rPr>
        <w:t xml:space="preserve">азработчики: </w:t>
      </w:r>
      <w:proofErr w:type="spellStart"/>
      <w:proofErr w:type="gramStart"/>
      <w:r w:rsidR="00645341" w:rsidRPr="00645341">
        <w:rPr>
          <w:rFonts w:ascii="Times New Roman" w:hAnsi="Times New Roman"/>
          <w:sz w:val="20"/>
          <w:szCs w:val="20"/>
        </w:rPr>
        <w:t>В.Г.Бубнов</w:t>
      </w:r>
      <w:proofErr w:type="spellEnd"/>
      <w:r w:rsidR="00645341" w:rsidRPr="00645341">
        <w:rPr>
          <w:rFonts w:ascii="Times New Roman" w:hAnsi="Times New Roman"/>
          <w:sz w:val="20"/>
          <w:szCs w:val="20"/>
        </w:rPr>
        <w:t xml:space="preserve">, </w:t>
      </w:r>
      <w:proofErr w:type="spellStart"/>
      <w:r w:rsidR="00645341" w:rsidRPr="00645341">
        <w:rPr>
          <w:rFonts w:ascii="Times New Roman" w:hAnsi="Times New Roman"/>
          <w:sz w:val="20"/>
          <w:szCs w:val="20"/>
        </w:rPr>
        <w:t>Н.В.Бубнова</w:t>
      </w:r>
      <w:proofErr w:type="spellEnd"/>
      <w:r w:rsidR="00645341">
        <w:rPr>
          <w:rFonts w:ascii="Times New Roman" w:hAnsi="Times New Roman"/>
          <w:sz w:val="20"/>
          <w:szCs w:val="20"/>
        </w:rPr>
        <w:t>).</w:t>
      </w:r>
      <w:proofErr w:type="gramEnd"/>
      <w:r w:rsidR="00645341" w:rsidRPr="00645341">
        <w:rPr>
          <w:rFonts w:ascii="Times New Roman" w:hAnsi="Times New Roman"/>
          <w:color w:val="C00000"/>
          <w:sz w:val="20"/>
          <w:szCs w:val="20"/>
        </w:rPr>
        <w:t xml:space="preserve"> </w:t>
      </w:r>
      <w:r w:rsidR="0083565B" w:rsidRPr="0083565B">
        <w:rPr>
          <w:rFonts w:ascii="Times New Roman" w:hAnsi="Times New Roman"/>
          <w:color w:val="C00000"/>
          <w:sz w:val="20"/>
          <w:szCs w:val="20"/>
        </w:rPr>
        <w:t xml:space="preserve">Инструкция </w:t>
      </w:r>
      <w:r>
        <w:rPr>
          <w:rFonts w:ascii="Times New Roman" w:hAnsi="Times New Roman"/>
          <w:color w:val="C00000"/>
          <w:sz w:val="20"/>
          <w:szCs w:val="20"/>
        </w:rPr>
        <w:t xml:space="preserve">была </w:t>
      </w:r>
      <w:r w:rsidR="0083565B" w:rsidRPr="0083565B">
        <w:rPr>
          <w:rFonts w:ascii="Times New Roman" w:hAnsi="Times New Roman"/>
          <w:color w:val="C00000"/>
          <w:sz w:val="20"/>
          <w:szCs w:val="20"/>
        </w:rPr>
        <w:t>разработана в соответствии с Государственным общеобразовательным стандартом Российской Федерации и "Атласом добровольного спасателя", рекомендованным МЧС России для массового обучения населения, личного состава спасательных служб, персонала опасных видов производства и транспорта навыкам оказания первой медицинской помощи на месте происшествия.</w:t>
      </w:r>
    </w:p>
    <w:p w:rsidR="0083565B" w:rsidRDefault="0010593F" w:rsidP="0083565B">
      <w:pPr>
        <w:pStyle w:val="a7"/>
        <w:jc w:val="both"/>
        <w:rPr>
          <w:rFonts w:ascii="Times New Roman" w:hAnsi="Times New Roman"/>
          <w:color w:val="C00000"/>
          <w:sz w:val="20"/>
          <w:szCs w:val="20"/>
        </w:rPr>
      </w:pPr>
      <w:r>
        <w:rPr>
          <w:rFonts w:ascii="Times New Roman" w:hAnsi="Times New Roman"/>
          <w:color w:val="C00000"/>
          <w:sz w:val="20"/>
          <w:szCs w:val="20"/>
        </w:rPr>
        <w:t xml:space="preserve">              </w:t>
      </w:r>
      <w:r w:rsidR="0083565B">
        <w:rPr>
          <w:rFonts w:ascii="Times New Roman" w:hAnsi="Times New Roman"/>
          <w:color w:val="C00000"/>
          <w:sz w:val="20"/>
          <w:szCs w:val="20"/>
        </w:rPr>
        <w:t xml:space="preserve">Этим же приказом </w:t>
      </w:r>
      <w:r w:rsidR="00485689">
        <w:rPr>
          <w:rFonts w:ascii="Times New Roman" w:hAnsi="Times New Roman"/>
          <w:color w:val="C00000"/>
          <w:sz w:val="20"/>
          <w:szCs w:val="20"/>
        </w:rPr>
        <w:t xml:space="preserve">в </w:t>
      </w:r>
      <w:r w:rsidR="0083565B" w:rsidRPr="0083565B">
        <w:rPr>
          <w:rFonts w:ascii="Times New Roman" w:hAnsi="Times New Roman"/>
          <w:color w:val="C00000"/>
          <w:sz w:val="20"/>
          <w:szCs w:val="20"/>
        </w:rPr>
        <w:t>РАО "ЕЭС России"</w:t>
      </w:r>
      <w:r w:rsidR="0083565B">
        <w:rPr>
          <w:rFonts w:ascii="Times New Roman" w:hAnsi="Times New Roman"/>
          <w:color w:val="C00000"/>
          <w:sz w:val="20"/>
          <w:szCs w:val="20"/>
        </w:rPr>
        <w:t xml:space="preserve"> </w:t>
      </w:r>
      <w:r w:rsidR="00645341" w:rsidRPr="00645341">
        <w:rPr>
          <w:rFonts w:ascii="Times New Roman" w:hAnsi="Times New Roman"/>
          <w:color w:val="C00000"/>
          <w:sz w:val="20"/>
          <w:szCs w:val="20"/>
        </w:rPr>
        <w:t>отменено действие РД 153-34.0-03.702-99 "Инструкция по оказанию первой помощи при несча</w:t>
      </w:r>
      <w:r w:rsidR="0083565B">
        <w:rPr>
          <w:rFonts w:ascii="Times New Roman" w:hAnsi="Times New Roman"/>
          <w:color w:val="C00000"/>
          <w:sz w:val="20"/>
          <w:szCs w:val="20"/>
        </w:rPr>
        <w:t>стных случаях на производстве".</w:t>
      </w:r>
    </w:p>
    <w:p w:rsidR="00075C4D" w:rsidRDefault="00075C4D" w:rsidP="0083565B">
      <w:pPr>
        <w:pStyle w:val="a7"/>
        <w:jc w:val="both"/>
        <w:rPr>
          <w:rFonts w:ascii="Times New Roman" w:hAnsi="Times New Roman"/>
          <w:color w:val="C00000"/>
          <w:sz w:val="20"/>
          <w:szCs w:val="20"/>
        </w:rPr>
      </w:pPr>
      <w:r>
        <w:rPr>
          <w:rFonts w:ascii="Times New Roman" w:hAnsi="Times New Roman"/>
          <w:color w:val="C00000"/>
          <w:sz w:val="20"/>
          <w:szCs w:val="20"/>
        </w:rPr>
        <w:t xml:space="preserve">              В этот же период действовала </w:t>
      </w:r>
      <w:r w:rsidRPr="00075C4D">
        <w:rPr>
          <w:rFonts w:ascii="Times New Roman" w:hAnsi="Times New Roman"/>
          <w:color w:val="C00000"/>
          <w:sz w:val="20"/>
          <w:szCs w:val="20"/>
        </w:rPr>
        <w:t>"Межотраслевая инструкция по оказанию первой помощи при несчастных случаях на производстве", которая полностью повторя</w:t>
      </w:r>
      <w:r>
        <w:rPr>
          <w:rFonts w:ascii="Times New Roman" w:hAnsi="Times New Roman"/>
          <w:color w:val="C00000"/>
          <w:sz w:val="20"/>
          <w:szCs w:val="20"/>
        </w:rPr>
        <w:t>ла</w:t>
      </w:r>
      <w:r w:rsidRPr="00075C4D">
        <w:rPr>
          <w:rFonts w:ascii="Times New Roman" w:hAnsi="Times New Roman"/>
          <w:color w:val="C00000"/>
          <w:sz w:val="20"/>
          <w:szCs w:val="20"/>
        </w:rPr>
        <w:t xml:space="preserve"> содержание РД 153-34.0-03.702-99.</w:t>
      </w:r>
    </w:p>
    <w:p w:rsidR="00717B8E" w:rsidRDefault="00075C4D" w:rsidP="00B76C3F">
      <w:pPr>
        <w:pStyle w:val="a7"/>
        <w:jc w:val="both"/>
        <w:rPr>
          <w:rFonts w:ascii="Times New Roman" w:hAnsi="Times New Roman"/>
          <w:color w:val="C00000"/>
          <w:sz w:val="20"/>
          <w:szCs w:val="20"/>
        </w:rPr>
      </w:pPr>
      <w:r>
        <w:rPr>
          <w:rFonts w:ascii="Times New Roman" w:hAnsi="Times New Roman"/>
          <w:color w:val="C00000"/>
          <w:sz w:val="20"/>
          <w:szCs w:val="20"/>
        </w:rPr>
        <w:t xml:space="preserve">              </w:t>
      </w:r>
      <w:proofErr w:type="gramStart"/>
      <w:r>
        <w:rPr>
          <w:rFonts w:ascii="Times New Roman" w:hAnsi="Times New Roman"/>
          <w:color w:val="C00000"/>
          <w:sz w:val="20"/>
          <w:szCs w:val="20"/>
        </w:rPr>
        <w:t xml:space="preserve">В 2012 году </w:t>
      </w:r>
      <w:r w:rsidR="00AD5A9E">
        <w:rPr>
          <w:rFonts w:ascii="Times New Roman" w:hAnsi="Times New Roman"/>
          <w:color w:val="C00000"/>
          <w:sz w:val="20"/>
          <w:szCs w:val="20"/>
        </w:rPr>
        <w:t>«</w:t>
      </w:r>
      <w:r w:rsidRPr="00075C4D">
        <w:rPr>
          <w:rFonts w:ascii="Times New Roman" w:hAnsi="Times New Roman"/>
          <w:color w:val="C00000"/>
          <w:sz w:val="20"/>
          <w:szCs w:val="20"/>
        </w:rPr>
        <w:t>Межотраслевая инструкция по оказанию первой помощи при несчастных случаях на производстве</w:t>
      </w:r>
      <w:r w:rsidR="00AD5A9E">
        <w:rPr>
          <w:rFonts w:ascii="Times New Roman" w:hAnsi="Times New Roman"/>
          <w:color w:val="C00000"/>
          <w:sz w:val="20"/>
          <w:szCs w:val="20"/>
        </w:rPr>
        <w:t>»</w:t>
      </w:r>
      <w:r w:rsidRPr="00075C4D">
        <w:rPr>
          <w:rFonts w:ascii="Times New Roman" w:hAnsi="Times New Roman"/>
          <w:color w:val="C00000"/>
          <w:sz w:val="20"/>
          <w:szCs w:val="20"/>
        </w:rPr>
        <w:t xml:space="preserve"> </w:t>
      </w:r>
      <w:r w:rsidR="00AD5A9E">
        <w:rPr>
          <w:rFonts w:ascii="Times New Roman" w:hAnsi="Times New Roman"/>
          <w:color w:val="C00000"/>
          <w:sz w:val="20"/>
          <w:szCs w:val="20"/>
        </w:rPr>
        <w:t>(</w:t>
      </w:r>
      <w:r w:rsidR="00B76C3F" w:rsidRPr="00B76C3F">
        <w:rPr>
          <w:rFonts w:ascii="Times New Roman" w:hAnsi="Times New Roman"/>
          <w:color w:val="C00000"/>
          <w:sz w:val="20"/>
          <w:szCs w:val="20"/>
        </w:rPr>
        <w:t>разработана в соответствии с программой курса "Основы медицинских знаний", рекомендованного Министерством образования Российской Федерации, и "Курса медицинской подготовки спасателей", одобренного Медицинским управлением МЧС Росси</w:t>
      </w:r>
      <w:r w:rsidR="00B76C3F">
        <w:rPr>
          <w:rFonts w:ascii="Times New Roman" w:hAnsi="Times New Roman"/>
          <w:color w:val="C00000"/>
          <w:sz w:val="20"/>
          <w:szCs w:val="20"/>
        </w:rPr>
        <w:t xml:space="preserve">и, </w:t>
      </w:r>
      <w:r w:rsidR="00B76C3F" w:rsidRPr="00B76C3F">
        <w:rPr>
          <w:rFonts w:ascii="Times New Roman" w:hAnsi="Times New Roman"/>
          <w:color w:val="C00000"/>
          <w:sz w:val="20"/>
          <w:szCs w:val="20"/>
        </w:rPr>
        <w:t>разработчики:</w:t>
      </w:r>
      <w:proofErr w:type="gramEnd"/>
      <w:r w:rsidR="00B76C3F" w:rsidRPr="00B76C3F">
        <w:rPr>
          <w:rFonts w:ascii="Times New Roman" w:hAnsi="Times New Roman"/>
          <w:color w:val="C00000"/>
          <w:sz w:val="20"/>
          <w:szCs w:val="20"/>
        </w:rPr>
        <w:t xml:space="preserve"> </w:t>
      </w:r>
      <w:proofErr w:type="spellStart"/>
      <w:proofErr w:type="gramStart"/>
      <w:r w:rsidR="00B76C3F" w:rsidRPr="00B76C3F">
        <w:rPr>
          <w:rFonts w:ascii="Times New Roman" w:hAnsi="Times New Roman"/>
          <w:color w:val="C00000"/>
          <w:sz w:val="20"/>
          <w:szCs w:val="20"/>
        </w:rPr>
        <w:t>В.Г.Бубнов</w:t>
      </w:r>
      <w:proofErr w:type="spellEnd"/>
      <w:r w:rsidR="00B76C3F" w:rsidRPr="00B76C3F">
        <w:rPr>
          <w:rFonts w:ascii="Times New Roman" w:hAnsi="Times New Roman"/>
          <w:color w:val="C00000"/>
          <w:sz w:val="20"/>
          <w:szCs w:val="20"/>
        </w:rPr>
        <w:t xml:space="preserve">, </w:t>
      </w:r>
      <w:proofErr w:type="spellStart"/>
      <w:r w:rsidR="00B76C3F" w:rsidRPr="00B76C3F">
        <w:rPr>
          <w:rFonts w:ascii="Times New Roman" w:hAnsi="Times New Roman"/>
          <w:color w:val="C00000"/>
          <w:sz w:val="20"/>
          <w:szCs w:val="20"/>
        </w:rPr>
        <w:t>Н.В.Бубнова</w:t>
      </w:r>
      <w:proofErr w:type="spellEnd"/>
      <w:r w:rsidR="00B76C3F">
        <w:rPr>
          <w:rFonts w:ascii="Times New Roman" w:hAnsi="Times New Roman"/>
          <w:color w:val="C00000"/>
          <w:sz w:val="20"/>
          <w:szCs w:val="20"/>
        </w:rPr>
        <w:t xml:space="preserve">; </w:t>
      </w:r>
      <w:r w:rsidRPr="00075C4D">
        <w:rPr>
          <w:rFonts w:ascii="Times New Roman" w:hAnsi="Times New Roman"/>
          <w:color w:val="C00000"/>
          <w:sz w:val="20"/>
          <w:szCs w:val="20"/>
        </w:rPr>
        <w:t>согласован</w:t>
      </w:r>
      <w:r w:rsidR="00B76C3F">
        <w:rPr>
          <w:rFonts w:ascii="Times New Roman" w:hAnsi="Times New Roman"/>
          <w:color w:val="C00000"/>
          <w:sz w:val="20"/>
          <w:szCs w:val="20"/>
        </w:rPr>
        <w:t>а</w:t>
      </w:r>
      <w:r w:rsidRPr="00075C4D">
        <w:rPr>
          <w:rFonts w:ascii="Times New Roman" w:hAnsi="Times New Roman"/>
          <w:color w:val="C00000"/>
          <w:sz w:val="20"/>
          <w:szCs w:val="20"/>
        </w:rPr>
        <w:t xml:space="preserve"> письмо Департамента научно-исследовательских и образовательных медицинских учреждений Минздрава России от 28.06.1999 № 16-16/68) </w:t>
      </w:r>
      <w:r>
        <w:rPr>
          <w:rFonts w:ascii="Times New Roman" w:hAnsi="Times New Roman"/>
          <w:color w:val="C00000"/>
          <w:sz w:val="20"/>
          <w:szCs w:val="20"/>
        </w:rPr>
        <w:t xml:space="preserve">была </w:t>
      </w:r>
      <w:r w:rsidRPr="00075C4D">
        <w:rPr>
          <w:rFonts w:ascii="Times New Roman" w:hAnsi="Times New Roman"/>
          <w:color w:val="C00000"/>
          <w:sz w:val="20"/>
          <w:szCs w:val="20"/>
        </w:rPr>
        <w:t>отозвана письмом Минздравсоцразвития России от 29.02.2012 № 14-8/10/2-1759.</w:t>
      </w:r>
      <w:proofErr w:type="gramEnd"/>
      <w:r w:rsidRPr="00075C4D">
        <w:rPr>
          <w:rFonts w:ascii="Times New Roman" w:hAnsi="Times New Roman"/>
          <w:color w:val="C00000"/>
          <w:sz w:val="20"/>
          <w:szCs w:val="20"/>
        </w:rPr>
        <w:t xml:space="preserve"> Этим же письмом рекомендовано при оказании первой помощи </w:t>
      </w:r>
      <w:proofErr w:type="gramStart"/>
      <w:r w:rsidRPr="00075C4D">
        <w:rPr>
          <w:rFonts w:ascii="Times New Roman" w:hAnsi="Times New Roman"/>
          <w:color w:val="C00000"/>
          <w:sz w:val="20"/>
          <w:szCs w:val="20"/>
        </w:rPr>
        <w:t>руководствоваться</w:t>
      </w:r>
      <w:proofErr w:type="gramEnd"/>
      <w:r w:rsidRPr="00075C4D">
        <w:rPr>
          <w:rFonts w:ascii="Times New Roman" w:hAnsi="Times New Roman"/>
          <w:color w:val="C00000"/>
          <w:sz w:val="20"/>
          <w:szCs w:val="20"/>
        </w:rPr>
        <w:t xml:space="preserve"> учебным пособием «Алгоритмы первой помощи» и учебником «Первая помощь». Данные материалы имеют огромный объем и неприменимы в практических условиях реального производства. </w:t>
      </w:r>
    </w:p>
    <w:p w:rsidR="00075C4D" w:rsidRDefault="00717B8E" w:rsidP="0083565B">
      <w:pPr>
        <w:pStyle w:val="a7"/>
        <w:jc w:val="both"/>
        <w:rPr>
          <w:rFonts w:ascii="Times New Roman" w:hAnsi="Times New Roman"/>
          <w:color w:val="C00000"/>
          <w:sz w:val="20"/>
          <w:szCs w:val="20"/>
        </w:rPr>
      </w:pPr>
      <w:r>
        <w:rPr>
          <w:rFonts w:ascii="Times New Roman" w:hAnsi="Times New Roman"/>
          <w:color w:val="C00000"/>
          <w:sz w:val="20"/>
          <w:szCs w:val="20"/>
        </w:rPr>
        <w:t xml:space="preserve">             </w:t>
      </w:r>
      <w:proofErr w:type="gramStart"/>
      <w:r>
        <w:rPr>
          <w:rFonts w:ascii="Times New Roman" w:hAnsi="Times New Roman"/>
          <w:color w:val="C00000"/>
          <w:sz w:val="20"/>
          <w:szCs w:val="20"/>
        </w:rPr>
        <w:t xml:space="preserve">Никаких </w:t>
      </w:r>
      <w:r w:rsidR="00F63801">
        <w:rPr>
          <w:rFonts w:ascii="Times New Roman" w:hAnsi="Times New Roman"/>
          <w:color w:val="C00000"/>
          <w:sz w:val="20"/>
          <w:szCs w:val="20"/>
        </w:rPr>
        <w:t xml:space="preserve">внятных </w:t>
      </w:r>
      <w:r>
        <w:rPr>
          <w:rFonts w:ascii="Times New Roman" w:hAnsi="Times New Roman"/>
          <w:color w:val="C00000"/>
          <w:sz w:val="20"/>
          <w:szCs w:val="20"/>
        </w:rPr>
        <w:t>разъяснений, с</w:t>
      </w:r>
      <w:r w:rsidR="00075C4D" w:rsidRPr="00075C4D">
        <w:rPr>
          <w:rFonts w:ascii="Times New Roman" w:hAnsi="Times New Roman"/>
          <w:color w:val="C00000"/>
          <w:sz w:val="20"/>
          <w:szCs w:val="20"/>
        </w:rPr>
        <w:t>ледует ли работодателю</w:t>
      </w:r>
      <w:r w:rsidR="006D7708">
        <w:rPr>
          <w:rFonts w:ascii="Times New Roman" w:hAnsi="Times New Roman"/>
          <w:color w:val="C00000"/>
          <w:sz w:val="20"/>
          <w:szCs w:val="20"/>
        </w:rPr>
        <w:t xml:space="preserve"> (</w:t>
      </w:r>
      <w:r w:rsidR="00075C4D" w:rsidRPr="00075C4D">
        <w:rPr>
          <w:rFonts w:ascii="Times New Roman" w:hAnsi="Times New Roman"/>
          <w:color w:val="C00000"/>
          <w:sz w:val="20"/>
          <w:szCs w:val="20"/>
        </w:rPr>
        <w:t>до утверждения новой инструкции по оказанию первой помощи и во избежание претензий органов государственного надзора</w:t>
      </w:r>
      <w:r w:rsidR="006D7708">
        <w:rPr>
          <w:rFonts w:ascii="Times New Roman" w:hAnsi="Times New Roman"/>
          <w:color w:val="C00000"/>
          <w:sz w:val="20"/>
          <w:szCs w:val="20"/>
        </w:rPr>
        <w:t>)</w:t>
      </w:r>
      <w:r w:rsidR="00075C4D" w:rsidRPr="00075C4D">
        <w:rPr>
          <w:rFonts w:ascii="Times New Roman" w:hAnsi="Times New Roman"/>
          <w:color w:val="C00000"/>
          <w:sz w:val="20"/>
          <w:szCs w:val="20"/>
        </w:rPr>
        <w:t xml:space="preserve"> временно выдавать работникам в качестве мобильной памятки  приказ Минздравсоцразвития России от 04.05.2012 № 477н «Об утверждении перечня состояний, при которых оказывается первая помощь и перечня мероприятий по оказанию первой помощи»</w:t>
      </w:r>
      <w:r w:rsidR="00B122A9">
        <w:rPr>
          <w:rFonts w:ascii="Times New Roman" w:hAnsi="Times New Roman"/>
          <w:color w:val="C00000"/>
          <w:sz w:val="20"/>
          <w:szCs w:val="20"/>
        </w:rPr>
        <w:t xml:space="preserve">, </w:t>
      </w:r>
      <w:r w:rsidR="007515C5">
        <w:rPr>
          <w:rFonts w:ascii="Times New Roman" w:hAnsi="Times New Roman"/>
          <w:color w:val="C00000"/>
          <w:sz w:val="20"/>
          <w:szCs w:val="20"/>
        </w:rPr>
        <w:t xml:space="preserve">можно и </w:t>
      </w:r>
      <w:r w:rsidR="00B122A9">
        <w:rPr>
          <w:rFonts w:ascii="Times New Roman" w:hAnsi="Times New Roman"/>
          <w:color w:val="C00000"/>
          <w:sz w:val="20"/>
          <w:szCs w:val="20"/>
        </w:rPr>
        <w:t xml:space="preserve">нужно ли предприятиям самостоятельно разрабатывать </w:t>
      </w:r>
      <w:r w:rsidR="00B122A9" w:rsidRPr="00B122A9">
        <w:rPr>
          <w:rFonts w:ascii="Times New Roman" w:hAnsi="Times New Roman"/>
          <w:color w:val="C00000"/>
          <w:sz w:val="20"/>
          <w:szCs w:val="20"/>
        </w:rPr>
        <w:t xml:space="preserve">инструкции </w:t>
      </w:r>
      <w:r w:rsidR="00B122A9">
        <w:rPr>
          <w:rFonts w:ascii="Times New Roman" w:hAnsi="Times New Roman"/>
          <w:color w:val="C00000"/>
          <w:sz w:val="20"/>
          <w:szCs w:val="20"/>
        </w:rPr>
        <w:t>по оказанию</w:t>
      </w:r>
      <w:proofErr w:type="gramEnd"/>
      <w:r w:rsidR="00B122A9">
        <w:rPr>
          <w:rFonts w:ascii="Times New Roman" w:hAnsi="Times New Roman"/>
          <w:color w:val="C00000"/>
          <w:sz w:val="20"/>
          <w:szCs w:val="20"/>
        </w:rPr>
        <w:t xml:space="preserve"> первой помощи, из Минтруда РФ так и не поступило.</w:t>
      </w:r>
    </w:p>
    <w:p w:rsidR="00F30CBC" w:rsidRDefault="00D510F9" w:rsidP="00D510F9">
      <w:pPr>
        <w:pStyle w:val="a7"/>
        <w:rPr>
          <w:rFonts w:ascii="Times New Roman" w:hAnsi="Times New Roman"/>
          <w:sz w:val="20"/>
          <w:szCs w:val="20"/>
        </w:rPr>
      </w:pPr>
      <w:r>
        <w:rPr>
          <w:rFonts w:ascii="Times New Roman" w:hAnsi="Times New Roman"/>
          <w:sz w:val="20"/>
          <w:szCs w:val="20"/>
        </w:rPr>
        <w:t xml:space="preserve">            При спуске пострадавшего с опоры необходимо руководствоваться </w:t>
      </w:r>
      <w:r w:rsidRPr="00D510F9">
        <w:rPr>
          <w:rFonts w:ascii="Times New Roman" w:hAnsi="Times New Roman"/>
          <w:sz w:val="20"/>
          <w:szCs w:val="20"/>
        </w:rPr>
        <w:t>«Инструкци</w:t>
      </w:r>
      <w:r>
        <w:rPr>
          <w:rFonts w:ascii="Times New Roman" w:hAnsi="Times New Roman"/>
          <w:sz w:val="20"/>
          <w:szCs w:val="20"/>
        </w:rPr>
        <w:t>ей</w:t>
      </w:r>
      <w:r w:rsidRPr="00D510F9">
        <w:rPr>
          <w:rFonts w:ascii="Times New Roman" w:hAnsi="Times New Roman"/>
          <w:sz w:val="20"/>
          <w:szCs w:val="20"/>
        </w:rPr>
        <w:t xml:space="preserve"> по спуску пострадавшего с опоры воздушных линий электропередачи напряжением до 20 </w:t>
      </w:r>
      <w:proofErr w:type="spellStart"/>
      <w:r w:rsidRPr="00D510F9">
        <w:rPr>
          <w:rFonts w:ascii="Times New Roman" w:hAnsi="Times New Roman"/>
          <w:sz w:val="20"/>
          <w:szCs w:val="20"/>
        </w:rPr>
        <w:t>кв</w:t>
      </w:r>
      <w:proofErr w:type="spellEnd"/>
      <w:r w:rsidRPr="00D510F9">
        <w:rPr>
          <w:rFonts w:ascii="Times New Roman" w:hAnsi="Times New Roman"/>
          <w:sz w:val="20"/>
          <w:szCs w:val="20"/>
        </w:rPr>
        <w:t xml:space="preserve"> включительно» (утв. Минэнерго 10.10.1979г., согласована зав. отделом охраны труда ЦК профсоюза рабочих электростанций и электротехнической промышленности </w:t>
      </w:r>
      <w:proofErr w:type="spellStart"/>
      <w:r w:rsidRPr="00D510F9">
        <w:rPr>
          <w:rFonts w:ascii="Times New Roman" w:hAnsi="Times New Roman"/>
          <w:sz w:val="20"/>
          <w:szCs w:val="20"/>
        </w:rPr>
        <w:t>А.С.Горошкевичем</w:t>
      </w:r>
      <w:proofErr w:type="spellEnd"/>
      <w:r w:rsidRPr="00D510F9">
        <w:rPr>
          <w:rFonts w:ascii="Times New Roman" w:hAnsi="Times New Roman"/>
          <w:sz w:val="20"/>
          <w:szCs w:val="20"/>
        </w:rPr>
        <w:t xml:space="preserve"> 6 июля 1979 г. письмо N 04/25-80/п) (http://docs.cntd.ru/document/1200035517</w:t>
      </w:r>
      <w:proofErr w:type="gramStart"/>
      <w:r w:rsidRPr="00D510F9">
        <w:rPr>
          <w:rFonts w:ascii="Times New Roman" w:hAnsi="Times New Roman"/>
          <w:sz w:val="20"/>
          <w:szCs w:val="20"/>
        </w:rPr>
        <w:t xml:space="preserve"> )</w:t>
      </w:r>
      <w:proofErr w:type="gramEnd"/>
      <w:r w:rsidRPr="00D510F9">
        <w:rPr>
          <w:rFonts w:ascii="Times New Roman" w:hAnsi="Times New Roman"/>
          <w:sz w:val="20"/>
          <w:szCs w:val="20"/>
        </w:rPr>
        <w:t>; (http://www.atis-ars.ru/txt/?mode=ajar&amp;section_id=40&amp;namefile=%D0%A0%D0%94+34.03.701.html</w:t>
      </w:r>
      <w:proofErr w:type="gramStart"/>
      <w:r w:rsidRPr="00D510F9">
        <w:rPr>
          <w:rFonts w:ascii="Times New Roman" w:hAnsi="Times New Roman"/>
          <w:sz w:val="20"/>
          <w:szCs w:val="20"/>
        </w:rPr>
        <w:t xml:space="preserve"> )</w:t>
      </w:r>
      <w:proofErr w:type="gramEnd"/>
      <w:r w:rsidRPr="00D510F9">
        <w:rPr>
          <w:rFonts w:ascii="Times New Roman" w:hAnsi="Times New Roman"/>
          <w:sz w:val="20"/>
          <w:szCs w:val="20"/>
        </w:rPr>
        <w:t>.</w:t>
      </w:r>
    </w:p>
    <w:p w:rsidR="00D510F9" w:rsidRDefault="00D510F9" w:rsidP="00D510F9">
      <w:pPr>
        <w:pStyle w:val="a7"/>
        <w:rPr>
          <w:rFonts w:ascii="Times New Roman" w:hAnsi="Times New Roman"/>
          <w:sz w:val="20"/>
          <w:szCs w:val="20"/>
        </w:rPr>
      </w:pPr>
    </w:p>
    <w:p w:rsidR="00EB5948" w:rsidRDefault="0010593F" w:rsidP="0010593F">
      <w:pPr>
        <w:pStyle w:val="a7"/>
        <w:jc w:val="center"/>
        <w:rPr>
          <w:rFonts w:ascii="Times New Roman" w:hAnsi="Times New Roman"/>
          <w:sz w:val="20"/>
          <w:szCs w:val="20"/>
        </w:rPr>
      </w:pPr>
      <w:r w:rsidRPr="0010593F">
        <w:rPr>
          <w:rFonts w:ascii="Times New Roman" w:hAnsi="Times New Roman"/>
          <w:sz w:val="20"/>
          <w:szCs w:val="20"/>
        </w:rPr>
        <w:t xml:space="preserve">Кроме </w:t>
      </w:r>
      <w:r w:rsidR="000A4822">
        <w:rPr>
          <w:rFonts w:ascii="Times New Roman" w:hAnsi="Times New Roman"/>
          <w:sz w:val="20"/>
          <w:szCs w:val="20"/>
        </w:rPr>
        <w:t>указанных выше Инструкций</w:t>
      </w:r>
      <w:r w:rsidRPr="0010593F">
        <w:rPr>
          <w:rFonts w:ascii="Times New Roman" w:hAnsi="Times New Roman"/>
          <w:sz w:val="20"/>
          <w:szCs w:val="20"/>
        </w:rPr>
        <w:t xml:space="preserve"> </w:t>
      </w:r>
      <w:r w:rsidR="00FA17D9">
        <w:rPr>
          <w:rFonts w:ascii="Times New Roman" w:hAnsi="Times New Roman"/>
          <w:sz w:val="20"/>
          <w:szCs w:val="20"/>
        </w:rPr>
        <w:t xml:space="preserve">в настоящее время </w:t>
      </w:r>
      <w:r w:rsidRPr="0010593F">
        <w:rPr>
          <w:rFonts w:ascii="Times New Roman" w:hAnsi="Times New Roman"/>
          <w:sz w:val="20"/>
          <w:szCs w:val="20"/>
        </w:rPr>
        <w:t>существуют следующие материалы по оказанию первой помощи:</w:t>
      </w:r>
    </w:p>
    <w:p w:rsidR="0010593F" w:rsidRPr="0010593F" w:rsidRDefault="0010593F" w:rsidP="0010593F">
      <w:pPr>
        <w:pStyle w:val="a7"/>
        <w:rPr>
          <w:rFonts w:ascii="Times New Roman" w:hAnsi="Times New Roman"/>
          <w:sz w:val="20"/>
          <w:szCs w:val="20"/>
        </w:rPr>
      </w:pPr>
    </w:p>
    <w:p w:rsidR="0010593F" w:rsidRDefault="00406471" w:rsidP="00977AE9">
      <w:pPr>
        <w:pStyle w:val="a7"/>
        <w:numPr>
          <w:ilvl w:val="0"/>
          <w:numId w:val="6"/>
        </w:numPr>
        <w:rPr>
          <w:rFonts w:ascii="Times New Roman" w:hAnsi="Times New Roman"/>
          <w:sz w:val="20"/>
          <w:szCs w:val="20"/>
        </w:rPr>
      </w:pPr>
      <w:r w:rsidRPr="004D71F9">
        <w:rPr>
          <w:rFonts w:ascii="Times New Roman" w:hAnsi="Times New Roman"/>
          <w:sz w:val="20"/>
          <w:szCs w:val="20"/>
        </w:rPr>
        <w:t>Алгоритмы первой помощи</w:t>
      </w:r>
      <w:r w:rsidR="004D71F9" w:rsidRPr="004D71F9">
        <w:rPr>
          <w:rFonts w:ascii="Times New Roman" w:hAnsi="Times New Roman"/>
          <w:sz w:val="20"/>
          <w:szCs w:val="20"/>
        </w:rPr>
        <w:t xml:space="preserve"> пострадавшим в дорожно-транспортных происшествиях</w:t>
      </w:r>
      <w:r w:rsidRPr="004D71F9">
        <w:rPr>
          <w:rFonts w:ascii="Times New Roman" w:hAnsi="Times New Roman"/>
          <w:sz w:val="20"/>
          <w:szCs w:val="20"/>
        </w:rPr>
        <w:t>». Учебное пособие для водителей (М., 2009.-</w:t>
      </w:r>
      <w:r w:rsidR="004D71F9" w:rsidRPr="004D71F9">
        <w:rPr>
          <w:rFonts w:ascii="Times New Roman" w:hAnsi="Times New Roman"/>
          <w:sz w:val="20"/>
          <w:szCs w:val="20"/>
        </w:rPr>
        <w:t>30с.)</w:t>
      </w:r>
      <w:r w:rsidR="00886F71">
        <w:rPr>
          <w:rFonts w:ascii="Times New Roman" w:hAnsi="Times New Roman"/>
          <w:sz w:val="20"/>
          <w:szCs w:val="20"/>
        </w:rPr>
        <w:t>.</w:t>
      </w:r>
    </w:p>
    <w:p w:rsidR="00886F71" w:rsidRDefault="00886F71" w:rsidP="00977AE9">
      <w:pPr>
        <w:pStyle w:val="a7"/>
        <w:numPr>
          <w:ilvl w:val="0"/>
          <w:numId w:val="6"/>
        </w:numPr>
        <w:rPr>
          <w:rFonts w:ascii="Times New Roman" w:hAnsi="Times New Roman"/>
          <w:sz w:val="20"/>
          <w:szCs w:val="20"/>
        </w:rPr>
      </w:pPr>
      <w:r>
        <w:rPr>
          <w:rFonts w:ascii="Times New Roman" w:hAnsi="Times New Roman"/>
          <w:sz w:val="20"/>
          <w:szCs w:val="20"/>
        </w:rPr>
        <w:t>Оказание первой помощи пострадавшим. Практическое пособие (МЧС РФ, М., 2010).</w:t>
      </w:r>
    </w:p>
    <w:p w:rsidR="00886F71" w:rsidRDefault="008977E1" w:rsidP="00977AE9">
      <w:pPr>
        <w:pStyle w:val="a7"/>
        <w:numPr>
          <w:ilvl w:val="0"/>
          <w:numId w:val="6"/>
        </w:numPr>
        <w:rPr>
          <w:rFonts w:ascii="Times New Roman" w:hAnsi="Times New Roman"/>
          <w:sz w:val="20"/>
          <w:szCs w:val="20"/>
        </w:rPr>
      </w:pPr>
      <w:r>
        <w:rPr>
          <w:rFonts w:ascii="Times New Roman" w:hAnsi="Times New Roman"/>
          <w:sz w:val="20"/>
          <w:szCs w:val="20"/>
        </w:rPr>
        <w:t>Инструкция</w:t>
      </w:r>
      <w:r w:rsidRPr="008977E1">
        <w:t xml:space="preserve"> </w:t>
      </w:r>
      <w:r w:rsidRPr="008977E1">
        <w:rPr>
          <w:rFonts w:ascii="Times New Roman" w:hAnsi="Times New Roman"/>
          <w:sz w:val="20"/>
          <w:szCs w:val="20"/>
        </w:rPr>
        <w:t xml:space="preserve">по оказанию первой </w:t>
      </w:r>
      <w:r>
        <w:rPr>
          <w:rFonts w:ascii="Times New Roman" w:hAnsi="Times New Roman"/>
          <w:sz w:val="20"/>
          <w:szCs w:val="20"/>
        </w:rPr>
        <w:t>помощи при несчастных случаях в энергоустановках и на опасных производственных объектах</w:t>
      </w:r>
      <w:r w:rsidR="00E419FF">
        <w:rPr>
          <w:rFonts w:ascii="Times New Roman" w:hAnsi="Times New Roman"/>
          <w:sz w:val="20"/>
          <w:szCs w:val="20"/>
        </w:rPr>
        <w:t xml:space="preserve"> (</w:t>
      </w:r>
      <w:proofErr w:type="spellStart"/>
      <w:r w:rsidR="00E419FF">
        <w:rPr>
          <w:rFonts w:ascii="Times New Roman" w:hAnsi="Times New Roman"/>
          <w:sz w:val="20"/>
          <w:szCs w:val="20"/>
        </w:rPr>
        <w:t>МИЭиЭ</w:t>
      </w:r>
      <w:proofErr w:type="spellEnd"/>
      <w:r w:rsidR="00E419FF">
        <w:rPr>
          <w:rFonts w:ascii="Times New Roman" w:hAnsi="Times New Roman"/>
          <w:sz w:val="20"/>
          <w:szCs w:val="20"/>
        </w:rPr>
        <w:t>, Национальный центр обучения навыкам оказания</w:t>
      </w:r>
      <w:r w:rsidR="00E419FF" w:rsidRPr="00E419FF">
        <w:t xml:space="preserve"> </w:t>
      </w:r>
      <w:r w:rsidR="00E419FF" w:rsidRPr="00E419FF">
        <w:rPr>
          <w:rFonts w:ascii="Times New Roman" w:hAnsi="Times New Roman"/>
          <w:sz w:val="20"/>
          <w:szCs w:val="20"/>
        </w:rPr>
        <w:t>первой помощи</w:t>
      </w:r>
      <w:r w:rsidR="00E419FF">
        <w:rPr>
          <w:rFonts w:ascii="Times New Roman" w:hAnsi="Times New Roman"/>
          <w:sz w:val="20"/>
          <w:szCs w:val="20"/>
        </w:rPr>
        <w:t xml:space="preserve"> «Школа </w:t>
      </w:r>
      <w:proofErr w:type="spellStart"/>
      <w:r w:rsidR="00E419FF">
        <w:rPr>
          <w:rFonts w:ascii="Times New Roman" w:hAnsi="Times New Roman"/>
          <w:sz w:val="20"/>
          <w:szCs w:val="20"/>
        </w:rPr>
        <w:t>Бубнова</w:t>
      </w:r>
      <w:proofErr w:type="spellEnd"/>
      <w:r w:rsidR="00E419FF">
        <w:rPr>
          <w:rFonts w:ascii="Times New Roman" w:hAnsi="Times New Roman"/>
          <w:sz w:val="20"/>
          <w:szCs w:val="20"/>
        </w:rPr>
        <w:t>», М.,2013г.)</w:t>
      </w:r>
      <w:r w:rsidR="00FA17D9">
        <w:rPr>
          <w:rFonts w:ascii="Times New Roman" w:hAnsi="Times New Roman"/>
          <w:sz w:val="20"/>
          <w:szCs w:val="20"/>
        </w:rPr>
        <w:t>.</w:t>
      </w:r>
    </w:p>
    <w:p w:rsidR="00F060A6" w:rsidRPr="002B7E6B" w:rsidRDefault="002B7E6B" w:rsidP="00977AE9">
      <w:pPr>
        <w:pStyle w:val="a7"/>
        <w:numPr>
          <w:ilvl w:val="0"/>
          <w:numId w:val="6"/>
        </w:numPr>
        <w:rPr>
          <w:rFonts w:ascii="Times New Roman" w:hAnsi="Times New Roman"/>
          <w:sz w:val="20"/>
          <w:szCs w:val="20"/>
        </w:rPr>
      </w:pPr>
      <w:proofErr w:type="gramStart"/>
      <w:r>
        <w:rPr>
          <w:rFonts w:ascii="Times New Roman" w:hAnsi="Times New Roman"/>
          <w:sz w:val="20"/>
          <w:szCs w:val="20"/>
        </w:rPr>
        <w:t>П</w:t>
      </w:r>
      <w:r w:rsidRPr="002B7E6B">
        <w:rPr>
          <w:rFonts w:ascii="Times New Roman" w:hAnsi="Times New Roman"/>
          <w:sz w:val="20"/>
          <w:szCs w:val="20"/>
        </w:rPr>
        <w:t>еречень мероприятий по оказанию первой помощи</w:t>
      </w:r>
      <w:r>
        <w:rPr>
          <w:rFonts w:ascii="Times New Roman" w:hAnsi="Times New Roman"/>
          <w:sz w:val="20"/>
          <w:szCs w:val="20"/>
        </w:rPr>
        <w:t xml:space="preserve"> (</w:t>
      </w:r>
      <w:r w:rsidR="00945368">
        <w:rPr>
          <w:rFonts w:ascii="Times New Roman" w:hAnsi="Times New Roman"/>
          <w:sz w:val="20"/>
          <w:szCs w:val="20"/>
        </w:rPr>
        <w:t xml:space="preserve">прил. 2 к </w:t>
      </w:r>
      <w:r>
        <w:rPr>
          <w:rFonts w:ascii="Times New Roman" w:hAnsi="Times New Roman"/>
          <w:sz w:val="20"/>
          <w:szCs w:val="20"/>
        </w:rPr>
        <w:t>п</w:t>
      </w:r>
      <w:r w:rsidR="00F060A6" w:rsidRPr="00F060A6">
        <w:rPr>
          <w:rFonts w:ascii="Times New Roman" w:hAnsi="Times New Roman"/>
          <w:sz w:val="20"/>
          <w:szCs w:val="20"/>
        </w:rPr>
        <w:t>риказ</w:t>
      </w:r>
      <w:r w:rsidR="00945368">
        <w:rPr>
          <w:rFonts w:ascii="Times New Roman" w:hAnsi="Times New Roman"/>
          <w:sz w:val="20"/>
          <w:szCs w:val="20"/>
        </w:rPr>
        <w:t>у</w:t>
      </w:r>
      <w:r w:rsidR="00F060A6" w:rsidRPr="00F060A6">
        <w:rPr>
          <w:rFonts w:ascii="Times New Roman" w:hAnsi="Times New Roman"/>
          <w:sz w:val="20"/>
          <w:szCs w:val="20"/>
        </w:rPr>
        <w:t xml:space="preserve"> Минздравсоцразвития России от 04.05.2012 N 477н</w:t>
      </w:r>
      <w:r w:rsidR="00F060A6">
        <w:rPr>
          <w:rFonts w:ascii="Times New Roman" w:hAnsi="Times New Roman"/>
          <w:sz w:val="20"/>
          <w:szCs w:val="20"/>
        </w:rPr>
        <w:t xml:space="preserve"> </w:t>
      </w:r>
      <w:r w:rsidR="00F060A6" w:rsidRPr="00F060A6">
        <w:rPr>
          <w:rFonts w:ascii="Times New Roman" w:hAnsi="Times New Roman"/>
          <w:sz w:val="20"/>
          <w:szCs w:val="20"/>
        </w:rPr>
        <w:t>(ред. от 07.11.2012)</w:t>
      </w:r>
      <w:r w:rsidR="00F060A6">
        <w:rPr>
          <w:rFonts w:ascii="Times New Roman" w:hAnsi="Times New Roman"/>
          <w:sz w:val="20"/>
          <w:szCs w:val="20"/>
        </w:rPr>
        <w:t xml:space="preserve"> «</w:t>
      </w:r>
      <w:r w:rsidR="00F060A6" w:rsidRPr="00F060A6">
        <w:rPr>
          <w:rFonts w:ascii="Times New Roman" w:hAnsi="Times New Roman"/>
          <w:sz w:val="20"/>
          <w:szCs w:val="20"/>
        </w:rPr>
        <w:t>Об утверждении перечня состояний, при которых оказывается первая помощь, и перечня мероприятий по оказанию первой помощи</w:t>
      </w:r>
      <w:r w:rsidR="00F060A6">
        <w:rPr>
          <w:rFonts w:ascii="Times New Roman" w:hAnsi="Times New Roman"/>
          <w:sz w:val="20"/>
          <w:szCs w:val="20"/>
        </w:rPr>
        <w:t>»</w:t>
      </w:r>
      <w:r>
        <w:rPr>
          <w:rFonts w:ascii="Times New Roman" w:hAnsi="Times New Roman"/>
          <w:sz w:val="20"/>
          <w:szCs w:val="20"/>
        </w:rPr>
        <w:t xml:space="preserve"> </w:t>
      </w:r>
      <w:r w:rsidR="00F060A6" w:rsidRPr="002B7E6B">
        <w:rPr>
          <w:rFonts w:ascii="Times New Roman" w:hAnsi="Times New Roman"/>
          <w:sz w:val="20"/>
          <w:szCs w:val="20"/>
        </w:rPr>
        <w:t>(Зарегистрировано в Минюсте России 16.05.2012 N 24183)</w:t>
      </w:r>
      <w:r>
        <w:rPr>
          <w:rFonts w:ascii="Times New Roman" w:hAnsi="Times New Roman"/>
          <w:sz w:val="20"/>
          <w:szCs w:val="20"/>
        </w:rPr>
        <w:t>.</w:t>
      </w:r>
      <w:proofErr w:type="gramEnd"/>
    </w:p>
    <w:p w:rsidR="00FA17D9" w:rsidRDefault="00FA17D9" w:rsidP="00977AE9">
      <w:pPr>
        <w:pStyle w:val="a7"/>
        <w:numPr>
          <w:ilvl w:val="0"/>
          <w:numId w:val="6"/>
        </w:numPr>
        <w:rPr>
          <w:rFonts w:ascii="Times New Roman" w:hAnsi="Times New Roman"/>
          <w:sz w:val="20"/>
          <w:szCs w:val="20"/>
        </w:rPr>
      </w:pPr>
      <w:r>
        <w:rPr>
          <w:rFonts w:ascii="Times New Roman" w:hAnsi="Times New Roman"/>
          <w:sz w:val="20"/>
          <w:szCs w:val="20"/>
        </w:rPr>
        <w:t>П</w:t>
      </w:r>
      <w:r w:rsidRPr="00FA17D9">
        <w:rPr>
          <w:rFonts w:ascii="Times New Roman" w:hAnsi="Times New Roman"/>
          <w:sz w:val="20"/>
          <w:szCs w:val="20"/>
        </w:rPr>
        <w:t>амятка</w:t>
      </w:r>
      <w:r>
        <w:rPr>
          <w:rFonts w:ascii="Times New Roman" w:hAnsi="Times New Roman"/>
          <w:sz w:val="20"/>
          <w:szCs w:val="20"/>
        </w:rPr>
        <w:t xml:space="preserve">. </w:t>
      </w:r>
      <w:proofErr w:type="gramStart"/>
      <w:r w:rsidRPr="00FA17D9">
        <w:rPr>
          <w:rFonts w:ascii="Times New Roman" w:hAnsi="Times New Roman"/>
          <w:sz w:val="20"/>
          <w:szCs w:val="20"/>
        </w:rPr>
        <w:t>Порядок неотложных действий граждан, не имеющих специальной</w:t>
      </w:r>
      <w:r>
        <w:rPr>
          <w:rFonts w:ascii="Times New Roman" w:hAnsi="Times New Roman"/>
          <w:sz w:val="20"/>
          <w:szCs w:val="20"/>
        </w:rPr>
        <w:t xml:space="preserve"> </w:t>
      </w:r>
      <w:r w:rsidRPr="00FA17D9">
        <w:rPr>
          <w:rFonts w:ascii="Times New Roman" w:hAnsi="Times New Roman"/>
          <w:sz w:val="20"/>
          <w:szCs w:val="20"/>
        </w:rPr>
        <w:t>медицинской подготовки, при внезапной смерти человека</w:t>
      </w:r>
      <w:r>
        <w:rPr>
          <w:rFonts w:ascii="Times New Roman" w:hAnsi="Times New Roman"/>
          <w:sz w:val="20"/>
          <w:szCs w:val="20"/>
        </w:rPr>
        <w:t xml:space="preserve"> </w:t>
      </w:r>
      <w:r w:rsidRPr="00FA17D9">
        <w:rPr>
          <w:rFonts w:ascii="Times New Roman" w:hAnsi="Times New Roman"/>
          <w:sz w:val="20"/>
          <w:szCs w:val="20"/>
        </w:rPr>
        <w:t>в их присутствии, при сердечном приступе и остром</w:t>
      </w:r>
      <w:r>
        <w:rPr>
          <w:rFonts w:ascii="Times New Roman" w:hAnsi="Times New Roman"/>
          <w:sz w:val="20"/>
          <w:szCs w:val="20"/>
        </w:rPr>
        <w:t xml:space="preserve"> </w:t>
      </w:r>
      <w:r w:rsidRPr="00FA17D9">
        <w:rPr>
          <w:rFonts w:ascii="Times New Roman" w:hAnsi="Times New Roman"/>
          <w:sz w:val="20"/>
          <w:szCs w:val="20"/>
        </w:rPr>
        <w:t>нарушении мозгового кровообращения</w:t>
      </w:r>
      <w:r w:rsidR="002D7D31">
        <w:rPr>
          <w:rFonts w:ascii="Times New Roman" w:hAnsi="Times New Roman"/>
          <w:sz w:val="20"/>
          <w:szCs w:val="20"/>
        </w:rPr>
        <w:t xml:space="preserve"> (</w:t>
      </w:r>
      <w:r w:rsidR="002D7D31" w:rsidRPr="002D7D31">
        <w:rPr>
          <w:rFonts w:ascii="Times New Roman" w:hAnsi="Times New Roman"/>
          <w:sz w:val="20"/>
          <w:szCs w:val="20"/>
        </w:rPr>
        <w:t>Методически</w:t>
      </w:r>
      <w:r w:rsidR="002D7D31">
        <w:rPr>
          <w:rFonts w:ascii="Times New Roman" w:hAnsi="Times New Roman"/>
          <w:sz w:val="20"/>
          <w:szCs w:val="20"/>
        </w:rPr>
        <w:t>е</w:t>
      </w:r>
      <w:r w:rsidR="002D7D31" w:rsidRPr="002D7D31">
        <w:rPr>
          <w:rFonts w:ascii="Times New Roman" w:hAnsi="Times New Roman"/>
          <w:sz w:val="20"/>
          <w:szCs w:val="20"/>
        </w:rPr>
        <w:t xml:space="preserve">  рекомендаци</w:t>
      </w:r>
      <w:r w:rsidR="002D7D31">
        <w:rPr>
          <w:rFonts w:ascii="Times New Roman" w:hAnsi="Times New Roman"/>
          <w:sz w:val="20"/>
          <w:szCs w:val="20"/>
        </w:rPr>
        <w:t>и</w:t>
      </w:r>
      <w:r w:rsidR="002D7D31" w:rsidRPr="002D7D31">
        <w:rPr>
          <w:rFonts w:ascii="Times New Roman" w:hAnsi="Times New Roman"/>
          <w:sz w:val="20"/>
          <w:szCs w:val="20"/>
        </w:rPr>
        <w:t>, утвержденны</w:t>
      </w:r>
      <w:r w:rsidR="002D7D31">
        <w:rPr>
          <w:rFonts w:ascii="Times New Roman" w:hAnsi="Times New Roman"/>
          <w:sz w:val="20"/>
          <w:szCs w:val="20"/>
        </w:rPr>
        <w:t>е</w:t>
      </w:r>
      <w:r w:rsidR="002D7D31" w:rsidRPr="002D7D31">
        <w:rPr>
          <w:rFonts w:ascii="Times New Roman" w:hAnsi="Times New Roman"/>
          <w:sz w:val="20"/>
          <w:szCs w:val="20"/>
        </w:rPr>
        <w:t xml:space="preserve"> Главным специалистом по профилактической медицине</w:t>
      </w:r>
      <w:r w:rsidR="002D7D31">
        <w:rPr>
          <w:rFonts w:ascii="Times New Roman" w:hAnsi="Times New Roman"/>
          <w:sz w:val="20"/>
          <w:szCs w:val="20"/>
        </w:rPr>
        <w:t xml:space="preserve"> Минздрава России </w:t>
      </w:r>
      <w:proofErr w:type="spellStart"/>
      <w:r w:rsidR="002D7D31">
        <w:rPr>
          <w:rFonts w:ascii="Times New Roman" w:hAnsi="Times New Roman"/>
          <w:sz w:val="20"/>
          <w:szCs w:val="20"/>
        </w:rPr>
        <w:t>С.А.Бойцовым</w:t>
      </w:r>
      <w:proofErr w:type="spellEnd"/>
      <w:r w:rsidR="002D7D31">
        <w:rPr>
          <w:rFonts w:ascii="Times New Roman" w:hAnsi="Times New Roman"/>
          <w:sz w:val="20"/>
          <w:szCs w:val="20"/>
        </w:rPr>
        <w:t xml:space="preserve"> - </w:t>
      </w:r>
      <w:r w:rsidR="002D7D31" w:rsidRPr="002D7D31">
        <w:rPr>
          <w:rFonts w:ascii="Times New Roman" w:hAnsi="Times New Roman"/>
          <w:sz w:val="20"/>
          <w:szCs w:val="20"/>
        </w:rPr>
        <w:t>письмо Минздрава РФ от 1 февраля 2013 г. N 14-1/10/2-568 «Организация проведения диспансеризации и профилактических медицинских осмотров взрослого населения»)</w:t>
      </w:r>
      <w:r w:rsidR="002D7D31">
        <w:rPr>
          <w:rFonts w:ascii="Times New Roman" w:hAnsi="Times New Roman"/>
          <w:sz w:val="20"/>
          <w:szCs w:val="20"/>
        </w:rPr>
        <w:t>.</w:t>
      </w:r>
      <w:proofErr w:type="gramEnd"/>
    </w:p>
    <w:p w:rsidR="00152D26" w:rsidRDefault="00152D26" w:rsidP="00977AE9">
      <w:pPr>
        <w:pStyle w:val="a7"/>
        <w:numPr>
          <w:ilvl w:val="0"/>
          <w:numId w:val="6"/>
        </w:numPr>
        <w:rPr>
          <w:rFonts w:ascii="Times New Roman" w:hAnsi="Times New Roman"/>
          <w:sz w:val="20"/>
          <w:szCs w:val="20"/>
        </w:rPr>
      </w:pPr>
      <w:r>
        <w:rPr>
          <w:rFonts w:ascii="Times New Roman" w:hAnsi="Times New Roman"/>
          <w:sz w:val="20"/>
          <w:szCs w:val="20"/>
        </w:rPr>
        <w:t>А</w:t>
      </w:r>
      <w:r w:rsidR="00790943">
        <w:rPr>
          <w:rFonts w:ascii="Times New Roman" w:hAnsi="Times New Roman"/>
          <w:sz w:val="20"/>
          <w:szCs w:val="20"/>
        </w:rPr>
        <w:t>т</w:t>
      </w:r>
      <w:r>
        <w:rPr>
          <w:rFonts w:ascii="Times New Roman" w:hAnsi="Times New Roman"/>
          <w:sz w:val="20"/>
          <w:szCs w:val="20"/>
        </w:rPr>
        <w:t>лас добровольного спасателя.</w:t>
      </w:r>
      <w:r w:rsidRPr="00152D26">
        <w:t xml:space="preserve"> </w:t>
      </w:r>
      <w:r>
        <w:rPr>
          <w:rFonts w:ascii="Times New Roman" w:hAnsi="Times New Roman"/>
          <w:sz w:val="20"/>
          <w:szCs w:val="20"/>
        </w:rPr>
        <w:t>П</w:t>
      </w:r>
      <w:r w:rsidRPr="00152D26">
        <w:rPr>
          <w:rFonts w:ascii="Times New Roman" w:hAnsi="Times New Roman"/>
          <w:sz w:val="20"/>
          <w:szCs w:val="20"/>
        </w:rPr>
        <w:t>ерв</w:t>
      </w:r>
      <w:r>
        <w:rPr>
          <w:rFonts w:ascii="Times New Roman" w:hAnsi="Times New Roman"/>
          <w:sz w:val="20"/>
          <w:szCs w:val="20"/>
        </w:rPr>
        <w:t>ая</w:t>
      </w:r>
      <w:r w:rsidRPr="00152D26">
        <w:rPr>
          <w:rFonts w:ascii="Times New Roman" w:hAnsi="Times New Roman"/>
          <w:sz w:val="20"/>
          <w:szCs w:val="20"/>
        </w:rPr>
        <w:t xml:space="preserve"> </w:t>
      </w:r>
      <w:r>
        <w:rPr>
          <w:rFonts w:ascii="Times New Roman" w:hAnsi="Times New Roman"/>
          <w:sz w:val="20"/>
          <w:szCs w:val="20"/>
        </w:rPr>
        <w:t xml:space="preserve">медицинская </w:t>
      </w:r>
      <w:r w:rsidRPr="00152D26">
        <w:rPr>
          <w:rFonts w:ascii="Times New Roman" w:hAnsi="Times New Roman"/>
          <w:sz w:val="20"/>
          <w:szCs w:val="20"/>
        </w:rPr>
        <w:t>помощ</w:t>
      </w:r>
      <w:r>
        <w:rPr>
          <w:rFonts w:ascii="Times New Roman" w:hAnsi="Times New Roman"/>
          <w:sz w:val="20"/>
          <w:szCs w:val="20"/>
        </w:rPr>
        <w:t>ь на месте происшествия (</w:t>
      </w:r>
      <w:proofErr w:type="spellStart"/>
      <w:r w:rsidR="00B24A8D">
        <w:rPr>
          <w:rFonts w:ascii="Times New Roman" w:hAnsi="Times New Roman"/>
          <w:sz w:val="20"/>
          <w:szCs w:val="20"/>
        </w:rPr>
        <w:t>В.Г.Бубнов</w:t>
      </w:r>
      <w:proofErr w:type="spellEnd"/>
      <w:r w:rsidR="00B24A8D">
        <w:rPr>
          <w:rFonts w:ascii="Times New Roman" w:hAnsi="Times New Roman"/>
          <w:sz w:val="20"/>
          <w:szCs w:val="20"/>
        </w:rPr>
        <w:t xml:space="preserve">, </w:t>
      </w:r>
      <w:proofErr w:type="spellStart"/>
      <w:r w:rsidR="00B24A8D">
        <w:rPr>
          <w:rFonts w:ascii="Times New Roman" w:hAnsi="Times New Roman"/>
          <w:sz w:val="20"/>
          <w:szCs w:val="20"/>
        </w:rPr>
        <w:t>Н.В.Бубнова</w:t>
      </w:r>
      <w:proofErr w:type="spellEnd"/>
      <w:r w:rsidR="00B24A8D">
        <w:rPr>
          <w:rFonts w:ascii="Times New Roman" w:hAnsi="Times New Roman"/>
          <w:sz w:val="20"/>
          <w:szCs w:val="20"/>
        </w:rPr>
        <w:t>).</w:t>
      </w:r>
    </w:p>
    <w:p w:rsidR="00F30CBC" w:rsidRPr="00F30CBC" w:rsidRDefault="00B22DAA" w:rsidP="00F30CBC">
      <w:pPr>
        <w:pStyle w:val="ac"/>
        <w:numPr>
          <w:ilvl w:val="0"/>
          <w:numId w:val="6"/>
        </w:numPr>
        <w:rPr>
          <w:rFonts w:ascii="Times New Roman" w:eastAsia="Calibri" w:hAnsi="Times New Roman"/>
          <w:sz w:val="20"/>
          <w:szCs w:val="20"/>
          <w:lang w:eastAsia="en-US"/>
        </w:rPr>
      </w:pPr>
      <w:r>
        <w:rPr>
          <w:rFonts w:ascii="Times New Roman" w:hAnsi="Times New Roman"/>
          <w:sz w:val="20"/>
          <w:szCs w:val="20"/>
        </w:rPr>
        <w:t>Основы медицинских знаний (у</w:t>
      </w:r>
      <w:r w:rsidR="00B24A8D" w:rsidRPr="00B22DAA">
        <w:rPr>
          <w:rFonts w:ascii="Times New Roman" w:hAnsi="Times New Roman"/>
          <w:sz w:val="20"/>
          <w:szCs w:val="20"/>
        </w:rPr>
        <w:t>чебно-практическое пособие по оказанию</w:t>
      </w:r>
      <w:r w:rsidR="00B24A8D" w:rsidRPr="00B24A8D">
        <w:t xml:space="preserve"> </w:t>
      </w:r>
      <w:r w:rsidR="00B24A8D" w:rsidRPr="00B22DAA">
        <w:rPr>
          <w:rFonts w:ascii="Times New Roman" w:hAnsi="Times New Roman"/>
          <w:sz w:val="20"/>
          <w:szCs w:val="20"/>
        </w:rPr>
        <w:t>первой медицинской помощи на месте происшествия</w:t>
      </w:r>
      <w:r w:rsidR="000824A0" w:rsidRPr="00B22DAA">
        <w:rPr>
          <w:rFonts w:ascii="Times New Roman" w:hAnsi="Times New Roman"/>
          <w:sz w:val="20"/>
          <w:szCs w:val="20"/>
        </w:rPr>
        <w:t xml:space="preserve"> после несчастного случая на дороге, в быту или на производстве, после катастрофы или теракта</w:t>
      </w:r>
      <w:r>
        <w:rPr>
          <w:rFonts w:ascii="Times New Roman" w:hAnsi="Times New Roman"/>
          <w:sz w:val="20"/>
          <w:szCs w:val="20"/>
        </w:rPr>
        <w:t>)</w:t>
      </w:r>
      <w:r w:rsidR="000824A0" w:rsidRPr="00B22DAA">
        <w:rPr>
          <w:rFonts w:ascii="Times New Roman" w:hAnsi="Times New Roman"/>
          <w:sz w:val="20"/>
          <w:szCs w:val="20"/>
        </w:rPr>
        <w:t xml:space="preserve"> (</w:t>
      </w:r>
      <w:proofErr w:type="spellStart"/>
      <w:r w:rsidRPr="00B22DAA">
        <w:rPr>
          <w:rFonts w:ascii="Times New Roman" w:eastAsia="Calibri" w:hAnsi="Times New Roman"/>
          <w:sz w:val="20"/>
          <w:szCs w:val="20"/>
          <w:lang w:eastAsia="en-US"/>
        </w:rPr>
        <w:t>В.Г.Бубнов</w:t>
      </w:r>
      <w:proofErr w:type="spellEnd"/>
      <w:r w:rsidRPr="00B22DAA">
        <w:rPr>
          <w:rFonts w:ascii="Times New Roman" w:eastAsia="Calibri" w:hAnsi="Times New Roman"/>
          <w:sz w:val="20"/>
          <w:szCs w:val="20"/>
          <w:lang w:eastAsia="en-US"/>
        </w:rPr>
        <w:t xml:space="preserve">, </w:t>
      </w:r>
      <w:proofErr w:type="spellStart"/>
      <w:r w:rsidRPr="00B22DAA">
        <w:rPr>
          <w:rFonts w:ascii="Times New Roman" w:eastAsia="Calibri" w:hAnsi="Times New Roman"/>
          <w:sz w:val="20"/>
          <w:szCs w:val="20"/>
          <w:lang w:eastAsia="en-US"/>
        </w:rPr>
        <w:t>Н.В.Бубнова</w:t>
      </w:r>
      <w:proofErr w:type="spellEnd"/>
      <w:r w:rsidRPr="00B22DAA">
        <w:rPr>
          <w:rFonts w:ascii="Times New Roman" w:eastAsia="Calibri" w:hAnsi="Times New Roman"/>
          <w:sz w:val="20"/>
          <w:szCs w:val="20"/>
          <w:lang w:eastAsia="en-US"/>
        </w:rPr>
        <w:t>. 2</w:t>
      </w:r>
      <w:r>
        <w:rPr>
          <w:rFonts w:ascii="Times New Roman" w:eastAsia="Calibri" w:hAnsi="Times New Roman"/>
          <w:sz w:val="20"/>
          <w:szCs w:val="20"/>
          <w:lang w:eastAsia="en-US"/>
        </w:rPr>
        <w:t>005 г., 252 с. Формат 70х100/16</w:t>
      </w:r>
      <w:r w:rsidR="000824A0" w:rsidRPr="00B22DAA">
        <w:rPr>
          <w:rFonts w:ascii="Times New Roman" w:hAnsi="Times New Roman"/>
          <w:sz w:val="20"/>
          <w:szCs w:val="20"/>
        </w:rPr>
        <w:t>).</w:t>
      </w:r>
    </w:p>
    <w:p w:rsidR="00F30CBC" w:rsidRPr="00F30CBC" w:rsidRDefault="00796646" w:rsidP="00F30CBC">
      <w:pPr>
        <w:pStyle w:val="ac"/>
        <w:numPr>
          <w:ilvl w:val="0"/>
          <w:numId w:val="6"/>
        </w:numPr>
        <w:rPr>
          <w:rFonts w:ascii="Times New Roman" w:eastAsia="Calibri" w:hAnsi="Times New Roman"/>
          <w:sz w:val="20"/>
          <w:szCs w:val="20"/>
          <w:lang w:eastAsia="en-US"/>
        </w:rPr>
      </w:pPr>
      <w:r w:rsidRPr="00F30CBC">
        <w:rPr>
          <w:rFonts w:ascii="Times New Roman" w:hAnsi="Times New Roman"/>
          <w:sz w:val="20"/>
          <w:szCs w:val="20"/>
        </w:rPr>
        <w:t>Оказание первой помощи пострадавшим. Практическое пособие от МЧС России ("Российская газета" - Неделя №5371 (292)</w:t>
      </w:r>
      <w:r w:rsidR="00F70A25" w:rsidRPr="00F30CBC">
        <w:rPr>
          <w:rFonts w:ascii="Times New Roman" w:hAnsi="Times New Roman"/>
          <w:sz w:val="20"/>
          <w:szCs w:val="20"/>
        </w:rPr>
        <w:t xml:space="preserve">, 25.12.2010г.); </w:t>
      </w:r>
      <w:hyperlink r:id="rId346" w:history="1">
        <w:r w:rsidR="00F70A25" w:rsidRPr="00F30CBC">
          <w:rPr>
            <w:rStyle w:val="aa"/>
            <w:rFonts w:ascii="Times New Roman" w:hAnsi="Times New Roman"/>
            <w:sz w:val="20"/>
            <w:szCs w:val="20"/>
          </w:rPr>
          <w:t>http://www.mchs.gov.ru/library/item/442145</w:t>
        </w:r>
      </w:hyperlink>
      <w:r w:rsidR="00F70A25" w:rsidRPr="00F30CBC">
        <w:rPr>
          <w:rFonts w:ascii="Times New Roman" w:hAnsi="Times New Roman"/>
          <w:sz w:val="20"/>
          <w:szCs w:val="20"/>
        </w:rPr>
        <w:t xml:space="preserve"> </w:t>
      </w:r>
    </w:p>
    <w:p w:rsidR="000A4822" w:rsidRPr="00F30CBC" w:rsidRDefault="000A4822" w:rsidP="00F30CBC">
      <w:pPr>
        <w:pStyle w:val="ac"/>
        <w:numPr>
          <w:ilvl w:val="0"/>
          <w:numId w:val="6"/>
        </w:numPr>
        <w:rPr>
          <w:rFonts w:ascii="Times New Roman" w:eastAsia="Calibri" w:hAnsi="Times New Roman"/>
          <w:sz w:val="20"/>
          <w:szCs w:val="20"/>
          <w:lang w:eastAsia="en-US"/>
        </w:rPr>
      </w:pPr>
      <w:r w:rsidRPr="00F30CBC">
        <w:rPr>
          <w:rFonts w:ascii="Times New Roman" w:hAnsi="Times New Roman"/>
          <w:sz w:val="20"/>
          <w:szCs w:val="20"/>
        </w:rPr>
        <w:t>Новый учебник первой помощи (</w:t>
      </w:r>
      <w:hyperlink r:id="rId347" w:history="1">
        <w:r w:rsidRPr="00F30CBC">
          <w:rPr>
            <w:rStyle w:val="aa"/>
            <w:rFonts w:ascii="Times New Roman" w:hAnsi="Times New Roman"/>
            <w:sz w:val="20"/>
            <w:szCs w:val="20"/>
          </w:rPr>
          <w:t>http:/allfirstaid.ru/node/373</w:t>
        </w:r>
      </w:hyperlink>
      <w:proofErr w:type="gramStart"/>
      <w:r w:rsidRPr="00F30CBC">
        <w:rPr>
          <w:rFonts w:ascii="Times New Roman" w:hAnsi="Times New Roman"/>
          <w:sz w:val="20"/>
          <w:szCs w:val="20"/>
        </w:rPr>
        <w:t xml:space="preserve"> </w:t>
      </w:r>
      <w:r w:rsidR="003247C2" w:rsidRPr="00F30CBC">
        <w:rPr>
          <w:rFonts w:ascii="Times New Roman" w:hAnsi="Times New Roman"/>
          <w:sz w:val="20"/>
          <w:szCs w:val="20"/>
        </w:rPr>
        <w:t>;</w:t>
      </w:r>
      <w:proofErr w:type="gramEnd"/>
      <w:r w:rsidR="003247C2" w:rsidRPr="00F30CBC">
        <w:rPr>
          <w:rFonts w:ascii="Times New Roman" w:hAnsi="Times New Roman"/>
          <w:sz w:val="20"/>
          <w:szCs w:val="20"/>
        </w:rPr>
        <w:t xml:space="preserve"> </w:t>
      </w:r>
      <w:r w:rsidR="00982D80" w:rsidRPr="00F30CBC">
        <w:rPr>
          <w:rFonts w:ascii="Times New Roman" w:hAnsi="Times New Roman"/>
          <w:sz w:val="20"/>
          <w:szCs w:val="20"/>
        </w:rPr>
        <w:t xml:space="preserve">информацию об учебнике </w:t>
      </w:r>
      <w:r w:rsidRPr="00F30CBC">
        <w:rPr>
          <w:rFonts w:ascii="Times New Roman" w:hAnsi="Times New Roman"/>
          <w:sz w:val="20"/>
          <w:szCs w:val="20"/>
        </w:rPr>
        <w:t>см. ниже)</w:t>
      </w:r>
    </w:p>
    <w:p w:rsidR="00CE6D3D" w:rsidRPr="005B3F0C" w:rsidRDefault="00CE6D3D" w:rsidP="00CE6D3D">
      <w:pPr>
        <w:pStyle w:val="a7"/>
        <w:ind w:firstLine="567"/>
        <w:rPr>
          <w:rFonts w:ascii="Times New Roman" w:hAnsi="Times New Roman"/>
          <w:sz w:val="18"/>
          <w:szCs w:val="18"/>
        </w:rPr>
      </w:pPr>
    </w:p>
    <w:p w:rsidR="000F652E" w:rsidRPr="001D7FB0" w:rsidRDefault="000F652E" w:rsidP="001D7FB0">
      <w:pPr>
        <w:pStyle w:val="a7"/>
        <w:jc w:val="center"/>
        <w:rPr>
          <w:rFonts w:ascii="Times New Roman" w:hAnsi="Times New Roman"/>
          <w:b/>
          <w:sz w:val="18"/>
          <w:szCs w:val="18"/>
        </w:rPr>
      </w:pPr>
      <w:r w:rsidRPr="001D7FB0">
        <w:rPr>
          <w:rFonts w:ascii="Times New Roman" w:hAnsi="Times New Roman"/>
          <w:b/>
          <w:sz w:val="18"/>
          <w:szCs w:val="18"/>
        </w:rPr>
        <w:lastRenderedPageBreak/>
        <w:t>Полнотекстовые издания по оказанию первой помощи.</w:t>
      </w:r>
    </w:p>
    <w:p w:rsidR="0074463C" w:rsidRPr="005B3F0C" w:rsidRDefault="0074463C" w:rsidP="000F652E">
      <w:pPr>
        <w:pStyle w:val="a7"/>
        <w:rPr>
          <w:rFonts w:ascii="Times New Roman" w:hAnsi="Times New Roman"/>
          <w:sz w:val="18"/>
          <w:szCs w:val="18"/>
        </w:rPr>
      </w:pP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Михайлова Ю.В., Сон И.М., Дежурный Л.И., </w:t>
      </w:r>
      <w:proofErr w:type="spellStart"/>
      <w:r w:rsidRPr="005B3F0C">
        <w:rPr>
          <w:rFonts w:ascii="Times New Roman" w:hAnsi="Times New Roman"/>
          <w:sz w:val="18"/>
          <w:szCs w:val="18"/>
        </w:rPr>
        <w:t>Халмуратов</w:t>
      </w:r>
      <w:proofErr w:type="spellEnd"/>
      <w:r w:rsidRPr="005B3F0C">
        <w:rPr>
          <w:rFonts w:ascii="Times New Roman" w:hAnsi="Times New Roman"/>
          <w:sz w:val="18"/>
          <w:szCs w:val="18"/>
        </w:rPr>
        <w:t xml:space="preserve"> А.М.  </w:t>
      </w:r>
      <w:hyperlink r:id="rId348" w:history="1">
        <w:r w:rsidRPr="005B3F0C">
          <w:rPr>
            <w:rFonts w:ascii="Times New Roman" w:hAnsi="Times New Roman"/>
            <w:color w:val="0088AA"/>
            <w:sz w:val="18"/>
            <w:szCs w:val="18"/>
          </w:rPr>
          <w:t>Система первой помощи. Принципы создания и функционирования в Российской Федерации</w:t>
        </w:r>
      </w:hyperlink>
      <w:r w:rsidRPr="005B3F0C">
        <w:rPr>
          <w:rFonts w:ascii="Times New Roman" w:hAnsi="Times New Roman"/>
          <w:sz w:val="18"/>
          <w:szCs w:val="18"/>
        </w:rPr>
        <w:t>. Информационно-аналитический вестник «Социальные аспекты здоровья населения»,  - 2008, №1</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Дежурный Л.И., </w:t>
      </w:r>
      <w:proofErr w:type="spellStart"/>
      <w:r w:rsidRPr="005B3F0C">
        <w:rPr>
          <w:rFonts w:ascii="Times New Roman" w:hAnsi="Times New Roman"/>
          <w:sz w:val="18"/>
          <w:szCs w:val="18"/>
        </w:rPr>
        <w:t>Халмуратов</w:t>
      </w:r>
      <w:proofErr w:type="spellEnd"/>
      <w:r w:rsidRPr="005B3F0C">
        <w:rPr>
          <w:rFonts w:ascii="Times New Roman" w:hAnsi="Times New Roman"/>
          <w:sz w:val="18"/>
          <w:szCs w:val="18"/>
        </w:rPr>
        <w:t xml:space="preserve"> А.М., Лысенко К.И. Факторы, определяющие оказание первой помощи пострадавшим в ДТП водителями транспортных средств. Журнал «Проблемы управления здравоохранением», - 2009, - № 1, - с.81 -85.</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Лысенко К.И., Дежурный Л.И., </w:t>
      </w:r>
      <w:proofErr w:type="spellStart"/>
      <w:r w:rsidRPr="005B3F0C">
        <w:rPr>
          <w:rFonts w:ascii="Times New Roman" w:hAnsi="Times New Roman"/>
          <w:sz w:val="18"/>
          <w:szCs w:val="18"/>
        </w:rPr>
        <w:t>Халмуратов</w:t>
      </w:r>
      <w:proofErr w:type="spellEnd"/>
      <w:r w:rsidRPr="005B3F0C">
        <w:rPr>
          <w:rFonts w:ascii="Times New Roman" w:hAnsi="Times New Roman"/>
          <w:sz w:val="18"/>
          <w:szCs w:val="18"/>
        </w:rPr>
        <w:t xml:space="preserve"> А.М. </w:t>
      </w:r>
      <w:hyperlink r:id="rId349" w:history="1">
        <w:r w:rsidRPr="005B3F0C">
          <w:rPr>
            <w:rFonts w:ascii="Times New Roman" w:hAnsi="Times New Roman"/>
            <w:color w:val="0088AA"/>
            <w:sz w:val="18"/>
            <w:szCs w:val="18"/>
          </w:rPr>
          <w:t>Анализ причин низкой частоты и качества оказания первой помощи пострадавшим в ДТП водителями транспортных средств</w:t>
        </w:r>
      </w:hyperlink>
      <w:r w:rsidRPr="005B3F0C">
        <w:rPr>
          <w:rFonts w:ascii="Times New Roman" w:hAnsi="Times New Roman"/>
          <w:sz w:val="18"/>
          <w:szCs w:val="18"/>
        </w:rPr>
        <w:t xml:space="preserve"> «Медицинский вестник МВД», 2009, - №2, - с.9-13.</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Дежурный Л.И., </w:t>
      </w:r>
      <w:proofErr w:type="spellStart"/>
      <w:r w:rsidRPr="005B3F0C">
        <w:rPr>
          <w:rFonts w:ascii="Times New Roman" w:hAnsi="Times New Roman"/>
          <w:sz w:val="18"/>
          <w:szCs w:val="18"/>
        </w:rPr>
        <w:t>Неудахин</w:t>
      </w:r>
      <w:proofErr w:type="spellEnd"/>
      <w:r w:rsidRPr="005B3F0C">
        <w:rPr>
          <w:rFonts w:ascii="Times New Roman" w:hAnsi="Times New Roman"/>
          <w:sz w:val="18"/>
          <w:szCs w:val="18"/>
        </w:rPr>
        <w:t xml:space="preserve"> Г.В., Лысенко К.И. </w:t>
      </w:r>
      <w:hyperlink r:id="rId350" w:history="1">
        <w:r w:rsidRPr="005B3F0C">
          <w:rPr>
            <w:rFonts w:ascii="Times New Roman" w:hAnsi="Times New Roman"/>
            <w:color w:val="0088AA"/>
            <w:sz w:val="18"/>
            <w:szCs w:val="18"/>
          </w:rPr>
          <w:t>Информация о первой помощи в сети Интернет</w:t>
        </w:r>
      </w:hyperlink>
      <w:r w:rsidRPr="005B3F0C">
        <w:rPr>
          <w:rFonts w:ascii="Times New Roman" w:hAnsi="Times New Roman"/>
          <w:sz w:val="18"/>
          <w:szCs w:val="18"/>
        </w:rPr>
        <w:t>. Журнал «Врач и информационные технологии», - 2010, - № 5, - с.37-40.</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Некоторые организационно-правовые аспекты системы оказания медицинской помощи пострадавшим в ДТП / </w:t>
      </w:r>
      <w:proofErr w:type="spellStart"/>
      <w:r w:rsidRPr="005B3F0C">
        <w:rPr>
          <w:rFonts w:ascii="Times New Roman" w:hAnsi="Times New Roman"/>
          <w:sz w:val="18"/>
          <w:szCs w:val="18"/>
        </w:rPr>
        <w:t>Артамошина</w:t>
      </w:r>
      <w:proofErr w:type="spellEnd"/>
      <w:r w:rsidRPr="005B3F0C">
        <w:rPr>
          <w:rFonts w:ascii="Times New Roman" w:hAnsi="Times New Roman"/>
          <w:sz w:val="18"/>
          <w:szCs w:val="18"/>
        </w:rPr>
        <w:t xml:space="preserve"> М.П. // </w:t>
      </w:r>
      <w:proofErr w:type="spellStart"/>
      <w:r w:rsidRPr="005B3F0C">
        <w:rPr>
          <w:rFonts w:ascii="Times New Roman" w:hAnsi="Times New Roman"/>
          <w:sz w:val="18"/>
          <w:szCs w:val="18"/>
        </w:rPr>
        <w:t>Бюл</w:t>
      </w:r>
      <w:proofErr w:type="spellEnd"/>
      <w:r w:rsidRPr="005B3F0C">
        <w:rPr>
          <w:rFonts w:ascii="Times New Roman" w:hAnsi="Times New Roman"/>
          <w:sz w:val="18"/>
          <w:szCs w:val="18"/>
        </w:rPr>
        <w:t>. Национал. науч</w:t>
      </w:r>
      <w:proofErr w:type="gramStart"/>
      <w:r w:rsidRPr="005B3F0C">
        <w:rPr>
          <w:rFonts w:ascii="Times New Roman" w:hAnsi="Times New Roman"/>
          <w:sz w:val="18"/>
          <w:szCs w:val="18"/>
        </w:rPr>
        <w:t>.-</w:t>
      </w:r>
      <w:proofErr w:type="spellStart"/>
      <w:proofErr w:type="gramEnd"/>
      <w:r w:rsidRPr="005B3F0C">
        <w:rPr>
          <w:rFonts w:ascii="Times New Roman" w:hAnsi="Times New Roman"/>
          <w:sz w:val="18"/>
          <w:szCs w:val="18"/>
        </w:rPr>
        <w:t>исслед</w:t>
      </w:r>
      <w:proofErr w:type="spellEnd"/>
      <w:r w:rsidRPr="005B3F0C">
        <w:rPr>
          <w:rFonts w:ascii="Times New Roman" w:hAnsi="Times New Roman"/>
          <w:sz w:val="18"/>
          <w:szCs w:val="18"/>
        </w:rPr>
        <w:t>. ин-та обществ. Здоровья. – 2007. - № 1. – С. 47-51.</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Приемы оказания первой медицинской помощи при дорожно-транспортных происшествиях: Учебное пособие для сотрудников служб, участвующих в ликвидации последствий дорожно-транспортных происшествий / Борисенко Л.В., Акиньшин А.В., Власенко В.А., Науменко К.В., Разумовская Е.А., Шабанов В.Э. – М.: ФГУ «ВЦМК «Защита», 2007. – 74 с.</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Приемы оказания первой медицинской помощи пострадавшим в дорожно-транспортных происшествиях: Памятка для водителей / Борисенко Л.В., Власенко В.А., Науменко К.В., Разумовская Е.А., Шабанова В.Э., Акиньшин А.В. – М.: ФГУ «ВЦМК «Защита» </w:t>
      </w:r>
      <w:proofErr w:type="spellStart"/>
      <w:r w:rsidRPr="005B3F0C">
        <w:rPr>
          <w:rFonts w:ascii="Times New Roman" w:hAnsi="Times New Roman"/>
          <w:sz w:val="18"/>
          <w:szCs w:val="18"/>
        </w:rPr>
        <w:t>Росздрава</w:t>
      </w:r>
      <w:proofErr w:type="spellEnd"/>
      <w:r w:rsidRPr="005B3F0C">
        <w:rPr>
          <w:rFonts w:ascii="Times New Roman" w:hAnsi="Times New Roman"/>
          <w:sz w:val="18"/>
          <w:szCs w:val="18"/>
        </w:rPr>
        <w:t>, 2007. – 16 с.</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Виды медицинской помощи пострадавшим в чрезвычайных ситуациях при дорожно-транспортных и других происшествиях / Гончаров С.Ф., Рябинкин В.В., Макаров Е.П. // Мед. Катастроф. – 2008. - № 2. – С. 5-7.</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Методика </w:t>
      </w:r>
      <w:proofErr w:type="gramStart"/>
      <w:r w:rsidRPr="005B3F0C">
        <w:rPr>
          <w:rFonts w:ascii="Times New Roman" w:hAnsi="Times New Roman"/>
          <w:sz w:val="18"/>
          <w:szCs w:val="18"/>
        </w:rPr>
        <w:t>анализа эффективности системы организации оказания  экстренной медицинской помощи</w:t>
      </w:r>
      <w:proofErr w:type="gramEnd"/>
      <w:r w:rsidRPr="005B3F0C">
        <w:rPr>
          <w:rFonts w:ascii="Times New Roman" w:hAnsi="Times New Roman"/>
          <w:sz w:val="18"/>
          <w:szCs w:val="18"/>
        </w:rPr>
        <w:t xml:space="preserve"> пострадавшим в дорожно-транспортных происшествиях: Кудрявцев Б.П., Осадчий К.Н. – М.: ФГУ «ВЦМК «Защита». – 2008. – 38 с.</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Оказание сотрудниками ГИБДД медицинской помощи пострадавшим на месте дорожно-транспортного происшествия: Методические рекомендации / Борисенко Л.В., Шабанов В.Э., </w:t>
      </w:r>
      <w:proofErr w:type="spellStart"/>
      <w:r w:rsidRPr="005B3F0C">
        <w:rPr>
          <w:rFonts w:ascii="Times New Roman" w:hAnsi="Times New Roman"/>
          <w:sz w:val="18"/>
          <w:szCs w:val="18"/>
        </w:rPr>
        <w:t>Гаркави</w:t>
      </w:r>
      <w:proofErr w:type="spellEnd"/>
      <w:r w:rsidRPr="005B3F0C">
        <w:rPr>
          <w:rFonts w:ascii="Times New Roman" w:hAnsi="Times New Roman"/>
          <w:sz w:val="18"/>
          <w:szCs w:val="18"/>
        </w:rPr>
        <w:t xml:space="preserve"> А.В., </w:t>
      </w:r>
      <w:proofErr w:type="spellStart"/>
      <w:r w:rsidRPr="005B3F0C">
        <w:rPr>
          <w:rFonts w:ascii="Times New Roman" w:hAnsi="Times New Roman"/>
          <w:sz w:val="18"/>
          <w:szCs w:val="18"/>
        </w:rPr>
        <w:t>Чепляев</w:t>
      </w:r>
      <w:proofErr w:type="spellEnd"/>
      <w:r w:rsidRPr="005B3F0C">
        <w:rPr>
          <w:rFonts w:ascii="Times New Roman" w:hAnsi="Times New Roman"/>
          <w:sz w:val="18"/>
          <w:szCs w:val="18"/>
        </w:rPr>
        <w:t xml:space="preserve"> А.А., Поярков А.М. – М.: ФГУ «ВЦМК «Защита». – 2008. – 14 с.</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40. Анализ значимости фактора времени оказания  помощи на </w:t>
      </w:r>
      <w:proofErr w:type="spellStart"/>
      <w:r w:rsidRPr="005B3F0C">
        <w:rPr>
          <w:rFonts w:ascii="Times New Roman" w:hAnsi="Times New Roman"/>
          <w:sz w:val="18"/>
          <w:szCs w:val="18"/>
        </w:rPr>
        <w:t>догоспитальном</w:t>
      </w:r>
      <w:proofErr w:type="spellEnd"/>
      <w:r w:rsidRPr="005B3F0C">
        <w:rPr>
          <w:rFonts w:ascii="Times New Roman" w:hAnsi="Times New Roman"/>
          <w:sz w:val="18"/>
          <w:szCs w:val="18"/>
        </w:rPr>
        <w:t xml:space="preserve"> этапе для исхода у пострадавших </w:t>
      </w:r>
      <w:proofErr w:type="spellStart"/>
      <w:r w:rsidRPr="005B3F0C">
        <w:rPr>
          <w:rFonts w:ascii="Times New Roman" w:hAnsi="Times New Roman"/>
          <w:sz w:val="18"/>
          <w:szCs w:val="18"/>
        </w:rPr>
        <w:t>шокогенмыми</w:t>
      </w:r>
      <w:proofErr w:type="spellEnd"/>
      <w:r w:rsidRPr="005B3F0C">
        <w:rPr>
          <w:rFonts w:ascii="Times New Roman" w:hAnsi="Times New Roman"/>
          <w:sz w:val="18"/>
          <w:szCs w:val="18"/>
        </w:rPr>
        <w:t xml:space="preserve"> травмами / Короткевич И.А., Мирошниченко А.Г., Стожаров В.В., </w:t>
      </w:r>
      <w:proofErr w:type="spellStart"/>
      <w:r w:rsidRPr="005B3F0C">
        <w:rPr>
          <w:rFonts w:ascii="Times New Roman" w:hAnsi="Times New Roman"/>
          <w:sz w:val="18"/>
          <w:szCs w:val="18"/>
        </w:rPr>
        <w:t>Климанцев</w:t>
      </w:r>
      <w:proofErr w:type="spellEnd"/>
      <w:r w:rsidRPr="005B3F0C">
        <w:rPr>
          <w:rFonts w:ascii="Times New Roman" w:hAnsi="Times New Roman"/>
          <w:sz w:val="18"/>
          <w:szCs w:val="18"/>
        </w:rPr>
        <w:t xml:space="preserve"> С.А. // Скорая мед</w:t>
      </w:r>
      <w:proofErr w:type="gramStart"/>
      <w:r w:rsidRPr="005B3F0C">
        <w:rPr>
          <w:rFonts w:ascii="Times New Roman" w:hAnsi="Times New Roman"/>
          <w:sz w:val="18"/>
          <w:szCs w:val="18"/>
        </w:rPr>
        <w:t>.</w:t>
      </w:r>
      <w:proofErr w:type="gramEnd"/>
      <w:r w:rsidRPr="005B3F0C">
        <w:rPr>
          <w:rFonts w:ascii="Times New Roman" w:hAnsi="Times New Roman"/>
          <w:sz w:val="18"/>
          <w:szCs w:val="18"/>
        </w:rPr>
        <w:t xml:space="preserve"> </w:t>
      </w:r>
      <w:proofErr w:type="gramStart"/>
      <w:r w:rsidRPr="005B3F0C">
        <w:rPr>
          <w:rFonts w:ascii="Times New Roman" w:hAnsi="Times New Roman"/>
          <w:sz w:val="18"/>
          <w:szCs w:val="18"/>
        </w:rPr>
        <w:t>п</w:t>
      </w:r>
      <w:proofErr w:type="gramEnd"/>
      <w:r w:rsidRPr="005B3F0C">
        <w:rPr>
          <w:rFonts w:ascii="Times New Roman" w:hAnsi="Times New Roman"/>
          <w:sz w:val="18"/>
          <w:szCs w:val="18"/>
        </w:rPr>
        <w:t>омощь. - 2008. - № 2. - С. 12-17</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50. Первая медицинская помощь на посту ГИБДД / Мельникова О.А. // Мед</w:t>
      </w:r>
      <w:proofErr w:type="gramStart"/>
      <w:r w:rsidRPr="005B3F0C">
        <w:rPr>
          <w:rFonts w:ascii="Times New Roman" w:hAnsi="Times New Roman"/>
          <w:sz w:val="18"/>
          <w:szCs w:val="18"/>
        </w:rPr>
        <w:t>.</w:t>
      </w:r>
      <w:proofErr w:type="gramEnd"/>
      <w:r w:rsidRPr="005B3F0C">
        <w:rPr>
          <w:rFonts w:ascii="Times New Roman" w:hAnsi="Times New Roman"/>
          <w:sz w:val="18"/>
          <w:szCs w:val="18"/>
        </w:rPr>
        <w:t xml:space="preserve"> </w:t>
      </w:r>
      <w:proofErr w:type="gramStart"/>
      <w:r w:rsidRPr="005B3F0C">
        <w:rPr>
          <w:rFonts w:ascii="Times New Roman" w:hAnsi="Times New Roman"/>
          <w:sz w:val="18"/>
          <w:szCs w:val="18"/>
        </w:rPr>
        <w:t>п</w:t>
      </w:r>
      <w:proofErr w:type="gramEnd"/>
      <w:r w:rsidRPr="005B3F0C">
        <w:rPr>
          <w:rFonts w:ascii="Times New Roman" w:hAnsi="Times New Roman"/>
          <w:sz w:val="18"/>
          <w:szCs w:val="18"/>
        </w:rPr>
        <w:t>омощь. - 2008. - № 6. - С. 41-42.</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54. Совершенствование медико-организационных мероприятий оказания первой помощи пострадавшим в дорожно-транспортных происшествиях: </w:t>
      </w:r>
      <w:proofErr w:type="spellStart"/>
      <w:r w:rsidRPr="005B3F0C">
        <w:rPr>
          <w:rFonts w:ascii="Times New Roman" w:hAnsi="Times New Roman"/>
          <w:sz w:val="18"/>
          <w:szCs w:val="18"/>
        </w:rPr>
        <w:t>Автореф</w:t>
      </w:r>
      <w:proofErr w:type="spellEnd"/>
      <w:r w:rsidRPr="005B3F0C">
        <w:rPr>
          <w:rFonts w:ascii="Times New Roman" w:hAnsi="Times New Roman"/>
          <w:sz w:val="18"/>
          <w:szCs w:val="18"/>
        </w:rPr>
        <w:t xml:space="preserve">. </w:t>
      </w:r>
      <w:proofErr w:type="spellStart"/>
      <w:r w:rsidRPr="005B3F0C">
        <w:rPr>
          <w:rFonts w:ascii="Times New Roman" w:hAnsi="Times New Roman"/>
          <w:sz w:val="18"/>
          <w:szCs w:val="18"/>
        </w:rPr>
        <w:t>дис</w:t>
      </w:r>
      <w:proofErr w:type="spellEnd"/>
      <w:r w:rsidRPr="005B3F0C">
        <w:rPr>
          <w:rFonts w:ascii="Times New Roman" w:hAnsi="Times New Roman"/>
          <w:sz w:val="18"/>
          <w:szCs w:val="18"/>
        </w:rPr>
        <w:t>. ... канд. мед</w:t>
      </w:r>
      <w:proofErr w:type="gramStart"/>
      <w:r w:rsidRPr="005B3F0C">
        <w:rPr>
          <w:rFonts w:ascii="Times New Roman" w:hAnsi="Times New Roman"/>
          <w:sz w:val="18"/>
          <w:szCs w:val="18"/>
        </w:rPr>
        <w:t>.</w:t>
      </w:r>
      <w:proofErr w:type="gramEnd"/>
      <w:r w:rsidRPr="005B3F0C">
        <w:rPr>
          <w:rFonts w:ascii="Times New Roman" w:hAnsi="Times New Roman"/>
          <w:sz w:val="18"/>
          <w:szCs w:val="18"/>
        </w:rPr>
        <w:t xml:space="preserve"> </w:t>
      </w:r>
      <w:proofErr w:type="gramStart"/>
      <w:r w:rsidRPr="005B3F0C">
        <w:rPr>
          <w:rFonts w:ascii="Times New Roman" w:hAnsi="Times New Roman"/>
          <w:sz w:val="18"/>
          <w:szCs w:val="18"/>
        </w:rPr>
        <w:t>н</w:t>
      </w:r>
      <w:proofErr w:type="gramEnd"/>
      <w:r w:rsidRPr="005B3F0C">
        <w:rPr>
          <w:rFonts w:ascii="Times New Roman" w:hAnsi="Times New Roman"/>
          <w:sz w:val="18"/>
          <w:szCs w:val="18"/>
        </w:rPr>
        <w:t xml:space="preserve">аук / </w:t>
      </w:r>
      <w:proofErr w:type="spellStart"/>
      <w:r w:rsidRPr="005B3F0C">
        <w:rPr>
          <w:rFonts w:ascii="Times New Roman" w:hAnsi="Times New Roman"/>
          <w:sz w:val="18"/>
          <w:szCs w:val="18"/>
        </w:rPr>
        <w:t>Ганжурова</w:t>
      </w:r>
      <w:proofErr w:type="spellEnd"/>
      <w:r w:rsidRPr="005B3F0C">
        <w:rPr>
          <w:rFonts w:ascii="Times New Roman" w:hAnsi="Times New Roman"/>
          <w:sz w:val="18"/>
          <w:szCs w:val="18"/>
        </w:rPr>
        <w:t xml:space="preserve"> Б.Ц. - М.: ЦНИИ </w:t>
      </w:r>
      <w:proofErr w:type="spellStart"/>
      <w:r w:rsidRPr="005B3F0C">
        <w:rPr>
          <w:rFonts w:ascii="Times New Roman" w:hAnsi="Times New Roman"/>
          <w:sz w:val="18"/>
          <w:szCs w:val="18"/>
        </w:rPr>
        <w:t>организ</w:t>
      </w:r>
      <w:proofErr w:type="spellEnd"/>
      <w:r w:rsidRPr="005B3F0C">
        <w:rPr>
          <w:rFonts w:ascii="Times New Roman" w:hAnsi="Times New Roman"/>
          <w:sz w:val="18"/>
          <w:szCs w:val="18"/>
        </w:rPr>
        <w:t xml:space="preserve">. информатизации </w:t>
      </w:r>
      <w:proofErr w:type="spellStart"/>
      <w:r w:rsidRPr="005B3F0C">
        <w:rPr>
          <w:rFonts w:ascii="Times New Roman" w:hAnsi="Times New Roman"/>
          <w:sz w:val="18"/>
          <w:szCs w:val="18"/>
        </w:rPr>
        <w:t>здравоохр</w:t>
      </w:r>
      <w:proofErr w:type="spellEnd"/>
      <w:r w:rsidRPr="005B3F0C">
        <w:rPr>
          <w:rFonts w:ascii="Times New Roman" w:hAnsi="Times New Roman"/>
          <w:sz w:val="18"/>
          <w:szCs w:val="18"/>
        </w:rPr>
        <w:t xml:space="preserve">. ФА по </w:t>
      </w:r>
      <w:proofErr w:type="spellStart"/>
      <w:r w:rsidRPr="005B3F0C">
        <w:rPr>
          <w:rFonts w:ascii="Times New Roman" w:hAnsi="Times New Roman"/>
          <w:sz w:val="18"/>
          <w:szCs w:val="18"/>
        </w:rPr>
        <w:t>здравоохр</w:t>
      </w:r>
      <w:proofErr w:type="spellEnd"/>
      <w:r w:rsidRPr="005B3F0C">
        <w:rPr>
          <w:rFonts w:ascii="Times New Roman" w:hAnsi="Times New Roman"/>
          <w:sz w:val="18"/>
          <w:szCs w:val="18"/>
        </w:rPr>
        <w:t>. и соц. развитию. 2008. - 26 с.</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Дежурный Л.И., </w:t>
      </w:r>
      <w:proofErr w:type="spellStart"/>
      <w:r w:rsidRPr="005B3F0C">
        <w:rPr>
          <w:rFonts w:ascii="Times New Roman" w:hAnsi="Times New Roman"/>
          <w:sz w:val="18"/>
          <w:szCs w:val="18"/>
        </w:rPr>
        <w:t>Ганжурова</w:t>
      </w:r>
      <w:proofErr w:type="spellEnd"/>
      <w:r w:rsidRPr="005B3F0C">
        <w:rPr>
          <w:rFonts w:ascii="Times New Roman" w:hAnsi="Times New Roman"/>
          <w:sz w:val="18"/>
          <w:szCs w:val="18"/>
        </w:rPr>
        <w:t xml:space="preserve"> Б.Ц., Назаров В.И. Основные принципы создания системы первой помощи в Российской Федерации Журнал «Проблемы управления здравоохранением», - 2008, - №3, с.5-8.</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Дежурный Л.И. Слабое звено. Что необходимо для построения в нашей стране системы оказания первой помощи при травмах и неотложных состояниях? Медицинская газета. - № 64 27.8.2008 с.6.</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Дежурный Л.И., Рожков С.А., </w:t>
      </w:r>
      <w:proofErr w:type="spellStart"/>
      <w:r w:rsidRPr="005B3F0C">
        <w:rPr>
          <w:rFonts w:ascii="Times New Roman" w:hAnsi="Times New Roman"/>
          <w:sz w:val="18"/>
          <w:szCs w:val="18"/>
        </w:rPr>
        <w:t>Чурсин</w:t>
      </w:r>
      <w:proofErr w:type="spellEnd"/>
      <w:r w:rsidRPr="005B3F0C">
        <w:rPr>
          <w:rFonts w:ascii="Times New Roman" w:hAnsi="Times New Roman"/>
          <w:sz w:val="18"/>
          <w:szCs w:val="18"/>
        </w:rPr>
        <w:t xml:space="preserve"> А.А., Чурсанова А.В. Терминология помощи пострадавшим, оказываемой на месте происшествия. Журнал «Менеджер здравоохранения», - 2008, - №10, - с.37-39.</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Дежурный Л.И., Лысенко К.И., Батурин Д.И. </w:t>
      </w:r>
      <w:hyperlink r:id="rId351" w:history="1">
        <w:r w:rsidRPr="005B3F0C">
          <w:rPr>
            <w:rFonts w:ascii="Times New Roman" w:hAnsi="Times New Roman"/>
            <w:color w:val="0088AA"/>
            <w:sz w:val="18"/>
            <w:szCs w:val="18"/>
          </w:rPr>
          <w:t>Современные проблемы обучения правилам оказания первой помощи в России. Социальные аспекты здоровья населения.</w:t>
        </w:r>
      </w:hyperlink>
      <w:r w:rsidRPr="005B3F0C">
        <w:rPr>
          <w:rFonts w:ascii="Times New Roman" w:hAnsi="Times New Roman"/>
          <w:sz w:val="18"/>
          <w:szCs w:val="18"/>
        </w:rPr>
        <w:t xml:space="preserve"> - 2009. - 2 -</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Лысенко К.И., Дежурный Л.И., </w:t>
      </w:r>
      <w:proofErr w:type="spellStart"/>
      <w:r w:rsidRPr="005B3F0C">
        <w:rPr>
          <w:rFonts w:ascii="Times New Roman" w:hAnsi="Times New Roman"/>
          <w:sz w:val="18"/>
          <w:szCs w:val="18"/>
        </w:rPr>
        <w:t>Неудахин</w:t>
      </w:r>
      <w:proofErr w:type="spellEnd"/>
      <w:r w:rsidRPr="005B3F0C">
        <w:rPr>
          <w:rFonts w:ascii="Times New Roman" w:hAnsi="Times New Roman"/>
          <w:sz w:val="18"/>
          <w:szCs w:val="18"/>
        </w:rPr>
        <w:t xml:space="preserve"> Г.В. Медицинские, экономические и юридические характеристики специальных медицинских укладок для оснащения автомашин, стационарных постов и вертолетов дорожно-патрульной службы ГИБДД МВД России. «Медицинский вестник МВД», - 2009, - №3, - с.2-5.</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Лысенко К.И., Дежурный Л.И., Батурин Д.И. Проблемы, возникающие при изучении вопросов первой помощи участникам дорожного движения пострадавшим в ДТП. «Медицинский вестник МВД», - 2009, - № 4, - с.7-11.</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Дежурный Л.И., Лысенко К.И., </w:t>
      </w:r>
      <w:proofErr w:type="spellStart"/>
      <w:r w:rsidRPr="005B3F0C">
        <w:rPr>
          <w:rFonts w:ascii="Times New Roman" w:hAnsi="Times New Roman"/>
          <w:sz w:val="18"/>
          <w:szCs w:val="18"/>
        </w:rPr>
        <w:t>Халмуратов</w:t>
      </w:r>
      <w:proofErr w:type="spellEnd"/>
      <w:r w:rsidRPr="005B3F0C">
        <w:rPr>
          <w:rFonts w:ascii="Times New Roman" w:hAnsi="Times New Roman"/>
          <w:sz w:val="18"/>
          <w:szCs w:val="18"/>
        </w:rPr>
        <w:t xml:space="preserve"> А.М., Батурин Д.И. </w:t>
      </w:r>
      <w:hyperlink r:id="rId352" w:history="1">
        <w:r w:rsidRPr="005B3F0C">
          <w:rPr>
            <w:rFonts w:ascii="Times New Roman" w:hAnsi="Times New Roman"/>
            <w:color w:val="0088AA"/>
            <w:sz w:val="18"/>
            <w:szCs w:val="18"/>
          </w:rPr>
          <w:t>Организация обучения правилам оказания первой помощи</w:t>
        </w:r>
      </w:hyperlink>
      <w:r w:rsidRPr="005B3F0C">
        <w:rPr>
          <w:rFonts w:ascii="Times New Roman" w:hAnsi="Times New Roman"/>
          <w:sz w:val="18"/>
          <w:szCs w:val="18"/>
        </w:rPr>
        <w:t xml:space="preserve"> Журнал «Менеджер здравоохранения», - 2009, - №7, - с.26-30.</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Дежурный Л.И. Травматизм и смертность на дорогах: где начинается и где заканчивается зона ответственности здравоохранения. Интервью. Журнал «Менеджер здравоохранения», - 2009, - №8, - с.30-37.</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Дежурный Л.И., Лысенко К.И., </w:t>
      </w:r>
      <w:proofErr w:type="spellStart"/>
      <w:r w:rsidRPr="005B3F0C">
        <w:rPr>
          <w:rFonts w:ascii="Times New Roman" w:hAnsi="Times New Roman"/>
          <w:sz w:val="18"/>
          <w:szCs w:val="18"/>
        </w:rPr>
        <w:t>Закурдаева</w:t>
      </w:r>
      <w:proofErr w:type="spellEnd"/>
      <w:r w:rsidRPr="005B3F0C">
        <w:rPr>
          <w:rFonts w:ascii="Times New Roman" w:hAnsi="Times New Roman"/>
          <w:sz w:val="18"/>
          <w:szCs w:val="18"/>
        </w:rPr>
        <w:t xml:space="preserve"> А.Ю. Защита от юридической ответственности водителей и сотрудников М</w:t>
      </w:r>
      <w:proofErr w:type="gramStart"/>
      <w:r w:rsidRPr="005B3F0C">
        <w:rPr>
          <w:rFonts w:ascii="Times New Roman" w:hAnsi="Times New Roman"/>
          <w:sz w:val="18"/>
          <w:szCs w:val="18"/>
        </w:rPr>
        <w:t>ВД в сл</w:t>
      </w:r>
      <w:proofErr w:type="gramEnd"/>
      <w:r w:rsidRPr="005B3F0C">
        <w:rPr>
          <w:rFonts w:ascii="Times New Roman" w:hAnsi="Times New Roman"/>
          <w:sz w:val="18"/>
          <w:szCs w:val="18"/>
        </w:rPr>
        <w:t>учае неумышленного причинения вреда пострадавшему при оказании первой помощи. Международный и российский опыт. Сборник материалов Всероссийской научно-практической конференции «Совершенствование организации оказания медицинской помощи пострадавшим в дорожно-транспортных происшествиях и профилактика отдаленных последствий травм». Москва, 19-20 октября 2009 года, С. 122-125.</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Дежурный Л.И., Лысенко К.И., </w:t>
      </w:r>
      <w:proofErr w:type="spellStart"/>
      <w:r w:rsidRPr="005B3F0C">
        <w:rPr>
          <w:rFonts w:ascii="Times New Roman" w:hAnsi="Times New Roman"/>
          <w:sz w:val="18"/>
          <w:szCs w:val="18"/>
        </w:rPr>
        <w:t>Неудахин</w:t>
      </w:r>
      <w:proofErr w:type="spellEnd"/>
      <w:r w:rsidRPr="005B3F0C">
        <w:rPr>
          <w:rFonts w:ascii="Times New Roman" w:hAnsi="Times New Roman"/>
          <w:sz w:val="18"/>
          <w:szCs w:val="18"/>
        </w:rPr>
        <w:t xml:space="preserve"> Г.В. Укладки для вертолетов МВД. Предложения по разработке и утверждению. Сборник материалов однодневного методического семинара «Оказание медицинской помощи пострадавшим в дорожно-транспортных происшествиях с применением вертолетной авиации, 22 октября 2009 года, С. 73-75.</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Дежурный Л.И., Шувалова Е.А., Лысенко К.И., </w:t>
      </w:r>
      <w:proofErr w:type="spellStart"/>
      <w:r w:rsidRPr="005B3F0C">
        <w:rPr>
          <w:rFonts w:ascii="Times New Roman" w:hAnsi="Times New Roman"/>
          <w:sz w:val="18"/>
          <w:szCs w:val="18"/>
        </w:rPr>
        <w:t>Закурдаева</w:t>
      </w:r>
      <w:proofErr w:type="spellEnd"/>
      <w:r w:rsidRPr="005B3F0C">
        <w:rPr>
          <w:rFonts w:ascii="Times New Roman" w:hAnsi="Times New Roman"/>
          <w:sz w:val="18"/>
          <w:szCs w:val="18"/>
        </w:rPr>
        <w:t xml:space="preserve"> А.Ю., Батурин Д.И. Принципы защиты от юридической ответственности лиц оказывающих первую помощь пострадавшим в международном и российском законодательстве. Журнал «Менеджер здравоохранения», - 2010, - № 6, - с.34-40.</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Дежурный Л.И., </w:t>
      </w:r>
      <w:proofErr w:type="spellStart"/>
      <w:r w:rsidRPr="005B3F0C">
        <w:rPr>
          <w:rFonts w:ascii="Times New Roman" w:hAnsi="Times New Roman"/>
          <w:sz w:val="18"/>
          <w:szCs w:val="18"/>
        </w:rPr>
        <w:t>Неудахин</w:t>
      </w:r>
      <w:proofErr w:type="spellEnd"/>
      <w:r w:rsidRPr="005B3F0C">
        <w:rPr>
          <w:rFonts w:ascii="Times New Roman" w:hAnsi="Times New Roman"/>
          <w:sz w:val="18"/>
          <w:szCs w:val="18"/>
        </w:rPr>
        <w:t xml:space="preserve"> Г.В., Лысенко К.И., Пахомов П.В. Российские </w:t>
      </w:r>
      <w:proofErr w:type="spellStart"/>
      <w:r w:rsidRPr="005B3F0C">
        <w:rPr>
          <w:rFonts w:ascii="Times New Roman" w:hAnsi="Times New Roman"/>
          <w:sz w:val="18"/>
          <w:szCs w:val="18"/>
        </w:rPr>
        <w:t>интернет-ресурсы</w:t>
      </w:r>
      <w:proofErr w:type="spellEnd"/>
      <w:r w:rsidRPr="005B3F0C">
        <w:rPr>
          <w:rFonts w:ascii="Times New Roman" w:hAnsi="Times New Roman"/>
          <w:sz w:val="18"/>
          <w:szCs w:val="18"/>
        </w:rPr>
        <w:t xml:space="preserve"> по первой помощи: запутать или помочь? Журнал «Менеджер здравоохранения», - 2010, - № 9, - с.36-39.</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Дежурный Л.И., Лысенко К.И., </w:t>
      </w:r>
      <w:proofErr w:type="spellStart"/>
      <w:r w:rsidRPr="005B3F0C">
        <w:rPr>
          <w:rFonts w:ascii="Times New Roman" w:hAnsi="Times New Roman"/>
          <w:sz w:val="18"/>
          <w:szCs w:val="18"/>
        </w:rPr>
        <w:t>Халмуратов</w:t>
      </w:r>
      <w:proofErr w:type="spellEnd"/>
      <w:r w:rsidRPr="005B3F0C">
        <w:rPr>
          <w:rFonts w:ascii="Times New Roman" w:hAnsi="Times New Roman"/>
          <w:sz w:val="18"/>
          <w:szCs w:val="18"/>
        </w:rPr>
        <w:t xml:space="preserve"> А.М. Актуальные вопросы обучения правилам оказания первой помощи Журнал «Проблемы управления здравоохранением» 2010, - № 3, - с.86-89.</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Дежурный Л.И., Шувалова Е.А., Лысенко К.И., Батурин Д.И. Система первой помощи, как одна из задач обеспечения безопасности дорожного движения. Материалы 9-ой международной научно-практической конференции «Организация и безопасность дорожного движения в крупных городах» Санкт-Петербург, 23 - 24 сентября 2010, С. 93-95</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lastRenderedPageBreak/>
        <w:t xml:space="preserve">Лысенко К.И., Дежурный Л.И., </w:t>
      </w:r>
      <w:proofErr w:type="spellStart"/>
      <w:r w:rsidRPr="005B3F0C">
        <w:rPr>
          <w:rFonts w:ascii="Times New Roman" w:hAnsi="Times New Roman"/>
          <w:sz w:val="18"/>
          <w:szCs w:val="18"/>
        </w:rPr>
        <w:t>Артамошина</w:t>
      </w:r>
      <w:proofErr w:type="spellEnd"/>
      <w:r w:rsidRPr="005B3F0C">
        <w:rPr>
          <w:rFonts w:ascii="Times New Roman" w:hAnsi="Times New Roman"/>
          <w:sz w:val="18"/>
          <w:szCs w:val="18"/>
        </w:rPr>
        <w:t xml:space="preserve"> М.П., Шувалова Е.А., Батурин Д.И. Международный опыт профессиональной подготовки водителей транспортных средств и сотрудников экстренных служб правилам оказания первой помощи пострадавшим в ДТП. Материалы 9-ой международной научно-практической конференции «Организация и безопасность дорожного движения в крупных городах» Санкт-Петербург, 23 - 24 сентября 2010, С. 465-470.</w:t>
      </w:r>
    </w:p>
    <w:p w:rsidR="000F652E" w:rsidRPr="005B3F0C" w:rsidRDefault="000F652E" w:rsidP="00977AE9">
      <w:pPr>
        <w:pStyle w:val="a7"/>
        <w:numPr>
          <w:ilvl w:val="0"/>
          <w:numId w:val="5"/>
        </w:numPr>
        <w:rPr>
          <w:rFonts w:ascii="Times New Roman" w:hAnsi="Times New Roman"/>
          <w:sz w:val="18"/>
          <w:szCs w:val="18"/>
        </w:rPr>
      </w:pPr>
      <w:r w:rsidRPr="005B3F0C">
        <w:rPr>
          <w:rFonts w:ascii="Times New Roman" w:hAnsi="Times New Roman"/>
          <w:sz w:val="18"/>
          <w:szCs w:val="18"/>
        </w:rPr>
        <w:t xml:space="preserve">Дежурный Л.И., Лысенко К.И., Шувалова Е.А., </w:t>
      </w:r>
      <w:proofErr w:type="spellStart"/>
      <w:r w:rsidRPr="005B3F0C">
        <w:rPr>
          <w:rFonts w:ascii="Times New Roman" w:hAnsi="Times New Roman"/>
          <w:sz w:val="18"/>
          <w:szCs w:val="18"/>
        </w:rPr>
        <w:t>Закурдаева</w:t>
      </w:r>
      <w:proofErr w:type="spellEnd"/>
      <w:r w:rsidRPr="005B3F0C">
        <w:rPr>
          <w:rFonts w:ascii="Times New Roman" w:hAnsi="Times New Roman"/>
          <w:sz w:val="18"/>
          <w:szCs w:val="18"/>
        </w:rPr>
        <w:t xml:space="preserve"> А.Ю. Подсистема оказания первой помощи пострадавшим в ДТП. Материалы 9-ой международной научно-практической конференции «Организация и безопасность дорожного движения в крупных городах» Санкт-Петербург, 23 - 24 сентября 2010, С. 474-476.</w:t>
      </w:r>
    </w:p>
    <w:p w:rsidR="00982D80" w:rsidRDefault="00982D80" w:rsidP="00982D80">
      <w:pPr>
        <w:pStyle w:val="a7"/>
        <w:ind w:left="720"/>
        <w:rPr>
          <w:rFonts w:ascii="Times New Roman" w:hAnsi="Times New Roman"/>
          <w:sz w:val="20"/>
          <w:szCs w:val="20"/>
        </w:rPr>
      </w:pPr>
    </w:p>
    <w:p w:rsidR="00982D80" w:rsidRDefault="00982D80" w:rsidP="00982D80">
      <w:pPr>
        <w:pStyle w:val="a7"/>
        <w:ind w:left="720"/>
        <w:rPr>
          <w:rFonts w:ascii="Times New Roman" w:hAnsi="Times New Roman"/>
          <w:sz w:val="20"/>
          <w:szCs w:val="20"/>
        </w:rPr>
      </w:pPr>
    </w:p>
    <w:p w:rsidR="002B2779" w:rsidRPr="008D743D" w:rsidRDefault="00AA4282" w:rsidP="004804FC">
      <w:pPr>
        <w:pStyle w:val="ac"/>
        <w:widowControl w:val="0"/>
        <w:numPr>
          <w:ilvl w:val="0"/>
          <w:numId w:val="46"/>
        </w:numPr>
        <w:autoSpaceDE w:val="0"/>
        <w:autoSpaceDN w:val="0"/>
        <w:adjustRightInd w:val="0"/>
        <w:jc w:val="center"/>
        <w:outlineLvl w:val="0"/>
        <w:rPr>
          <w:rFonts w:ascii="Times New Roman CYR" w:hAnsi="Times New Roman CYR" w:cs="Times New Roman CYR"/>
          <w:b/>
          <w:bCs/>
          <w:sz w:val="28"/>
          <w:szCs w:val="28"/>
        </w:rPr>
      </w:pPr>
      <w:r w:rsidRPr="008D743D">
        <w:rPr>
          <w:rFonts w:ascii="Times New Roman CYR" w:hAnsi="Times New Roman CYR" w:cs="Times New Roman CYR"/>
          <w:b/>
          <w:bCs/>
          <w:sz w:val="28"/>
          <w:szCs w:val="28"/>
        </w:rPr>
        <w:t>ПРИМЕРЫ УСТАНОВКИ ЗАЗЕМЛЕНИЙ В СХЕМАХ ЭЛЕКТРОУСТАНОВОК</w:t>
      </w:r>
    </w:p>
    <w:p w:rsidR="006D6BBA" w:rsidRPr="002B2779" w:rsidRDefault="00B50245" w:rsidP="006D6BBA">
      <w:pPr>
        <w:widowControl w:val="0"/>
        <w:autoSpaceDE w:val="0"/>
        <w:autoSpaceDN w:val="0"/>
        <w:adjustRightInd w:val="0"/>
        <w:jc w:val="center"/>
        <w:outlineLvl w:val="0"/>
        <w:rPr>
          <w:rFonts w:ascii="Times New Roman CYR" w:hAnsi="Times New Roman CYR" w:cs="Times New Roman CYR"/>
          <w:b/>
          <w:bCs/>
          <w:sz w:val="28"/>
          <w:szCs w:val="28"/>
        </w:rPr>
      </w:pPr>
      <w:r w:rsidRPr="002B2779">
        <w:rPr>
          <w:rFonts w:ascii="Times New Roman CYR" w:hAnsi="Times New Roman CYR" w:cs="Times New Roman CYR"/>
          <w:b/>
          <w:bCs/>
          <w:sz w:val="28"/>
          <w:szCs w:val="28"/>
        </w:rPr>
        <w:t xml:space="preserve"> (из ПОТРМ-016-2001)</w:t>
      </w:r>
    </w:p>
    <w:tbl>
      <w:tblPr>
        <w:tblW w:w="10348" w:type="dxa"/>
        <w:tblInd w:w="247" w:type="dxa"/>
        <w:tblLayout w:type="fixed"/>
        <w:tblCellMar>
          <w:left w:w="105" w:type="dxa"/>
          <w:right w:w="105" w:type="dxa"/>
        </w:tblCellMar>
        <w:tblLook w:val="0000" w:firstRow="0" w:lastRow="0" w:firstColumn="0" w:lastColumn="0" w:noHBand="0" w:noVBand="0"/>
      </w:tblPr>
      <w:tblGrid>
        <w:gridCol w:w="2535"/>
        <w:gridCol w:w="2710"/>
        <w:gridCol w:w="5103"/>
      </w:tblGrid>
      <w:tr w:rsidR="006D6BBA" w:rsidTr="009C2474">
        <w:trPr>
          <w:trHeight w:val="4699"/>
        </w:trPr>
        <w:tc>
          <w:tcPr>
            <w:tcW w:w="2535" w:type="dxa"/>
            <w:tcBorders>
              <w:top w:val="nil"/>
              <w:left w:val="nil"/>
              <w:bottom w:val="nil"/>
              <w:right w:val="nil"/>
            </w:tcBorders>
          </w:tcPr>
          <w:p w:rsidR="006D6BBA" w:rsidRDefault="006D6BBA" w:rsidP="003A32F0">
            <w:pPr>
              <w:widowControl w:val="0"/>
              <w:autoSpaceDE w:val="0"/>
              <w:autoSpaceDN w:val="0"/>
              <w:adjustRightInd w:val="0"/>
              <w:rPr>
                <w:rFonts w:ascii="Times New Roman CYR" w:hAnsi="Times New Roman CYR" w:cs="Times New Roman CYR"/>
                <w:color w:val="000000"/>
              </w:rPr>
            </w:pPr>
            <w:r>
              <w:rPr>
                <w:rFonts w:ascii="Times New Roman CYR" w:hAnsi="Times New Roman CYR" w:cs="Times New Roman CYR"/>
                <w:color w:val="000000"/>
              </w:rPr>
              <w:t xml:space="preserve">          </w:t>
            </w:r>
            <w:r>
              <w:rPr>
                <w:rFonts w:ascii="System" w:hAnsi="System" w:cs="System"/>
                <w:b/>
                <w:bCs/>
                <w:noProof/>
                <w:sz w:val="20"/>
                <w:szCs w:val="20"/>
              </w:rPr>
              <w:drawing>
                <wp:inline distT="0" distB="0" distL="0" distR="0" wp14:anchorId="1EA61077" wp14:editId="63D26F7C">
                  <wp:extent cx="962108" cy="2650577"/>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961324" cy="2648418"/>
                          </a:xfrm>
                          <a:prstGeom prst="rect">
                            <a:avLst/>
                          </a:prstGeom>
                          <a:noFill/>
                          <a:ln>
                            <a:noFill/>
                          </a:ln>
                        </pic:spPr>
                      </pic:pic>
                    </a:graphicData>
                  </a:graphic>
                </wp:inline>
              </w:drawing>
            </w:r>
            <w:r>
              <w:rPr>
                <w:rFonts w:ascii="Times New Roman CYR" w:hAnsi="Times New Roman CYR" w:cs="Times New Roman CYR"/>
                <w:color w:val="000000"/>
              </w:rPr>
              <w:t xml:space="preserve"> </w:t>
            </w:r>
          </w:p>
          <w:p w:rsidR="006D6BBA" w:rsidRDefault="006D6BBA" w:rsidP="003A32F0">
            <w:pPr>
              <w:widowControl w:val="0"/>
              <w:autoSpaceDE w:val="0"/>
              <w:autoSpaceDN w:val="0"/>
              <w:adjustRightInd w:val="0"/>
              <w:rPr>
                <w:rFonts w:ascii="Times New Roman CYR" w:hAnsi="Times New Roman CYR" w:cs="Times New Roman CYR"/>
                <w:color w:val="000000"/>
              </w:rPr>
            </w:pPr>
            <w:r>
              <w:rPr>
                <w:rFonts w:ascii="Times New Roman CYR" w:hAnsi="Times New Roman CYR" w:cs="Times New Roman CYR"/>
                <w:color w:val="000000"/>
              </w:rPr>
              <w:t xml:space="preserve">          </w:t>
            </w:r>
          </w:p>
        </w:tc>
        <w:tc>
          <w:tcPr>
            <w:tcW w:w="2710" w:type="dxa"/>
            <w:tcBorders>
              <w:top w:val="nil"/>
              <w:left w:val="nil"/>
              <w:bottom w:val="nil"/>
              <w:right w:val="nil"/>
            </w:tcBorders>
          </w:tcPr>
          <w:p w:rsidR="006D6BBA" w:rsidRDefault="006D6BBA" w:rsidP="003A32F0">
            <w:pPr>
              <w:widowControl w:val="0"/>
              <w:autoSpaceDE w:val="0"/>
              <w:autoSpaceDN w:val="0"/>
              <w:adjustRightInd w:val="0"/>
              <w:rPr>
                <w:rFonts w:ascii="Times New Roman CYR" w:hAnsi="Times New Roman CYR" w:cs="Times New Roman CYR"/>
                <w:color w:val="000000"/>
              </w:rPr>
            </w:pPr>
            <w:r>
              <w:rPr>
                <w:rFonts w:ascii="System" w:hAnsi="System" w:cs="System"/>
                <w:b/>
                <w:bCs/>
                <w:noProof/>
                <w:sz w:val="20"/>
                <w:szCs w:val="20"/>
              </w:rPr>
              <w:drawing>
                <wp:inline distT="0" distB="0" distL="0" distR="0" wp14:anchorId="1B0BC21D" wp14:editId="2D2292C0">
                  <wp:extent cx="1098000" cy="24588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1098000" cy="2458800"/>
                          </a:xfrm>
                          <a:prstGeom prst="rect">
                            <a:avLst/>
                          </a:prstGeom>
                          <a:noFill/>
                          <a:ln>
                            <a:noFill/>
                          </a:ln>
                        </pic:spPr>
                      </pic:pic>
                    </a:graphicData>
                  </a:graphic>
                </wp:inline>
              </w:drawing>
            </w:r>
            <w:r>
              <w:rPr>
                <w:rFonts w:ascii="Times New Roman CYR" w:hAnsi="Times New Roman CYR" w:cs="Times New Roman CYR"/>
                <w:color w:val="000000"/>
              </w:rPr>
              <w:t xml:space="preserve"> </w:t>
            </w:r>
          </w:p>
          <w:p w:rsidR="006D6BBA" w:rsidRDefault="006D6BBA" w:rsidP="003A32F0">
            <w:pPr>
              <w:widowControl w:val="0"/>
              <w:autoSpaceDE w:val="0"/>
              <w:autoSpaceDN w:val="0"/>
              <w:adjustRightInd w:val="0"/>
              <w:rPr>
                <w:rFonts w:ascii="Times New Roman CYR" w:hAnsi="Times New Roman CYR" w:cs="Times New Roman CYR"/>
                <w:color w:val="000000"/>
              </w:rPr>
            </w:pPr>
            <w:r>
              <w:rPr>
                <w:rFonts w:ascii="Times New Roman CYR" w:hAnsi="Times New Roman CYR" w:cs="Times New Roman CYR"/>
                <w:color w:val="000000"/>
              </w:rPr>
              <w:t xml:space="preserve">                                       </w:t>
            </w:r>
          </w:p>
        </w:tc>
        <w:tc>
          <w:tcPr>
            <w:tcW w:w="5103" w:type="dxa"/>
            <w:tcBorders>
              <w:top w:val="nil"/>
              <w:left w:val="nil"/>
              <w:bottom w:val="nil"/>
              <w:right w:val="nil"/>
            </w:tcBorders>
          </w:tcPr>
          <w:p w:rsidR="006D6BBA" w:rsidRDefault="006D6BBA" w:rsidP="003A32F0">
            <w:pPr>
              <w:widowControl w:val="0"/>
              <w:autoSpaceDE w:val="0"/>
              <w:autoSpaceDN w:val="0"/>
              <w:adjustRightInd w:val="0"/>
              <w:rPr>
                <w:rFonts w:ascii="Times New Roman CYR" w:hAnsi="Times New Roman CYR" w:cs="Times New Roman CYR"/>
                <w:color w:val="000000"/>
              </w:rPr>
            </w:pPr>
            <w:r>
              <w:rPr>
                <w:rFonts w:ascii="Times New Roman CYR" w:hAnsi="Times New Roman CYR" w:cs="Times New Roman CYR"/>
                <w:color w:val="000000"/>
              </w:rPr>
              <w:t xml:space="preserve"> </w:t>
            </w:r>
            <w:r>
              <w:rPr>
                <w:rFonts w:ascii="System" w:hAnsi="System" w:cs="System"/>
                <w:b/>
                <w:bCs/>
                <w:noProof/>
                <w:sz w:val="20"/>
                <w:szCs w:val="20"/>
              </w:rPr>
              <w:drawing>
                <wp:inline distT="0" distB="0" distL="0" distR="0" wp14:anchorId="22649CC7" wp14:editId="08DF4DA5">
                  <wp:extent cx="1512000" cy="10296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512000" cy="1029600"/>
                          </a:xfrm>
                          <a:prstGeom prst="rect">
                            <a:avLst/>
                          </a:prstGeom>
                          <a:noFill/>
                          <a:ln>
                            <a:noFill/>
                          </a:ln>
                        </pic:spPr>
                      </pic:pic>
                    </a:graphicData>
                  </a:graphic>
                </wp:inline>
              </w:drawing>
            </w:r>
            <w:r>
              <w:rPr>
                <w:rFonts w:ascii="Times New Roman CYR" w:hAnsi="Times New Roman CYR" w:cs="Times New Roman CYR"/>
                <w:color w:val="000000"/>
              </w:rPr>
              <w:t xml:space="preserve"> </w:t>
            </w:r>
          </w:p>
          <w:p w:rsidR="006D6BBA" w:rsidRDefault="006D6BBA" w:rsidP="003A32F0">
            <w:pPr>
              <w:widowControl w:val="0"/>
              <w:autoSpaceDE w:val="0"/>
              <w:autoSpaceDN w:val="0"/>
              <w:adjustRightInd w:val="0"/>
              <w:rPr>
                <w:rFonts w:ascii="Times New Roman CYR" w:hAnsi="Times New Roman CYR" w:cs="Times New Roman CYR"/>
                <w:color w:val="000000"/>
              </w:rPr>
            </w:pPr>
            <w:r>
              <w:rPr>
                <w:rFonts w:ascii="Times New Roman CYR" w:hAnsi="Times New Roman CYR" w:cs="Times New Roman CYR"/>
                <w:color w:val="000000"/>
              </w:rPr>
              <w:t xml:space="preserve">     </w:t>
            </w:r>
          </w:p>
          <w:p w:rsidR="006D6BBA" w:rsidRDefault="006D6BBA" w:rsidP="003A32F0">
            <w:pPr>
              <w:widowControl w:val="0"/>
              <w:autoSpaceDE w:val="0"/>
              <w:autoSpaceDN w:val="0"/>
              <w:adjustRightInd w:val="0"/>
              <w:rPr>
                <w:rFonts w:ascii="Times New Roman CYR" w:hAnsi="Times New Roman CYR" w:cs="Times New Roman CYR"/>
                <w:color w:val="000000"/>
              </w:rPr>
            </w:pPr>
            <w:r>
              <w:rPr>
                <w:rFonts w:ascii="Times New Roman CYR" w:hAnsi="Times New Roman CYR" w:cs="Times New Roman CYR"/>
                <w:color w:val="000000"/>
              </w:rPr>
              <w:t xml:space="preserve">                                     </w:t>
            </w:r>
          </w:p>
        </w:tc>
      </w:tr>
      <w:tr w:rsidR="006D6BBA" w:rsidTr="009C2474">
        <w:trPr>
          <w:trHeight w:val="333"/>
        </w:trPr>
        <w:tc>
          <w:tcPr>
            <w:tcW w:w="2535" w:type="dxa"/>
            <w:tcBorders>
              <w:top w:val="nil"/>
              <w:left w:val="nil"/>
              <w:bottom w:val="nil"/>
              <w:right w:val="nil"/>
            </w:tcBorders>
          </w:tcPr>
          <w:p w:rsidR="006D6BBA" w:rsidRPr="009C2474" w:rsidRDefault="006D6BBA" w:rsidP="009C2474">
            <w:pPr>
              <w:widowControl w:val="0"/>
              <w:autoSpaceDE w:val="0"/>
              <w:autoSpaceDN w:val="0"/>
              <w:adjustRightInd w:val="0"/>
              <w:jc w:val="center"/>
              <w:rPr>
                <w:rFonts w:ascii="Times New Roman CYR" w:hAnsi="Times New Roman CYR" w:cs="Times New Roman CYR"/>
                <w:color w:val="000000"/>
                <w:sz w:val="20"/>
                <w:szCs w:val="20"/>
              </w:rPr>
            </w:pPr>
            <w:r w:rsidRPr="009C2474">
              <w:rPr>
                <w:rFonts w:ascii="Times New Roman CYR" w:hAnsi="Times New Roman CYR" w:cs="Times New Roman CYR"/>
                <w:color w:val="000000"/>
                <w:sz w:val="20"/>
                <w:szCs w:val="20"/>
              </w:rPr>
              <w:t xml:space="preserve">Рис.1   </w:t>
            </w:r>
          </w:p>
        </w:tc>
        <w:tc>
          <w:tcPr>
            <w:tcW w:w="2710" w:type="dxa"/>
            <w:tcBorders>
              <w:top w:val="nil"/>
              <w:left w:val="nil"/>
              <w:bottom w:val="nil"/>
              <w:right w:val="nil"/>
            </w:tcBorders>
          </w:tcPr>
          <w:p w:rsidR="006D6BBA" w:rsidRPr="009C2474" w:rsidRDefault="006D6BBA" w:rsidP="009C2474">
            <w:pPr>
              <w:widowControl w:val="0"/>
              <w:autoSpaceDE w:val="0"/>
              <w:autoSpaceDN w:val="0"/>
              <w:adjustRightInd w:val="0"/>
              <w:jc w:val="center"/>
              <w:rPr>
                <w:rFonts w:ascii="Times New Roman CYR" w:hAnsi="Times New Roman CYR" w:cs="Times New Roman CYR"/>
                <w:color w:val="000000"/>
                <w:sz w:val="20"/>
                <w:szCs w:val="20"/>
              </w:rPr>
            </w:pPr>
            <w:r w:rsidRPr="009C2474">
              <w:rPr>
                <w:rFonts w:ascii="Times New Roman CYR" w:hAnsi="Times New Roman CYR" w:cs="Times New Roman CYR"/>
                <w:color w:val="000000"/>
                <w:sz w:val="20"/>
                <w:szCs w:val="20"/>
              </w:rPr>
              <w:t xml:space="preserve">Рис.2   </w:t>
            </w:r>
          </w:p>
        </w:tc>
        <w:tc>
          <w:tcPr>
            <w:tcW w:w="5103" w:type="dxa"/>
            <w:tcBorders>
              <w:top w:val="nil"/>
              <w:left w:val="nil"/>
              <w:bottom w:val="nil"/>
              <w:right w:val="nil"/>
            </w:tcBorders>
          </w:tcPr>
          <w:p w:rsidR="009C2474" w:rsidRPr="009C2474" w:rsidRDefault="006D6BBA" w:rsidP="009C2474">
            <w:pPr>
              <w:widowControl w:val="0"/>
              <w:autoSpaceDE w:val="0"/>
              <w:autoSpaceDN w:val="0"/>
              <w:adjustRightInd w:val="0"/>
              <w:jc w:val="center"/>
              <w:rPr>
                <w:rFonts w:ascii="Times New Roman CYR" w:hAnsi="Times New Roman CYR" w:cs="Times New Roman CYR"/>
                <w:color w:val="000000"/>
                <w:sz w:val="20"/>
                <w:szCs w:val="20"/>
              </w:rPr>
            </w:pPr>
            <w:r w:rsidRPr="009C2474">
              <w:rPr>
                <w:rFonts w:ascii="Times New Roman CYR" w:hAnsi="Times New Roman CYR" w:cs="Times New Roman CYR"/>
                <w:color w:val="000000"/>
                <w:sz w:val="20"/>
                <w:szCs w:val="20"/>
              </w:rPr>
              <w:t xml:space="preserve">Рис.3 </w:t>
            </w:r>
          </w:p>
        </w:tc>
      </w:tr>
    </w:tbl>
    <w:p w:rsidR="006D6BBA" w:rsidRPr="00D67FD1" w:rsidRDefault="006D6BBA" w:rsidP="00D67FD1">
      <w:pPr>
        <w:pStyle w:val="a7"/>
        <w:rPr>
          <w:rFonts w:ascii="Times New Roman" w:hAnsi="Times New Roman"/>
          <w:sz w:val="20"/>
          <w:szCs w:val="20"/>
        </w:rPr>
      </w:pPr>
      <w:r w:rsidRPr="00D67FD1">
        <w:rPr>
          <w:rFonts w:ascii="Times New Roman" w:hAnsi="Times New Roman"/>
          <w:sz w:val="20"/>
          <w:szCs w:val="20"/>
        </w:rPr>
        <w:t xml:space="preserve">Рис.1. Пример установки заземления при работе на электродвигателе </w:t>
      </w:r>
    </w:p>
    <w:p w:rsidR="006D6BBA" w:rsidRPr="00D67FD1" w:rsidRDefault="006D6BBA" w:rsidP="00D67FD1">
      <w:pPr>
        <w:pStyle w:val="a7"/>
        <w:rPr>
          <w:rFonts w:ascii="Times New Roman" w:hAnsi="Times New Roman"/>
          <w:sz w:val="20"/>
          <w:szCs w:val="20"/>
        </w:rPr>
      </w:pPr>
      <w:r w:rsidRPr="00D67FD1">
        <w:rPr>
          <w:rFonts w:ascii="Times New Roman" w:hAnsi="Times New Roman"/>
          <w:sz w:val="20"/>
          <w:szCs w:val="20"/>
        </w:rPr>
        <w:t xml:space="preserve">Рис.2. Пример установки заземлений при работе на силовом </w:t>
      </w:r>
      <w:proofErr w:type="spellStart"/>
      <w:r w:rsidRPr="00D67FD1">
        <w:rPr>
          <w:rFonts w:ascii="Times New Roman" w:hAnsi="Times New Roman"/>
          <w:sz w:val="20"/>
          <w:szCs w:val="20"/>
        </w:rPr>
        <w:t>двухобмоточном</w:t>
      </w:r>
      <w:proofErr w:type="spellEnd"/>
      <w:r w:rsidRPr="00D67FD1">
        <w:rPr>
          <w:rFonts w:ascii="Times New Roman" w:hAnsi="Times New Roman"/>
          <w:sz w:val="20"/>
          <w:szCs w:val="20"/>
        </w:rPr>
        <w:t xml:space="preserve"> трансформаторе </w:t>
      </w:r>
    </w:p>
    <w:p w:rsidR="006D6BBA" w:rsidRPr="00D67FD1" w:rsidRDefault="006D6BBA" w:rsidP="00D67FD1">
      <w:pPr>
        <w:pStyle w:val="a7"/>
        <w:rPr>
          <w:rFonts w:ascii="Times New Roman" w:hAnsi="Times New Roman"/>
          <w:sz w:val="20"/>
          <w:szCs w:val="20"/>
        </w:rPr>
      </w:pPr>
      <w:r w:rsidRPr="00D67FD1">
        <w:rPr>
          <w:rFonts w:ascii="Times New Roman" w:hAnsi="Times New Roman"/>
          <w:sz w:val="20"/>
          <w:szCs w:val="20"/>
        </w:rPr>
        <w:t xml:space="preserve">Рис.3. Пример установки заземлений при работе на секционном реакторе и его выключателе                   </w:t>
      </w:r>
    </w:p>
    <w:p w:rsidR="00216A04" w:rsidRDefault="00216A04" w:rsidP="006D6BBA">
      <w:pPr>
        <w:widowControl w:val="0"/>
        <w:autoSpaceDE w:val="0"/>
        <w:autoSpaceDN w:val="0"/>
        <w:adjustRightInd w:val="0"/>
        <w:jc w:val="both"/>
        <w:rPr>
          <w:rFonts w:ascii="Times New Roman CYR" w:hAnsi="Times New Roman CYR" w:cs="Times New Roman CYR"/>
          <w:color w:val="000000"/>
        </w:rPr>
      </w:pPr>
    </w:p>
    <w:tbl>
      <w:tblPr>
        <w:tblW w:w="0" w:type="auto"/>
        <w:tblInd w:w="247" w:type="dxa"/>
        <w:tblLayout w:type="fixed"/>
        <w:tblCellMar>
          <w:left w:w="105" w:type="dxa"/>
          <w:right w:w="105" w:type="dxa"/>
        </w:tblCellMar>
        <w:tblLook w:val="0000" w:firstRow="0" w:lastRow="0" w:firstColumn="0" w:lastColumn="0" w:noHBand="0" w:noVBand="0"/>
      </w:tblPr>
      <w:tblGrid>
        <w:gridCol w:w="5460"/>
        <w:gridCol w:w="4710"/>
      </w:tblGrid>
      <w:tr w:rsidR="006D6BBA" w:rsidTr="00210999">
        <w:trPr>
          <w:trHeight w:val="4956"/>
        </w:trPr>
        <w:tc>
          <w:tcPr>
            <w:tcW w:w="5460" w:type="dxa"/>
            <w:tcBorders>
              <w:top w:val="nil"/>
              <w:left w:val="nil"/>
              <w:bottom w:val="nil"/>
              <w:right w:val="nil"/>
            </w:tcBorders>
          </w:tcPr>
          <w:p w:rsidR="006D6BBA" w:rsidRDefault="006D6BBA" w:rsidP="00210999">
            <w:pPr>
              <w:widowControl w:val="0"/>
              <w:autoSpaceDE w:val="0"/>
              <w:autoSpaceDN w:val="0"/>
              <w:adjustRightInd w:val="0"/>
              <w:rPr>
                <w:rFonts w:ascii="Times New Roman CYR" w:hAnsi="Times New Roman CYR" w:cs="Times New Roman CYR"/>
                <w:color w:val="000000"/>
              </w:rPr>
            </w:pPr>
            <w:r>
              <w:rPr>
                <w:rFonts w:ascii="System" w:hAnsi="System" w:cs="System"/>
                <w:b/>
                <w:bCs/>
                <w:noProof/>
                <w:sz w:val="20"/>
                <w:szCs w:val="20"/>
              </w:rPr>
              <w:drawing>
                <wp:inline distT="0" distB="0" distL="0" distR="0" wp14:anchorId="2380B592" wp14:editId="1BC2737D">
                  <wp:extent cx="2507873" cy="2782111"/>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2509200" cy="2783583"/>
                          </a:xfrm>
                          <a:prstGeom prst="rect">
                            <a:avLst/>
                          </a:prstGeom>
                          <a:noFill/>
                          <a:ln>
                            <a:noFill/>
                          </a:ln>
                        </pic:spPr>
                      </pic:pic>
                    </a:graphicData>
                  </a:graphic>
                </wp:inline>
              </w:drawing>
            </w:r>
            <w:r>
              <w:rPr>
                <w:rFonts w:ascii="Times New Roman CYR" w:hAnsi="Times New Roman CYR" w:cs="Times New Roman CYR"/>
                <w:color w:val="000000"/>
              </w:rPr>
              <w:t xml:space="preserve">    </w:t>
            </w:r>
          </w:p>
        </w:tc>
        <w:tc>
          <w:tcPr>
            <w:tcW w:w="4710" w:type="dxa"/>
            <w:tcBorders>
              <w:top w:val="nil"/>
              <w:left w:val="nil"/>
              <w:bottom w:val="nil"/>
              <w:right w:val="nil"/>
            </w:tcBorders>
          </w:tcPr>
          <w:p w:rsidR="006D6BBA" w:rsidRDefault="006D6BBA" w:rsidP="00210999">
            <w:pPr>
              <w:widowControl w:val="0"/>
              <w:autoSpaceDE w:val="0"/>
              <w:autoSpaceDN w:val="0"/>
              <w:adjustRightInd w:val="0"/>
              <w:rPr>
                <w:rFonts w:ascii="Times New Roman CYR" w:hAnsi="Times New Roman CYR" w:cs="Times New Roman CYR"/>
                <w:color w:val="000000"/>
              </w:rPr>
            </w:pPr>
            <w:r>
              <w:rPr>
                <w:rFonts w:ascii="Times New Roman CYR" w:hAnsi="Times New Roman CYR" w:cs="Times New Roman CYR"/>
                <w:color w:val="000000"/>
              </w:rPr>
              <w:t xml:space="preserve">     </w:t>
            </w:r>
            <w:r>
              <w:rPr>
                <w:rFonts w:ascii="System" w:hAnsi="System" w:cs="System"/>
                <w:b/>
                <w:bCs/>
                <w:noProof/>
                <w:sz w:val="20"/>
                <w:szCs w:val="20"/>
              </w:rPr>
              <w:drawing>
                <wp:inline distT="0" distB="0" distL="0" distR="0" wp14:anchorId="0DD546E6" wp14:editId="4A0D99C8">
                  <wp:extent cx="1551600" cy="21384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1551600" cy="2138400"/>
                          </a:xfrm>
                          <a:prstGeom prst="rect">
                            <a:avLst/>
                          </a:prstGeom>
                          <a:noFill/>
                          <a:ln>
                            <a:noFill/>
                          </a:ln>
                        </pic:spPr>
                      </pic:pic>
                    </a:graphicData>
                  </a:graphic>
                </wp:inline>
              </w:drawing>
            </w:r>
            <w:r>
              <w:rPr>
                <w:rFonts w:ascii="Times New Roman CYR" w:hAnsi="Times New Roman CYR" w:cs="Times New Roman CYR"/>
                <w:color w:val="000000"/>
              </w:rPr>
              <w:t xml:space="preserve">                              </w:t>
            </w:r>
          </w:p>
        </w:tc>
      </w:tr>
      <w:tr w:rsidR="006D6BBA" w:rsidTr="003A32F0">
        <w:tc>
          <w:tcPr>
            <w:tcW w:w="5460" w:type="dxa"/>
            <w:tcBorders>
              <w:top w:val="nil"/>
              <w:left w:val="nil"/>
              <w:bottom w:val="nil"/>
              <w:right w:val="nil"/>
            </w:tcBorders>
          </w:tcPr>
          <w:p w:rsidR="006D6BBA" w:rsidRPr="009C2474" w:rsidRDefault="006D6BBA" w:rsidP="003A32F0">
            <w:pPr>
              <w:widowControl w:val="0"/>
              <w:autoSpaceDE w:val="0"/>
              <w:autoSpaceDN w:val="0"/>
              <w:adjustRightInd w:val="0"/>
              <w:jc w:val="center"/>
              <w:rPr>
                <w:rFonts w:ascii="Times New Roman CYR" w:hAnsi="Times New Roman CYR" w:cs="Times New Roman CYR"/>
                <w:b/>
                <w:bCs/>
                <w:color w:val="000000"/>
                <w:sz w:val="20"/>
                <w:szCs w:val="20"/>
              </w:rPr>
            </w:pPr>
            <w:r w:rsidRPr="009C2474">
              <w:rPr>
                <w:rFonts w:ascii="Times New Roman CYR" w:hAnsi="Times New Roman CYR" w:cs="Times New Roman CYR"/>
                <w:b/>
                <w:bCs/>
                <w:color w:val="000000"/>
                <w:sz w:val="20"/>
                <w:szCs w:val="20"/>
              </w:rPr>
              <w:lastRenderedPageBreak/>
              <w:t>Рис.4. Подстанция по схеме мостика.</w:t>
            </w:r>
          </w:p>
          <w:p w:rsidR="006D6BBA" w:rsidRPr="00D67FD1" w:rsidRDefault="006D6BBA" w:rsidP="003A32F0">
            <w:pPr>
              <w:widowControl w:val="0"/>
              <w:autoSpaceDE w:val="0"/>
              <w:autoSpaceDN w:val="0"/>
              <w:adjustRightInd w:val="0"/>
              <w:ind w:firstLine="225"/>
              <w:jc w:val="both"/>
              <w:rPr>
                <w:rFonts w:ascii="Times New Roman CYR" w:hAnsi="Times New Roman CYR" w:cs="Times New Roman CYR"/>
                <w:color w:val="000000"/>
                <w:sz w:val="20"/>
                <w:szCs w:val="20"/>
              </w:rPr>
            </w:pPr>
            <w:r w:rsidRPr="00D67FD1">
              <w:rPr>
                <w:rFonts w:ascii="Times New Roman CYR" w:hAnsi="Times New Roman CYR" w:cs="Times New Roman CYR"/>
                <w:color w:val="000000"/>
                <w:sz w:val="20"/>
                <w:szCs w:val="20"/>
              </w:rPr>
              <w:t xml:space="preserve">Пример установки заземлений при работе на линейном разъединителе трансформатора №2 и на выключателе перемычки </w:t>
            </w:r>
          </w:p>
        </w:tc>
        <w:tc>
          <w:tcPr>
            <w:tcW w:w="4710" w:type="dxa"/>
            <w:tcBorders>
              <w:top w:val="nil"/>
              <w:left w:val="nil"/>
              <w:bottom w:val="nil"/>
              <w:right w:val="nil"/>
            </w:tcBorders>
          </w:tcPr>
          <w:p w:rsidR="006D6BBA" w:rsidRPr="009C2474" w:rsidRDefault="006D6BBA" w:rsidP="003A32F0">
            <w:pPr>
              <w:widowControl w:val="0"/>
              <w:autoSpaceDE w:val="0"/>
              <w:autoSpaceDN w:val="0"/>
              <w:adjustRightInd w:val="0"/>
              <w:ind w:firstLine="225"/>
              <w:jc w:val="both"/>
              <w:rPr>
                <w:rFonts w:ascii="Times New Roman CYR" w:hAnsi="Times New Roman CYR" w:cs="Times New Roman CYR"/>
                <w:b/>
                <w:bCs/>
                <w:color w:val="000000"/>
                <w:sz w:val="20"/>
                <w:szCs w:val="20"/>
              </w:rPr>
            </w:pPr>
            <w:r w:rsidRPr="009C2474">
              <w:rPr>
                <w:rFonts w:ascii="Times New Roman CYR" w:hAnsi="Times New Roman CYR" w:cs="Times New Roman CYR"/>
                <w:b/>
                <w:bCs/>
                <w:color w:val="000000"/>
                <w:sz w:val="20"/>
                <w:szCs w:val="20"/>
              </w:rPr>
              <w:t xml:space="preserve">Рис.5. Блок генератор-трансформатор. </w:t>
            </w:r>
          </w:p>
          <w:p w:rsidR="006D6BBA" w:rsidRPr="00D67FD1" w:rsidRDefault="006D6BBA" w:rsidP="003A32F0">
            <w:pPr>
              <w:widowControl w:val="0"/>
              <w:autoSpaceDE w:val="0"/>
              <w:autoSpaceDN w:val="0"/>
              <w:adjustRightInd w:val="0"/>
              <w:ind w:firstLine="225"/>
              <w:jc w:val="both"/>
              <w:rPr>
                <w:rFonts w:ascii="Times New Roman CYR" w:hAnsi="Times New Roman CYR" w:cs="Times New Roman CYR"/>
                <w:color w:val="000000"/>
                <w:sz w:val="20"/>
                <w:szCs w:val="20"/>
              </w:rPr>
            </w:pPr>
            <w:r w:rsidRPr="00D67FD1">
              <w:rPr>
                <w:rFonts w:ascii="Times New Roman CYR" w:hAnsi="Times New Roman CYR" w:cs="Times New Roman CYR"/>
                <w:color w:val="000000"/>
                <w:sz w:val="20"/>
                <w:szCs w:val="20"/>
              </w:rPr>
              <w:t xml:space="preserve">Пример установки заземлений при работе на генераторе, блочном трансформаторе и трансформаторе собственных нужд </w:t>
            </w:r>
          </w:p>
        </w:tc>
      </w:tr>
    </w:tbl>
    <w:p w:rsidR="006D6BBA" w:rsidRDefault="006D6BBA" w:rsidP="006D6BBA">
      <w:pPr>
        <w:widowControl w:val="0"/>
        <w:autoSpaceDE w:val="0"/>
        <w:autoSpaceDN w:val="0"/>
        <w:adjustRightInd w:val="0"/>
        <w:ind w:firstLine="225"/>
        <w:jc w:val="both"/>
        <w:rPr>
          <w:rFonts w:ascii="Times New Roman CYR" w:hAnsi="Times New Roman CYR" w:cs="Times New Roman CYR"/>
          <w:color w:val="000000"/>
        </w:rPr>
      </w:pPr>
    </w:p>
    <w:p w:rsidR="006D6BBA" w:rsidRDefault="006D6BBA" w:rsidP="006D6BBA">
      <w:pPr>
        <w:widowControl w:val="0"/>
        <w:autoSpaceDE w:val="0"/>
        <w:autoSpaceDN w:val="0"/>
        <w:adjustRightInd w:val="0"/>
        <w:ind w:firstLine="225"/>
        <w:jc w:val="center"/>
        <w:rPr>
          <w:rFonts w:ascii="Times New Roman CYR" w:hAnsi="Times New Roman CYR" w:cs="Times New Roman CYR"/>
          <w:color w:val="000000"/>
        </w:rPr>
      </w:pPr>
      <w:r>
        <w:rPr>
          <w:rFonts w:ascii="System" w:hAnsi="System" w:cs="System"/>
          <w:b/>
          <w:bCs/>
          <w:noProof/>
          <w:sz w:val="20"/>
          <w:szCs w:val="20"/>
        </w:rPr>
        <w:drawing>
          <wp:inline distT="0" distB="0" distL="0" distR="0" wp14:anchorId="01961B47" wp14:editId="76A12FC8">
            <wp:extent cx="2926800" cy="17352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2926800" cy="1735200"/>
                    </a:xfrm>
                    <a:prstGeom prst="rect">
                      <a:avLst/>
                    </a:prstGeom>
                    <a:noFill/>
                    <a:ln>
                      <a:noFill/>
                    </a:ln>
                  </pic:spPr>
                </pic:pic>
              </a:graphicData>
            </a:graphic>
          </wp:inline>
        </w:drawing>
      </w:r>
    </w:p>
    <w:p w:rsidR="006D6BBA" w:rsidRDefault="006D6BBA" w:rsidP="006D6BBA">
      <w:pPr>
        <w:widowControl w:val="0"/>
        <w:autoSpaceDE w:val="0"/>
        <w:autoSpaceDN w:val="0"/>
        <w:adjustRightInd w:val="0"/>
        <w:jc w:val="center"/>
        <w:rPr>
          <w:rFonts w:ascii="Times New Roman CYR" w:hAnsi="Times New Roman CYR" w:cs="Times New Roman CYR"/>
          <w:color w:val="000000"/>
        </w:rPr>
      </w:pPr>
    </w:p>
    <w:p w:rsidR="006D6BBA" w:rsidRPr="009C2474" w:rsidRDefault="006D6BBA" w:rsidP="006D6BBA">
      <w:pPr>
        <w:widowControl w:val="0"/>
        <w:autoSpaceDE w:val="0"/>
        <w:autoSpaceDN w:val="0"/>
        <w:adjustRightInd w:val="0"/>
        <w:jc w:val="center"/>
        <w:rPr>
          <w:rFonts w:ascii="Times New Roman CYR" w:hAnsi="Times New Roman CYR" w:cs="Times New Roman CYR"/>
          <w:color w:val="000000"/>
          <w:sz w:val="18"/>
          <w:szCs w:val="18"/>
        </w:rPr>
      </w:pPr>
      <w:r w:rsidRPr="009C2474">
        <w:rPr>
          <w:rFonts w:ascii="Times New Roman CYR" w:hAnsi="Times New Roman CYR" w:cs="Times New Roman CYR"/>
          <w:bCs/>
          <w:color w:val="000000"/>
          <w:sz w:val="18"/>
          <w:szCs w:val="18"/>
        </w:rPr>
        <w:t xml:space="preserve">Рис.6.1. Пример установки заземления на </w:t>
      </w:r>
      <w:proofErr w:type="gramStart"/>
      <w:r w:rsidRPr="009C2474">
        <w:rPr>
          <w:rFonts w:ascii="Times New Roman CYR" w:hAnsi="Times New Roman CYR" w:cs="Times New Roman CYR"/>
          <w:bCs/>
          <w:color w:val="000000"/>
          <w:sz w:val="18"/>
          <w:szCs w:val="18"/>
        </w:rPr>
        <w:t>ВЛ</w:t>
      </w:r>
      <w:proofErr w:type="gramEnd"/>
      <w:r w:rsidRPr="009C2474">
        <w:rPr>
          <w:rFonts w:ascii="Times New Roman CYR" w:hAnsi="Times New Roman CYR" w:cs="Times New Roman CYR"/>
          <w:bCs/>
          <w:color w:val="000000"/>
          <w:sz w:val="18"/>
          <w:szCs w:val="18"/>
        </w:rPr>
        <w:t xml:space="preserve"> 35 </w:t>
      </w:r>
      <w:proofErr w:type="spellStart"/>
      <w:r w:rsidRPr="009C2474">
        <w:rPr>
          <w:rFonts w:ascii="Times New Roman CYR" w:hAnsi="Times New Roman CYR" w:cs="Times New Roman CYR"/>
          <w:bCs/>
          <w:color w:val="000000"/>
          <w:sz w:val="18"/>
          <w:szCs w:val="18"/>
        </w:rPr>
        <w:t>кВ</w:t>
      </w:r>
      <w:proofErr w:type="spellEnd"/>
      <w:r w:rsidRPr="009C2474">
        <w:rPr>
          <w:rFonts w:ascii="Times New Roman CYR" w:hAnsi="Times New Roman CYR" w:cs="Times New Roman CYR"/>
          <w:bCs/>
          <w:color w:val="000000"/>
          <w:sz w:val="18"/>
          <w:szCs w:val="18"/>
        </w:rPr>
        <w:t xml:space="preserve"> с подстанцией на ответвлении в соответствии с п.3.6.1 </w:t>
      </w:r>
      <w:r w:rsidR="00B50245" w:rsidRPr="009C2474">
        <w:rPr>
          <w:rFonts w:ascii="Times New Roman CYR" w:hAnsi="Times New Roman CYR" w:cs="Times New Roman CYR"/>
          <w:bCs/>
          <w:color w:val="000000"/>
          <w:sz w:val="18"/>
          <w:szCs w:val="18"/>
        </w:rPr>
        <w:t>ПОТРМ-016-2001</w:t>
      </w:r>
      <w:r w:rsidRPr="009C2474">
        <w:rPr>
          <w:rFonts w:ascii="Times New Roman CYR" w:hAnsi="Times New Roman CYR" w:cs="Times New Roman CYR"/>
          <w:bCs/>
          <w:color w:val="000000"/>
          <w:sz w:val="18"/>
          <w:szCs w:val="18"/>
        </w:rPr>
        <w:t xml:space="preserve"> (заземления на рабочем месте не показаны):</w:t>
      </w:r>
      <w:r w:rsidR="00105299" w:rsidRPr="009C2474">
        <w:rPr>
          <w:rFonts w:ascii="Times New Roman CYR" w:hAnsi="Times New Roman CYR" w:cs="Times New Roman CYR"/>
          <w:bCs/>
          <w:color w:val="000000"/>
          <w:sz w:val="18"/>
          <w:szCs w:val="18"/>
        </w:rPr>
        <w:t xml:space="preserve"> </w:t>
      </w:r>
      <w:r w:rsidRPr="009C2474">
        <w:rPr>
          <w:rFonts w:ascii="Times New Roman CYR" w:hAnsi="Times New Roman CYR" w:cs="Times New Roman CYR"/>
          <w:color w:val="000000"/>
          <w:sz w:val="18"/>
          <w:szCs w:val="18"/>
        </w:rPr>
        <w:t>1 - рабочее место (участок работы)</w:t>
      </w:r>
    </w:p>
    <w:p w:rsidR="00210999" w:rsidRDefault="00210999" w:rsidP="00105299">
      <w:pPr>
        <w:pStyle w:val="a7"/>
        <w:rPr>
          <w:rFonts w:ascii="Times New Roman" w:hAnsi="Times New Roman"/>
          <w:sz w:val="20"/>
          <w:szCs w:val="20"/>
        </w:rPr>
      </w:pPr>
    </w:p>
    <w:p w:rsidR="00105299" w:rsidRDefault="00105299" w:rsidP="00105299">
      <w:pPr>
        <w:pStyle w:val="a7"/>
        <w:rPr>
          <w:rFonts w:ascii="Times New Roman" w:hAnsi="Times New Roman"/>
          <w:sz w:val="20"/>
          <w:szCs w:val="20"/>
        </w:rPr>
      </w:pPr>
      <w:r>
        <w:rPr>
          <w:rFonts w:ascii="Times New Roman" w:hAnsi="Times New Roman"/>
          <w:sz w:val="20"/>
          <w:szCs w:val="20"/>
        </w:rPr>
        <w:t>Выписка из ПОТРМ-016-2001</w:t>
      </w:r>
      <w:r w:rsidR="00F70AAF">
        <w:rPr>
          <w:rFonts w:ascii="Times New Roman" w:hAnsi="Times New Roman"/>
          <w:sz w:val="20"/>
          <w:szCs w:val="20"/>
        </w:rPr>
        <w:t xml:space="preserve"> - к рисунку 6.1:</w:t>
      </w:r>
    </w:p>
    <w:p w:rsidR="00105299" w:rsidRPr="00105299" w:rsidRDefault="00105299" w:rsidP="007102A0">
      <w:pPr>
        <w:pStyle w:val="a7"/>
        <w:ind w:left="567"/>
        <w:rPr>
          <w:rFonts w:ascii="Times New Roman" w:hAnsi="Times New Roman"/>
          <w:sz w:val="20"/>
          <w:szCs w:val="20"/>
        </w:rPr>
      </w:pPr>
      <w:r w:rsidRPr="00105299">
        <w:rPr>
          <w:rFonts w:ascii="Times New Roman" w:hAnsi="Times New Roman"/>
          <w:sz w:val="20"/>
          <w:szCs w:val="20"/>
        </w:rPr>
        <w:t>3.6.1. ВЛ напряжением выше 1000</w:t>
      </w:r>
      <w:proofErr w:type="gramStart"/>
      <w:r w:rsidRPr="00105299">
        <w:rPr>
          <w:rFonts w:ascii="Times New Roman" w:hAnsi="Times New Roman"/>
          <w:sz w:val="20"/>
          <w:szCs w:val="20"/>
        </w:rPr>
        <w:t xml:space="preserve"> В</w:t>
      </w:r>
      <w:proofErr w:type="gramEnd"/>
      <w:r w:rsidRPr="00105299">
        <w:rPr>
          <w:rFonts w:ascii="Times New Roman" w:hAnsi="Times New Roman"/>
          <w:sz w:val="20"/>
          <w:szCs w:val="20"/>
        </w:rPr>
        <w:t xml:space="preserve"> должны быть заземлены во всех РУ и у секционирующих коммутационных аппаратов, где отключена линия. </w:t>
      </w:r>
      <w:r w:rsidRPr="00105299">
        <w:rPr>
          <w:rFonts w:ascii="Times New Roman" w:hAnsi="Times New Roman"/>
          <w:sz w:val="20"/>
          <w:szCs w:val="20"/>
          <w:highlight w:val="yellow"/>
        </w:rPr>
        <w:t>Допускается:</w:t>
      </w:r>
    </w:p>
    <w:p w:rsidR="00105299" w:rsidRPr="00105299" w:rsidRDefault="00105299" w:rsidP="007102A0">
      <w:pPr>
        <w:pStyle w:val="a7"/>
        <w:ind w:left="567"/>
        <w:rPr>
          <w:rFonts w:ascii="Times New Roman" w:hAnsi="Times New Roman"/>
          <w:sz w:val="20"/>
          <w:szCs w:val="20"/>
        </w:rPr>
      </w:pPr>
      <w:proofErr w:type="gramStart"/>
      <w:r w:rsidRPr="00105299">
        <w:rPr>
          <w:rFonts w:ascii="Times New Roman" w:hAnsi="Times New Roman"/>
          <w:sz w:val="20"/>
          <w:szCs w:val="20"/>
        </w:rPr>
        <w:t>ВЛ</w:t>
      </w:r>
      <w:proofErr w:type="gramEnd"/>
      <w:r w:rsidRPr="00105299">
        <w:rPr>
          <w:rFonts w:ascii="Times New Roman" w:hAnsi="Times New Roman"/>
          <w:sz w:val="20"/>
          <w:szCs w:val="20"/>
        </w:rPr>
        <w:t xml:space="preserve"> напряжением 35 </w:t>
      </w:r>
      <w:proofErr w:type="spellStart"/>
      <w:r w:rsidRPr="00105299">
        <w:rPr>
          <w:rFonts w:ascii="Times New Roman" w:hAnsi="Times New Roman"/>
          <w:sz w:val="20"/>
          <w:szCs w:val="20"/>
        </w:rPr>
        <w:t>кВ</w:t>
      </w:r>
      <w:proofErr w:type="spellEnd"/>
      <w:r w:rsidRPr="00105299">
        <w:rPr>
          <w:rFonts w:ascii="Times New Roman" w:hAnsi="Times New Roman"/>
          <w:sz w:val="20"/>
          <w:szCs w:val="20"/>
        </w:rPr>
        <w:t xml:space="preserve"> и выше с ответвлениями не заземлять на подстанциях, подключенных к этим ответвлениям, при условии, что ВЛ заземлена с двух сторон, а на этих подстанциях заземления установлены за отключенными линейными разъединителями;</w:t>
      </w:r>
    </w:p>
    <w:p w:rsidR="00105299" w:rsidRPr="00105299" w:rsidRDefault="00105299" w:rsidP="007102A0">
      <w:pPr>
        <w:pStyle w:val="a7"/>
        <w:ind w:left="567"/>
        <w:rPr>
          <w:rFonts w:ascii="Times New Roman" w:hAnsi="Times New Roman"/>
          <w:sz w:val="20"/>
          <w:szCs w:val="20"/>
        </w:rPr>
      </w:pPr>
      <w:proofErr w:type="gramStart"/>
      <w:r w:rsidRPr="00105299">
        <w:rPr>
          <w:rFonts w:ascii="Times New Roman" w:hAnsi="Times New Roman"/>
          <w:sz w:val="20"/>
          <w:szCs w:val="20"/>
        </w:rPr>
        <w:t>ВЛ</w:t>
      </w:r>
      <w:proofErr w:type="gramEnd"/>
      <w:r w:rsidRPr="00105299">
        <w:rPr>
          <w:rFonts w:ascii="Times New Roman" w:hAnsi="Times New Roman"/>
          <w:sz w:val="20"/>
          <w:szCs w:val="20"/>
        </w:rPr>
        <w:t xml:space="preserve"> напряжением 6-20 </w:t>
      </w:r>
      <w:proofErr w:type="spellStart"/>
      <w:r w:rsidRPr="00105299">
        <w:rPr>
          <w:rFonts w:ascii="Times New Roman" w:hAnsi="Times New Roman"/>
          <w:sz w:val="20"/>
          <w:szCs w:val="20"/>
        </w:rPr>
        <w:t>кВ</w:t>
      </w:r>
      <w:proofErr w:type="spellEnd"/>
      <w:r w:rsidRPr="00105299">
        <w:rPr>
          <w:rFonts w:ascii="Times New Roman" w:hAnsi="Times New Roman"/>
          <w:sz w:val="20"/>
          <w:szCs w:val="20"/>
        </w:rPr>
        <w:t xml:space="preserve"> заземлять только в одном РУ или у одного секционирующего аппарата либо на ближайшей к РУ или секционирующему аппарату опоре. В остальных РУ этого напряжения и у секционирующих аппаратов, где </w:t>
      </w:r>
      <w:proofErr w:type="gramStart"/>
      <w:r w:rsidRPr="00105299">
        <w:rPr>
          <w:rFonts w:ascii="Times New Roman" w:hAnsi="Times New Roman"/>
          <w:sz w:val="20"/>
          <w:szCs w:val="20"/>
        </w:rPr>
        <w:t>ВЛ</w:t>
      </w:r>
      <w:proofErr w:type="gramEnd"/>
      <w:r w:rsidRPr="00105299">
        <w:rPr>
          <w:rFonts w:ascii="Times New Roman" w:hAnsi="Times New Roman"/>
          <w:sz w:val="20"/>
          <w:szCs w:val="20"/>
        </w:rPr>
        <w:t xml:space="preserve"> отключена, допускается ее не заземлять при условии, что на ВЛ будут установлены заземления между рабочим местом и этим РУ или секционирующими аппаратами. На </w:t>
      </w:r>
      <w:proofErr w:type="gramStart"/>
      <w:r w:rsidRPr="00105299">
        <w:rPr>
          <w:rFonts w:ascii="Times New Roman" w:hAnsi="Times New Roman"/>
          <w:sz w:val="20"/>
          <w:szCs w:val="20"/>
        </w:rPr>
        <w:t>ВЛ</w:t>
      </w:r>
      <w:proofErr w:type="gramEnd"/>
      <w:r w:rsidRPr="00105299">
        <w:rPr>
          <w:rFonts w:ascii="Times New Roman" w:hAnsi="Times New Roman"/>
          <w:sz w:val="20"/>
          <w:szCs w:val="20"/>
        </w:rPr>
        <w:t xml:space="preserve"> указанные заземления следует устанавливать на опорах, имеющих заземляющие устройства.</w:t>
      </w:r>
    </w:p>
    <w:p w:rsidR="00105299" w:rsidRPr="00261876" w:rsidRDefault="00105299" w:rsidP="007102A0">
      <w:pPr>
        <w:pStyle w:val="a7"/>
        <w:ind w:left="567"/>
      </w:pPr>
      <w:r w:rsidRPr="00105299">
        <w:rPr>
          <w:rFonts w:ascii="Times New Roman" w:hAnsi="Times New Roman"/>
          <w:sz w:val="20"/>
          <w:szCs w:val="20"/>
        </w:rPr>
        <w:t>На ВЛ напряжением до 1000</w:t>
      </w:r>
      <w:proofErr w:type="gramStart"/>
      <w:r w:rsidRPr="00105299">
        <w:rPr>
          <w:rFonts w:ascii="Times New Roman" w:hAnsi="Times New Roman"/>
          <w:sz w:val="20"/>
          <w:szCs w:val="20"/>
        </w:rPr>
        <w:t xml:space="preserve"> В</w:t>
      </w:r>
      <w:proofErr w:type="gramEnd"/>
      <w:r w:rsidRPr="00105299">
        <w:rPr>
          <w:rFonts w:ascii="Times New Roman" w:hAnsi="Times New Roman"/>
          <w:sz w:val="20"/>
          <w:szCs w:val="20"/>
        </w:rPr>
        <w:t xml:space="preserve"> достаточно установить заземление только на рабочем месте</w:t>
      </w:r>
      <w:r w:rsidRPr="00261876">
        <w:t>.</w:t>
      </w:r>
    </w:p>
    <w:p w:rsidR="006D6BBA" w:rsidRDefault="006D6BBA" w:rsidP="006D6BBA">
      <w:pPr>
        <w:widowControl w:val="0"/>
        <w:autoSpaceDE w:val="0"/>
        <w:autoSpaceDN w:val="0"/>
        <w:adjustRightInd w:val="0"/>
        <w:ind w:firstLine="225"/>
        <w:jc w:val="center"/>
        <w:rPr>
          <w:rFonts w:ascii="Times New Roman CYR" w:hAnsi="Times New Roman CYR" w:cs="Times New Roman CYR"/>
          <w:color w:val="000000"/>
        </w:rPr>
      </w:pPr>
      <w:r>
        <w:rPr>
          <w:rFonts w:ascii="System" w:hAnsi="System" w:cs="System"/>
          <w:b/>
          <w:bCs/>
          <w:noProof/>
          <w:sz w:val="20"/>
          <w:szCs w:val="20"/>
        </w:rPr>
        <w:drawing>
          <wp:inline distT="0" distB="0" distL="0" distR="0" wp14:anchorId="20B30651" wp14:editId="0F061DA2">
            <wp:extent cx="3567600" cy="2095200"/>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3567600" cy="2095200"/>
                    </a:xfrm>
                    <a:prstGeom prst="rect">
                      <a:avLst/>
                    </a:prstGeom>
                    <a:noFill/>
                    <a:ln>
                      <a:noFill/>
                    </a:ln>
                  </pic:spPr>
                </pic:pic>
              </a:graphicData>
            </a:graphic>
          </wp:inline>
        </w:drawing>
      </w:r>
    </w:p>
    <w:p w:rsidR="006D6BBA" w:rsidRDefault="006D6BBA" w:rsidP="006D6BBA">
      <w:pPr>
        <w:widowControl w:val="0"/>
        <w:autoSpaceDE w:val="0"/>
        <w:autoSpaceDN w:val="0"/>
        <w:adjustRightInd w:val="0"/>
        <w:jc w:val="both"/>
        <w:rPr>
          <w:rFonts w:ascii="Times New Roman CYR" w:hAnsi="Times New Roman CYR" w:cs="Times New Roman CYR"/>
          <w:color w:val="000000"/>
        </w:rPr>
      </w:pPr>
    </w:p>
    <w:p w:rsidR="006D6BBA" w:rsidRPr="009C2474" w:rsidRDefault="006D6BBA" w:rsidP="00105299">
      <w:pPr>
        <w:widowControl w:val="0"/>
        <w:autoSpaceDE w:val="0"/>
        <w:autoSpaceDN w:val="0"/>
        <w:adjustRightInd w:val="0"/>
        <w:jc w:val="center"/>
        <w:rPr>
          <w:rFonts w:ascii="Times New Roman CYR" w:hAnsi="Times New Roman CYR" w:cs="Times New Roman CYR"/>
          <w:bCs/>
          <w:color w:val="000000"/>
          <w:sz w:val="18"/>
          <w:szCs w:val="18"/>
        </w:rPr>
      </w:pPr>
      <w:r w:rsidRPr="009C2474">
        <w:rPr>
          <w:rFonts w:ascii="Times New Roman CYR" w:hAnsi="Times New Roman CYR" w:cs="Times New Roman CYR"/>
          <w:bCs/>
          <w:color w:val="000000"/>
          <w:sz w:val="18"/>
          <w:szCs w:val="18"/>
        </w:rPr>
        <w:t xml:space="preserve">Рис.6.2. Пример установки заземления на </w:t>
      </w:r>
      <w:proofErr w:type="gramStart"/>
      <w:r w:rsidRPr="009C2474">
        <w:rPr>
          <w:rFonts w:ascii="Times New Roman CYR" w:hAnsi="Times New Roman CYR" w:cs="Times New Roman CYR"/>
          <w:bCs/>
          <w:color w:val="000000"/>
          <w:sz w:val="18"/>
          <w:szCs w:val="18"/>
        </w:rPr>
        <w:t>ВЛ</w:t>
      </w:r>
      <w:proofErr w:type="gramEnd"/>
      <w:r w:rsidRPr="009C2474">
        <w:rPr>
          <w:rFonts w:ascii="Times New Roman CYR" w:hAnsi="Times New Roman CYR" w:cs="Times New Roman CYR"/>
          <w:bCs/>
          <w:color w:val="000000"/>
          <w:sz w:val="18"/>
          <w:szCs w:val="18"/>
        </w:rPr>
        <w:t xml:space="preserve"> 35 </w:t>
      </w:r>
      <w:proofErr w:type="spellStart"/>
      <w:r w:rsidRPr="009C2474">
        <w:rPr>
          <w:rFonts w:ascii="Times New Roman CYR" w:hAnsi="Times New Roman CYR" w:cs="Times New Roman CYR"/>
          <w:bCs/>
          <w:color w:val="000000"/>
          <w:sz w:val="18"/>
          <w:szCs w:val="18"/>
        </w:rPr>
        <w:t>кВ</w:t>
      </w:r>
      <w:proofErr w:type="spellEnd"/>
      <w:r w:rsidRPr="009C2474">
        <w:rPr>
          <w:rFonts w:ascii="Times New Roman CYR" w:hAnsi="Times New Roman CYR" w:cs="Times New Roman CYR"/>
          <w:bCs/>
          <w:color w:val="000000"/>
          <w:sz w:val="18"/>
          <w:szCs w:val="18"/>
        </w:rPr>
        <w:t xml:space="preserve"> с подстанцией на ответвлении  в соответствии с п.3.6.1 </w:t>
      </w:r>
      <w:r w:rsidR="00105299" w:rsidRPr="009C2474">
        <w:rPr>
          <w:rFonts w:ascii="Times New Roman CYR" w:hAnsi="Times New Roman CYR" w:cs="Times New Roman CYR"/>
          <w:bCs/>
          <w:color w:val="000000"/>
          <w:sz w:val="18"/>
          <w:szCs w:val="18"/>
        </w:rPr>
        <w:t>ПОТРМ-016-2001</w:t>
      </w:r>
      <w:r w:rsidRPr="009C2474">
        <w:rPr>
          <w:rFonts w:ascii="Times New Roman CYR" w:hAnsi="Times New Roman CYR" w:cs="Times New Roman CYR"/>
          <w:bCs/>
          <w:color w:val="000000"/>
          <w:sz w:val="18"/>
          <w:szCs w:val="18"/>
        </w:rPr>
        <w:t xml:space="preserve"> (заземления на рабочем мес</w:t>
      </w:r>
      <w:r w:rsidR="00105299" w:rsidRPr="009C2474">
        <w:rPr>
          <w:rFonts w:ascii="Times New Roman CYR" w:hAnsi="Times New Roman CYR" w:cs="Times New Roman CYR"/>
          <w:bCs/>
          <w:color w:val="000000"/>
          <w:sz w:val="18"/>
          <w:szCs w:val="18"/>
        </w:rPr>
        <w:t xml:space="preserve">те не показаны): </w:t>
      </w:r>
      <w:r w:rsidRPr="009C2474">
        <w:rPr>
          <w:rFonts w:ascii="Times New Roman CYR" w:hAnsi="Times New Roman CYR" w:cs="Times New Roman CYR"/>
          <w:color w:val="000000"/>
          <w:sz w:val="18"/>
          <w:szCs w:val="18"/>
        </w:rPr>
        <w:t>1 - рабочее место (участок работы)</w:t>
      </w:r>
    </w:p>
    <w:p w:rsidR="006D6BBA" w:rsidRDefault="006D6BBA" w:rsidP="006D6BBA">
      <w:pPr>
        <w:widowControl w:val="0"/>
        <w:autoSpaceDE w:val="0"/>
        <w:autoSpaceDN w:val="0"/>
        <w:adjustRightInd w:val="0"/>
        <w:jc w:val="center"/>
        <w:rPr>
          <w:rFonts w:ascii="Times New Roman CYR" w:hAnsi="Times New Roman CYR" w:cs="Times New Roman CYR"/>
          <w:color w:val="000000"/>
        </w:rPr>
      </w:pPr>
    </w:p>
    <w:p w:rsidR="006D6BBA" w:rsidRDefault="006D6BBA" w:rsidP="006D6BBA">
      <w:pPr>
        <w:widowControl w:val="0"/>
        <w:autoSpaceDE w:val="0"/>
        <w:autoSpaceDN w:val="0"/>
        <w:adjustRightInd w:val="0"/>
        <w:ind w:firstLine="225"/>
        <w:jc w:val="both"/>
        <w:rPr>
          <w:rFonts w:ascii="Times New Roman CYR" w:hAnsi="Times New Roman CYR" w:cs="Times New Roman CYR"/>
          <w:color w:val="000000"/>
        </w:rPr>
      </w:pPr>
    </w:p>
    <w:p w:rsidR="006D6BBA" w:rsidRDefault="006D6BBA" w:rsidP="006D6BBA">
      <w:pPr>
        <w:widowControl w:val="0"/>
        <w:autoSpaceDE w:val="0"/>
        <w:autoSpaceDN w:val="0"/>
        <w:adjustRightInd w:val="0"/>
        <w:ind w:firstLine="225"/>
        <w:jc w:val="center"/>
        <w:rPr>
          <w:rFonts w:ascii="Times New Roman CYR" w:hAnsi="Times New Roman CYR" w:cs="Times New Roman CYR"/>
          <w:color w:val="000000"/>
        </w:rPr>
      </w:pPr>
      <w:r>
        <w:rPr>
          <w:rFonts w:ascii="System" w:hAnsi="System" w:cs="System"/>
          <w:b/>
          <w:bCs/>
          <w:noProof/>
          <w:sz w:val="20"/>
          <w:szCs w:val="20"/>
        </w:rPr>
        <w:lastRenderedPageBreak/>
        <w:drawing>
          <wp:inline distT="0" distB="0" distL="0" distR="0" wp14:anchorId="78AB78E9" wp14:editId="654A7129">
            <wp:extent cx="3078000" cy="1440000"/>
            <wp:effectExtent l="0" t="0" r="8255"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078000" cy="1440000"/>
                    </a:xfrm>
                    <a:prstGeom prst="rect">
                      <a:avLst/>
                    </a:prstGeom>
                    <a:noFill/>
                    <a:ln>
                      <a:noFill/>
                    </a:ln>
                  </pic:spPr>
                </pic:pic>
              </a:graphicData>
            </a:graphic>
          </wp:inline>
        </w:drawing>
      </w:r>
    </w:p>
    <w:p w:rsidR="006D6BBA" w:rsidRDefault="006D6BBA" w:rsidP="006D6BBA">
      <w:pPr>
        <w:widowControl w:val="0"/>
        <w:autoSpaceDE w:val="0"/>
        <w:autoSpaceDN w:val="0"/>
        <w:adjustRightInd w:val="0"/>
        <w:ind w:firstLine="450"/>
        <w:jc w:val="both"/>
        <w:rPr>
          <w:rFonts w:ascii="Times New Roman CYR" w:hAnsi="Times New Roman CYR" w:cs="Times New Roman CYR"/>
          <w:color w:val="000000"/>
        </w:rPr>
      </w:pPr>
    </w:p>
    <w:p w:rsidR="006D6BBA" w:rsidRPr="009C2474" w:rsidRDefault="006D6BBA" w:rsidP="009C2474">
      <w:pPr>
        <w:widowControl w:val="0"/>
        <w:autoSpaceDE w:val="0"/>
        <w:autoSpaceDN w:val="0"/>
        <w:adjustRightInd w:val="0"/>
        <w:jc w:val="center"/>
        <w:rPr>
          <w:rFonts w:ascii="Times New Roman CYR" w:hAnsi="Times New Roman CYR" w:cs="Times New Roman CYR"/>
          <w:bCs/>
          <w:color w:val="000000"/>
          <w:sz w:val="18"/>
          <w:szCs w:val="18"/>
        </w:rPr>
      </w:pPr>
      <w:r w:rsidRPr="009C2474">
        <w:rPr>
          <w:rFonts w:ascii="Times New Roman CYR" w:hAnsi="Times New Roman CYR" w:cs="Times New Roman CYR"/>
          <w:bCs/>
          <w:color w:val="000000"/>
          <w:sz w:val="18"/>
          <w:szCs w:val="18"/>
        </w:rPr>
        <w:t xml:space="preserve">Рис.7. Пример установки заземлений на </w:t>
      </w:r>
      <w:proofErr w:type="gramStart"/>
      <w:r w:rsidRPr="009C2474">
        <w:rPr>
          <w:rFonts w:ascii="Times New Roman CYR" w:hAnsi="Times New Roman CYR" w:cs="Times New Roman CYR"/>
          <w:bCs/>
          <w:color w:val="000000"/>
          <w:sz w:val="18"/>
          <w:szCs w:val="18"/>
        </w:rPr>
        <w:t>ВЛ</w:t>
      </w:r>
      <w:proofErr w:type="gramEnd"/>
      <w:r w:rsidRPr="009C2474">
        <w:rPr>
          <w:rFonts w:ascii="Times New Roman CYR" w:hAnsi="Times New Roman CYR" w:cs="Times New Roman CYR"/>
          <w:bCs/>
          <w:color w:val="000000"/>
          <w:sz w:val="18"/>
          <w:szCs w:val="18"/>
        </w:rPr>
        <w:t xml:space="preserve"> 10 </w:t>
      </w:r>
      <w:proofErr w:type="spellStart"/>
      <w:r w:rsidRPr="009C2474">
        <w:rPr>
          <w:rFonts w:ascii="Times New Roman CYR" w:hAnsi="Times New Roman CYR" w:cs="Times New Roman CYR"/>
          <w:bCs/>
          <w:color w:val="000000"/>
          <w:sz w:val="18"/>
          <w:szCs w:val="18"/>
        </w:rPr>
        <w:t>кВ</w:t>
      </w:r>
      <w:proofErr w:type="spellEnd"/>
      <w:r w:rsidR="0049272A" w:rsidRPr="009C2474">
        <w:rPr>
          <w:rFonts w:ascii="Times New Roman CYR" w:hAnsi="Times New Roman CYR" w:cs="Times New Roman CYR"/>
          <w:bCs/>
          <w:color w:val="000000"/>
          <w:sz w:val="18"/>
          <w:szCs w:val="18"/>
        </w:rPr>
        <w:t xml:space="preserve"> в</w:t>
      </w:r>
      <w:r w:rsidRPr="009C2474">
        <w:rPr>
          <w:rFonts w:ascii="Times New Roman CYR" w:hAnsi="Times New Roman CYR" w:cs="Times New Roman CYR"/>
          <w:bCs/>
          <w:color w:val="000000"/>
          <w:sz w:val="18"/>
          <w:szCs w:val="18"/>
        </w:rPr>
        <w:t xml:space="preserve"> соответствии с п.3.6.1 </w:t>
      </w:r>
      <w:r w:rsidR="00105299" w:rsidRPr="009C2474">
        <w:rPr>
          <w:rFonts w:ascii="Times New Roman CYR" w:hAnsi="Times New Roman CYR" w:cs="Times New Roman CYR"/>
          <w:bCs/>
          <w:color w:val="000000"/>
          <w:sz w:val="18"/>
          <w:szCs w:val="18"/>
        </w:rPr>
        <w:t xml:space="preserve">ПОТРМ-016-2001 </w:t>
      </w:r>
      <w:r w:rsidRPr="009C2474">
        <w:rPr>
          <w:rFonts w:ascii="Times New Roman CYR" w:hAnsi="Times New Roman CYR" w:cs="Times New Roman CYR"/>
          <w:bCs/>
          <w:color w:val="000000"/>
          <w:sz w:val="18"/>
          <w:szCs w:val="18"/>
        </w:rPr>
        <w:t>переносное заземление установлено на опоре, оборудованной заземляющим устройством</w:t>
      </w:r>
      <w:r w:rsidR="009C2474">
        <w:rPr>
          <w:rFonts w:ascii="Times New Roman CYR" w:hAnsi="Times New Roman CYR" w:cs="Times New Roman CYR"/>
          <w:bCs/>
          <w:color w:val="000000"/>
          <w:sz w:val="18"/>
          <w:szCs w:val="18"/>
        </w:rPr>
        <w:t xml:space="preserve"> </w:t>
      </w:r>
      <w:r w:rsidRPr="009C2474">
        <w:rPr>
          <w:rFonts w:ascii="Times New Roman CYR" w:hAnsi="Times New Roman CYR" w:cs="Times New Roman CYR"/>
          <w:bCs/>
          <w:color w:val="000000"/>
          <w:sz w:val="18"/>
          <w:szCs w:val="18"/>
        </w:rPr>
        <w:t>(заземления на рабочем месте не показаны):</w:t>
      </w:r>
      <w:r w:rsidR="009C2474">
        <w:rPr>
          <w:rFonts w:ascii="Times New Roman CYR" w:hAnsi="Times New Roman CYR" w:cs="Times New Roman CYR"/>
          <w:bCs/>
          <w:color w:val="000000"/>
          <w:sz w:val="18"/>
          <w:szCs w:val="18"/>
        </w:rPr>
        <w:t xml:space="preserve"> </w:t>
      </w:r>
      <w:r w:rsidRPr="009C2474">
        <w:rPr>
          <w:rFonts w:ascii="Times New Roman CYR" w:hAnsi="Times New Roman CYR" w:cs="Times New Roman CYR"/>
          <w:color w:val="000000"/>
          <w:sz w:val="18"/>
          <w:szCs w:val="18"/>
        </w:rPr>
        <w:t>1 - источник питания; 2 - опора; 3 - ответвления; 4 - рабочее место (участок работы)</w:t>
      </w:r>
    </w:p>
    <w:p w:rsidR="006D6BBA" w:rsidRDefault="006D6BBA" w:rsidP="006D6BBA">
      <w:pPr>
        <w:widowControl w:val="0"/>
        <w:autoSpaceDE w:val="0"/>
        <w:autoSpaceDN w:val="0"/>
        <w:adjustRightInd w:val="0"/>
        <w:jc w:val="both"/>
        <w:rPr>
          <w:rFonts w:ascii="Times New Roman CYR" w:hAnsi="Times New Roman CYR" w:cs="Times New Roman CYR"/>
          <w:color w:val="000000"/>
        </w:rPr>
      </w:pPr>
    </w:p>
    <w:p w:rsidR="006D6BBA" w:rsidRDefault="006D6BBA" w:rsidP="006D6BBA">
      <w:pPr>
        <w:widowControl w:val="0"/>
        <w:autoSpaceDE w:val="0"/>
        <w:autoSpaceDN w:val="0"/>
        <w:adjustRightInd w:val="0"/>
        <w:ind w:firstLine="225"/>
        <w:jc w:val="center"/>
        <w:rPr>
          <w:rFonts w:ascii="Times New Roman CYR" w:hAnsi="Times New Roman CYR" w:cs="Times New Roman CYR"/>
          <w:color w:val="000000"/>
        </w:rPr>
      </w:pPr>
      <w:r>
        <w:rPr>
          <w:rFonts w:ascii="System" w:hAnsi="System" w:cs="System"/>
          <w:b/>
          <w:bCs/>
          <w:noProof/>
          <w:sz w:val="20"/>
          <w:szCs w:val="20"/>
        </w:rPr>
        <w:drawing>
          <wp:inline distT="0" distB="0" distL="0" distR="0" wp14:anchorId="73E42F19" wp14:editId="13EFBFEE">
            <wp:extent cx="3711600" cy="1080000"/>
            <wp:effectExtent l="0" t="0" r="3175"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3711600" cy="1080000"/>
                    </a:xfrm>
                    <a:prstGeom prst="rect">
                      <a:avLst/>
                    </a:prstGeom>
                    <a:noFill/>
                    <a:ln>
                      <a:noFill/>
                    </a:ln>
                  </pic:spPr>
                </pic:pic>
              </a:graphicData>
            </a:graphic>
          </wp:inline>
        </w:drawing>
      </w:r>
    </w:p>
    <w:p w:rsidR="006D6BBA" w:rsidRPr="009C2474" w:rsidRDefault="006D6BBA" w:rsidP="006D6BBA">
      <w:pPr>
        <w:widowControl w:val="0"/>
        <w:autoSpaceDE w:val="0"/>
        <w:autoSpaceDN w:val="0"/>
        <w:adjustRightInd w:val="0"/>
        <w:ind w:firstLine="450"/>
        <w:jc w:val="both"/>
        <w:rPr>
          <w:rFonts w:ascii="Times New Roman CYR" w:hAnsi="Times New Roman CYR" w:cs="Times New Roman CYR"/>
          <w:color w:val="000000"/>
          <w:sz w:val="18"/>
          <w:szCs w:val="18"/>
        </w:rPr>
      </w:pPr>
    </w:p>
    <w:p w:rsidR="006D6BBA" w:rsidRPr="009C2474" w:rsidRDefault="006D6BBA" w:rsidP="006D6BBA">
      <w:pPr>
        <w:widowControl w:val="0"/>
        <w:autoSpaceDE w:val="0"/>
        <w:autoSpaceDN w:val="0"/>
        <w:adjustRightInd w:val="0"/>
        <w:jc w:val="center"/>
        <w:rPr>
          <w:rFonts w:ascii="Times New Roman CYR" w:hAnsi="Times New Roman CYR" w:cs="Times New Roman CYR"/>
          <w:bCs/>
          <w:color w:val="000000"/>
          <w:sz w:val="18"/>
          <w:szCs w:val="18"/>
        </w:rPr>
      </w:pPr>
      <w:r w:rsidRPr="009C2474">
        <w:rPr>
          <w:rFonts w:ascii="Times New Roman CYR" w:hAnsi="Times New Roman CYR" w:cs="Times New Roman CYR"/>
          <w:bCs/>
          <w:color w:val="000000"/>
          <w:sz w:val="18"/>
          <w:szCs w:val="18"/>
        </w:rPr>
        <w:t xml:space="preserve">Рис.8. Пример установки заземлений при соединении (разрыве) петель на анкерной опоре </w:t>
      </w:r>
      <w:proofErr w:type="gramStart"/>
      <w:r w:rsidRPr="009C2474">
        <w:rPr>
          <w:rFonts w:ascii="Times New Roman CYR" w:hAnsi="Times New Roman CYR" w:cs="Times New Roman CYR"/>
          <w:bCs/>
          <w:color w:val="000000"/>
          <w:sz w:val="18"/>
          <w:szCs w:val="18"/>
        </w:rPr>
        <w:t>ВЛ</w:t>
      </w:r>
      <w:proofErr w:type="gramEnd"/>
      <w:r w:rsidRPr="009C2474">
        <w:rPr>
          <w:rFonts w:ascii="Times New Roman CYR" w:hAnsi="Times New Roman CYR" w:cs="Times New Roman CYR"/>
          <w:bCs/>
          <w:color w:val="000000"/>
          <w:sz w:val="18"/>
          <w:szCs w:val="18"/>
        </w:rPr>
        <w:t xml:space="preserve">  </w:t>
      </w:r>
      <w:r w:rsidRPr="009C2474">
        <w:rPr>
          <w:rFonts w:ascii="Times New Roman CYR" w:hAnsi="Times New Roman CYR" w:cs="Times New Roman CYR"/>
          <w:bCs/>
          <w:color w:val="000000"/>
          <w:sz w:val="18"/>
          <w:szCs w:val="18"/>
          <w:shd w:val="clear" w:color="auto" w:fill="D6E3BC" w:themeFill="accent3" w:themeFillTint="66"/>
        </w:rPr>
        <w:t>под наведенным напряжением</w:t>
      </w:r>
      <w:r w:rsidRPr="009C2474">
        <w:rPr>
          <w:rFonts w:ascii="Times New Roman CYR" w:hAnsi="Times New Roman CYR" w:cs="Times New Roman CYR"/>
          <w:bCs/>
          <w:color w:val="000000"/>
          <w:sz w:val="18"/>
          <w:szCs w:val="18"/>
        </w:rPr>
        <w:t xml:space="preserve"> в соответствии с п.4.15.44 </w:t>
      </w:r>
      <w:r w:rsidR="00105299" w:rsidRPr="009C2474">
        <w:rPr>
          <w:rFonts w:ascii="Times New Roman CYR" w:hAnsi="Times New Roman CYR" w:cs="Times New Roman CYR"/>
          <w:bCs/>
          <w:color w:val="000000"/>
          <w:sz w:val="18"/>
          <w:szCs w:val="18"/>
        </w:rPr>
        <w:t>ПОТРМ-016-2001</w:t>
      </w:r>
    </w:p>
    <w:p w:rsidR="00AA5DB7" w:rsidRDefault="00AA5DB7" w:rsidP="00105299">
      <w:pPr>
        <w:pStyle w:val="a7"/>
        <w:rPr>
          <w:rFonts w:ascii="Times New Roman" w:hAnsi="Times New Roman"/>
          <w:sz w:val="20"/>
          <w:szCs w:val="20"/>
        </w:rPr>
      </w:pPr>
    </w:p>
    <w:p w:rsidR="007B0527" w:rsidRPr="007102A0" w:rsidRDefault="00066190" w:rsidP="007B0527">
      <w:pPr>
        <w:pStyle w:val="ConsPlusNormal"/>
        <w:jc w:val="center"/>
        <w:rPr>
          <w:rFonts w:ascii="Times New Roman" w:hAnsi="Times New Roman" w:cs="Times New Roman"/>
          <w:b/>
          <w:sz w:val="24"/>
          <w:szCs w:val="24"/>
        </w:rPr>
      </w:pPr>
      <w:r>
        <w:rPr>
          <w:rFonts w:ascii="Times New Roman" w:hAnsi="Times New Roman"/>
          <w:b/>
          <w:sz w:val="24"/>
          <w:szCs w:val="24"/>
        </w:rPr>
        <w:t xml:space="preserve">Выписка из ПОТРМ-016-2001 по </w:t>
      </w:r>
      <w:r w:rsidR="007B0527" w:rsidRPr="007102A0">
        <w:rPr>
          <w:rFonts w:ascii="Times New Roman" w:hAnsi="Times New Roman" w:cs="Times New Roman"/>
          <w:b/>
          <w:sz w:val="24"/>
          <w:szCs w:val="24"/>
        </w:rPr>
        <w:t>установк</w:t>
      </w:r>
      <w:r>
        <w:rPr>
          <w:rFonts w:ascii="Times New Roman" w:hAnsi="Times New Roman" w:cs="Times New Roman"/>
          <w:b/>
          <w:sz w:val="24"/>
          <w:szCs w:val="24"/>
        </w:rPr>
        <w:t>е</w:t>
      </w:r>
      <w:r w:rsidR="007B0527" w:rsidRPr="007102A0">
        <w:rPr>
          <w:rFonts w:ascii="Times New Roman" w:hAnsi="Times New Roman" w:cs="Times New Roman"/>
          <w:b/>
          <w:sz w:val="24"/>
          <w:szCs w:val="24"/>
        </w:rPr>
        <w:t xml:space="preserve"> заземлений</w:t>
      </w:r>
      <w:r w:rsidR="007B0527">
        <w:rPr>
          <w:rFonts w:ascii="Times New Roman" w:hAnsi="Times New Roman" w:cs="Times New Roman"/>
          <w:b/>
          <w:sz w:val="24"/>
          <w:szCs w:val="24"/>
        </w:rPr>
        <w:t xml:space="preserve"> на </w:t>
      </w:r>
      <w:proofErr w:type="gramStart"/>
      <w:r w:rsidR="007B0527">
        <w:rPr>
          <w:rFonts w:ascii="Times New Roman" w:hAnsi="Times New Roman" w:cs="Times New Roman"/>
          <w:b/>
          <w:sz w:val="24"/>
          <w:szCs w:val="24"/>
        </w:rPr>
        <w:t>ВЛ</w:t>
      </w:r>
      <w:proofErr w:type="gramEnd"/>
      <w:r w:rsidR="007B0527">
        <w:rPr>
          <w:rFonts w:ascii="Times New Roman" w:hAnsi="Times New Roman" w:cs="Times New Roman"/>
          <w:b/>
          <w:sz w:val="24"/>
          <w:szCs w:val="24"/>
        </w:rPr>
        <w:t xml:space="preserve"> под наведенным напряжением</w:t>
      </w:r>
      <w:r w:rsidR="007B0527" w:rsidRPr="007102A0">
        <w:rPr>
          <w:rFonts w:ascii="Times New Roman" w:hAnsi="Times New Roman" w:cs="Times New Roman"/>
          <w:b/>
          <w:sz w:val="24"/>
          <w:szCs w:val="24"/>
        </w:rPr>
        <w:t>.</w:t>
      </w:r>
    </w:p>
    <w:p w:rsidR="00105299" w:rsidRPr="007B0527" w:rsidRDefault="00105299" w:rsidP="00105299">
      <w:pPr>
        <w:pStyle w:val="a7"/>
        <w:rPr>
          <w:rFonts w:ascii="Times New Roman" w:hAnsi="Times New Roman"/>
          <w:b/>
          <w:sz w:val="24"/>
          <w:szCs w:val="24"/>
        </w:rPr>
      </w:pPr>
    </w:p>
    <w:p w:rsidR="007B0527" w:rsidRDefault="00105299" w:rsidP="00105299">
      <w:pPr>
        <w:widowControl w:val="0"/>
        <w:autoSpaceDE w:val="0"/>
        <w:autoSpaceDN w:val="0"/>
        <w:adjustRightInd w:val="0"/>
        <w:ind w:firstLine="485"/>
        <w:rPr>
          <w:rFonts w:ascii="Times New Roman" w:hAnsi="Times New Roman"/>
          <w:color w:val="000000"/>
          <w:sz w:val="20"/>
          <w:szCs w:val="20"/>
        </w:rPr>
      </w:pPr>
      <w:r w:rsidRPr="00105299">
        <w:rPr>
          <w:rFonts w:ascii="Times New Roman" w:hAnsi="Times New Roman"/>
          <w:color w:val="000000"/>
          <w:sz w:val="20"/>
          <w:szCs w:val="20"/>
        </w:rPr>
        <w:t xml:space="preserve">4.15.44. В случаях наличия на отключенных </w:t>
      </w:r>
      <w:proofErr w:type="gramStart"/>
      <w:r w:rsidRPr="00105299">
        <w:rPr>
          <w:rFonts w:ascii="Times New Roman" w:hAnsi="Times New Roman"/>
          <w:color w:val="000000"/>
          <w:sz w:val="20"/>
          <w:szCs w:val="20"/>
        </w:rPr>
        <w:t>ВЛ</w:t>
      </w:r>
      <w:proofErr w:type="gramEnd"/>
      <w:r w:rsidRPr="00105299">
        <w:rPr>
          <w:rFonts w:ascii="Times New Roman" w:hAnsi="Times New Roman"/>
          <w:color w:val="000000"/>
          <w:sz w:val="20"/>
          <w:szCs w:val="20"/>
        </w:rPr>
        <w:t xml:space="preserve"> и ВЛС </w:t>
      </w:r>
      <w:r w:rsidRPr="007B0527">
        <w:rPr>
          <w:rFonts w:ascii="Times New Roman" w:hAnsi="Times New Roman"/>
          <w:color w:val="000000"/>
          <w:sz w:val="20"/>
          <w:szCs w:val="20"/>
          <w:shd w:val="clear" w:color="auto" w:fill="D6E3BC" w:themeFill="accent3" w:themeFillTint="66"/>
        </w:rPr>
        <w:t>наведенного напряжения</w:t>
      </w:r>
      <w:r w:rsidRPr="00105299">
        <w:rPr>
          <w:rFonts w:ascii="Times New Roman" w:hAnsi="Times New Roman"/>
          <w:color w:val="000000"/>
          <w:sz w:val="20"/>
          <w:szCs w:val="20"/>
        </w:rPr>
        <w:t xml:space="preserve"> перед соединением или разрывом электрически связанных участков (проводов, тросов) необходимо выровнять потенциалы этих участков. Уравнивание потенциалов осуществляется путем соединения проводником этих участков или установкой заземлений по обе стороны разрыва (предполагаемого разрыва) с присоединением к одному заземлителю (заземляющему устройству).</w:t>
      </w:r>
      <w:r w:rsidR="004B3762">
        <w:rPr>
          <w:rFonts w:ascii="Times New Roman" w:hAnsi="Times New Roman"/>
          <w:color w:val="000000"/>
          <w:sz w:val="20"/>
          <w:szCs w:val="20"/>
        </w:rPr>
        <w:t xml:space="preserve"> </w:t>
      </w:r>
    </w:p>
    <w:p w:rsidR="00105299" w:rsidRPr="00105299" w:rsidRDefault="004B3762" w:rsidP="00105299">
      <w:pPr>
        <w:widowControl w:val="0"/>
        <w:autoSpaceDE w:val="0"/>
        <w:autoSpaceDN w:val="0"/>
        <w:adjustRightInd w:val="0"/>
        <w:ind w:firstLine="485"/>
        <w:rPr>
          <w:rFonts w:ascii="Times New Roman" w:hAnsi="Times New Roman"/>
          <w:sz w:val="20"/>
          <w:szCs w:val="20"/>
        </w:rPr>
      </w:pPr>
      <w:r w:rsidRPr="007B0527">
        <w:rPr>
          <w:rFonts w:ascii="Times New Roman" w:hAnsi="Times New Roman"/>
          <w:b/>
          <w:i/>
          <w:color w:val="000000"/>
          <w:sz w:val="20"/>
          <w:szCs w:val="20"/>
        </w:rPr>
        <w:t>П</w:t>
      </w:r>
      <w:r w:rsidR="00B33176" w:rsidRPr="007B0527">
        <w:rPr>
          <w:rFonts w:ascii="Times New Roman" w:hAnsi="Times New Roman"/>
          <w:b/>
          <w:i/>
          <w:color w:val="000000"/>
          <w:sz w:val="20"/>
          <w:szCs w:val="20"/>
        </w:rPr>
        <w:t>ункт</w:t>
      </w:r>
      <w:r w:rsidRPr="007B0527">
        <w:rPr>
          <w:rFonts w:ascii="Times New Roman" w:hAnsi="Times New Roman"/>
          <w:b/>
          <w:i/>
          <w:color w:val="000000"/>
          <w:sz w:val="20"/>
          <w:szCs w:val="20"/>
        </w:rPr>
        <w:t xml:space="preserve"> 4.14.44 ПОТРМ-016-2001 </w:t>
      </w:r>
      <w:r w:rsidR="00B33176" w:rsidRPr="007B0527">
        <w:rPr>
          <w:rFonts w:ascii="Times New Roman" w:hAnsi="Times New Roman"/>
          <w:b/>
          <w:i/>
          <w:color w:val="000000"/>
          <w:sz w:val="20"/>
          <w:szCs w:val="20"/>
        </w:rPr>
        <w:t xml:space="preserve">дословно </w:t>
      </w:r>
      <w:r w:rsidRPr="007B0527">
        <w:rPr>
          <w:rFonts w:ascii="Times New Roman" w:hAnsi="Times New Roman"/>
          <w:b/>
          <w:i/>
          <w:color w:val="000000"/>
          <w:sz w:val="20"/>
          <w:szCs w:val="20"/>
        </w:rPr>
        <w:t>соответствует п. 38.46 Правил</w:t>
      </w:r>
      <w:r w:rsidR="007B0527">
        <w:rPr>
          <w:rFonts w:ascii="Times New Roman" w:hAnsi="Times New Roman"/>
          <w:b/>
          <w:i/>
          <w:color w:val="000000"/>
          <w:sz w:val="20"/>
          <w:szCs w:val="20"/>
        </w:rPr>
        <w:t xml:space="preserve">, </w:t>
      </w:r>
      <w:r w:rsidR="007B0527" w:rsidRPr="007B0527">
        <w:rPr>
          <w:rFonts w:ascii="Times New Roman" w:hAnsi="Times New Roman"/>
          <w:b/>
          <w:i/>
          <w:color w:val="000000"/>
          <w:sz w:val="20"/>
          <w:szCs w:val="20"/>
        </w:rPr>
        <w:t>утв. приказом Минтруда от 24 июля 2013г. № 328н</w:t>
      </w:r>
      <w:r w:rsidR="007B0527">
        <w:rPr>
          <w:rFonts w:ascii="Times New Roman" w:hAnsi="Times New Roman"/>
          <w:b/>
          <w:i/>
          <w:color w:val="000000"/>
          <w:sz w:val="20"/>
          <w:szCs w:val="20"/>
        </w:rPr>
        <w:t>.</w:t>
      </w:r>
    </w:p>
    <w:p w:rsidR="00B5054F" w:rsidRPr="007102A0" w:rsidRDefault="00B5054F" w:rsidP="00BB3051">
      <w:pPr>
        <w:pStyle w:val="ConsPlusNormal"/>
        <w:jc w:val="center"/>
        <w:rPr>
          <w:rFonts w:ascii="Times New Roman" w:hAnsi="Times New Roman" w:cs="Times New Roman"/>
          <w:b/>
          <w:sz w:val="24"/>
          <w:szCs w:val="24"/>
        </w:rPr>
      </w:pPr>
      <w:r w:rsidRPr="007102A0">
        <w:rPr>
          <w:rFonts w:ascii="Times New Roman" w:hAnsi="Times New Roman" w:cs="Times New Roman"/>
          <w:b/>
          <w:sz w:val="24"/>
          <w:szCs w:val="24"/>
        </w:rPr>
        <w:t>Выписк</w:t>
      </w:r>
      <w:r w:rsidR="00FC4DBA" w:rsidRPr="007102A0">
        <w:rPr>
          <w:rFonts w:ascii="Times New Roman" w:hAnsi="Times New Roman" w:cs="Times New Roman"/>
          <w:b/>
          <w:sz w:val="24"/>
          <w:szCs w:val="24"/>
        </w:rPr>
        <w:t>и</w:t>
      </w:r>
      <w:r w:rsidRPr="007102A0">
        <w:rPr>
          <w:rFonts w:ascii="Times New Roman" w:hAnsi="Times New Roman" w:cs="Times New Roman"/>
          <w:b/>
          <w:sz w:val="24"/>
          <w:szCs w:val="24"/>
        </w:rPr>
        <w:t xml:space="preserve"> из </w:t>
      </w:r>
      <w:r w:rsidR="00BB3051" w:rsidRPr="007102A0">
        <w:rPr>
          <w:rFonts w:ascii="Times New Roman" w:hAnsi="Times New Roman" w:cs="Times New Roman"/>
          <w:b/>
          <w:sz w:val="24"/>
          <w:szCs w:val="24"/>
        </w:rPr>
        <w:t xml:space="preserve">раздела XXXVIII «Охрана труда при выполнении работ на воздушных линиях электропередачи» </w:t>
      </w:r>
      <w:r w:rsidR="007102A0">
        <w:rPr>
          <w:rFonts w:ascii="Times New Roman" w:hAnsi="Times New Roman" w:cs="Times New Roman"/>
          <w:b/>
          <w:sz w:val="24"/>
          <w:szCs w:val="24"/>
        </w:rPr>
        <w:t xml:space="preserve"> </w:t>
      </w:r>
      <w:r w:rsidRPr="007102A0">
        <w:rPr>
          <w:rFonts w:ascii="Times New Roman" w:hAnsi="Times New Roman" w:cs="Times New Roman"/>
          <w:b/>
          <w:sz w:val="24"/>
          <w:szCs w:val="24"/>
        </w:rPr>
        <w:t>Правил</w:t>
      </w:r>
      <w:r w:rsidR="007102A0" w:rsidRPr="007102A0">
        <w:rPr>
          <w:rFonts w:ascii="Times New Roman" w:hAnsi="Times New Roman" w:cs="Times New Roman"/>
          <w:b/>
          <w:sz w:val="24"/>
          <w:szCs w:val="24"/>
        </w:rPr>
        <w:t xml:space="preserve"> (утв. </w:t>
      </w:r>
      <w:r w:rsidR="007102A0" w:rsidRPr="007102A0">
        <w:rPr>
          <w:rFonts w:ascii="Times New Roman" w:hAnsi="Times New Roman" w:cs="Aharoni"/>
          <w:b/>
          <w:bCs/>
          <w:sz w:val="24"/>
          <w:szCs w:val="24"/>
        </w:rPr>
        <w:t>приказом Минтруда от 24 июля 2013г. № 328н</w:t>
      </w:r>
      <w:r w:rsidR="007102A0">
        <w:rPr>
          <w:rFonts w:ascii="Times New Roman" w:hAnsi="Times New Roman" w:cs="Times New Roman"/>
          <w:b/>
          <w:sz w:val="24"/>
          <w:szCs w:val="24"/>
        </w:rPr>
        <w:t>)</w:t>
      </w:r>
      <w:r w:rsidR="00066190">
        <w:rPr>
          <w:rFonts w:ascii="Times New Roman" w:hAnsi="Times New Roman" w:cs="Times New Roman"/>
          <w:b/>
          <w:sz w:val="24"/>
          <w:szCs w:val="24"/>
        </w:rPr>
        <w:t xml:space="preserve"> по </w:t>
      </w:r>
      <w:r w:rsidR="00FC4DBA" w:rsidRPr="007102A0">
        <w:rPr>
          <w:rFonts w:ascii="Times New Roman" w:hAnsi="Times New Roman" w:cs="Times New Roman"/>
          <w:b/>
          <w:sz w:val="24"/>
          <w:szCs w:val="24"/>
        </w:rPr>
        <w:t>установк</w:t>
      </w:r>
      <w:r w:rsidR="00066190">
        <w:rPr>
          <w:rFonts w:ascii="Times New Roman" w:hAnsi="Times New Roman" w:cs="Times New Roman"/>
          <w:b/>
          <w:sz w:val="24"/>
          <w:szCs w:val="24"/>
        </w:rPr>
        <w:t>е</w:t>
      </w:r>
      <w:r w:rsidR="00FC4DBA" w:rsidRPr="007102A0">
        <w:rPr>
          <w:rFonts w:ascii="Times New Roman" w:hAnsi="Times New Roman" w:cs="Times New Roman"/>
          <w:b/>
          <w:sz w:val="24"/>
          <w:szCs w:val="24"/>
        </w:rPr>
        <w:t xml:space="preserve"> заземлений</w:t>
      </w:r>
      <w:r w:rsidR="007B0527">
        <w:rPr>
          <w:rFonts w:ascii="Times New Roman" w:hAnsi="Times New Roman" w:cs="Times New Roman"/>
          <w:b/>
          <w:sz w:val="24"/>
          <w:szCs w:val="24"/>
        </w:rPr>
        <w:t xml:space="preserve"> на </w:t>
      </w:r>
      <w:proofErr w:type="gramStart"/>
      <w:r w:rsidR="007B0527">
        <w:rPr>
          <w:rFonts w:ascii="Times New Roman" w:hAnsi="Times New Roman" w:cs="Times New Roman"/>
          <w:b/>
          <w:sz w:val="24"/>
          <w:szCs w:val="24"/>
        </w:rPr>
        <w:t>ВЛ</w:t>
      </w:r>
      <w:proofErr w:type="gramEnd"/>
      <w:r w:rsidR="007B0527">
        <w:rPr>
          <w:rFonts w:ascii="Times New Roman" w:hAnsi="Times New Roman" w:cs="Times New Roman"/>
          <w:b/>
          <w:sz w:val="24"/>
          <w:szCs w:val="24"/>
        </w:rPr>
        <w:t xml:space="preserve"> под наведенным напряжением</w:t>
      </w:r>
      <w:r w:rsidRPr="007102A0">
        <w:rPr>
          <w:rFonts w:ascii="Times New Roman" w:hAnsi="Times New Roman" w:cs="Times New Roman"/>
          <w:b/>
          <w:sz w:val="24"/>
          <w:szCs w:val="24"/>
        </w:rPr>
        <w:t>.</w:t>
      </w:r>
    </w:p>
    <w:p w:rsidR="00CB7D43" w:rsidRDefault="004B3762" w:rsidP="00B5054F">
      <w:pPr>
        <w:pStyle w:val="ConsPlusNormal"/>
        <w:jc w:val="both"/>
        <w:rPr>
          <w:rFonts w:ascii="Times New Roman" w:hAnsi="Times New Roman" w:cs="Times New Roman"/>
        </w:rPr>
      </w:pPr>
      <w:r>
        <w:rPr>
          <w:rFonts w:ascii="Times New Roman" w:hAnsi="Times New Roman" w:cs="Times New Roman"/>
        </w:rPr>
        <w:t xml:space="preserve">          </w:t>
      </w:r>
    </w:p>
    <w:p w:rsidR="00B5054F" w:rsidRPr="00735CA4" w:rsidRDefault="00CB7D43" w:rsidP="00B5054F">
      <w:pPr>
        <w:pStyle w:val="ConsPlusNormal"/>
        <w:jc w:val="both"/>
        <w:rPr>
          <w:rFonts w:ascii="Times New Roman" w:hAnsi="Times New Roman" w:cs="Times New Roman"/>
        </w:rPr>
      </w:pPr>
      <w:r>
        <w:rPr>
          <w:rFonts w:ascii="Times New Roman" w:hAnsi="Times New Roman" w:cs="Times New Roman"/>
        </w:rPr>
        <w:t xml:space="preserve">         </w:t>
      </w:r>
      <w:r w:rsidR="00B5054F" w:rsidRPr="00735CA4">
        <w:rPr>
          <w:rFonts w:ascii="Times New Roman" w:hAnsi="Times New Roman" w:cs="Times New Roman"/>
        </w:rPr>
        <w:t xml:space="preserve">38.44. Все виды работ на </w:t>
      </w:r>
      <w:proofErr w:type="gramStart"/>
      <w:r w:rsidR="00B5054F" w:rsidRPr="00735CA4">
        <w:rPr>
          <w:rFonts w:ascii="Times New Roman" w:hAnsi="Times New Roman" w:cs="Times New Roman"/>
        </w:rPr>
        <w:t>ВЛ</w:t>
      </w:r>
      <w:proofErr w:type="gramEnd"/>
      <w:r w:rsidR="00B5054F" w:rsidRPr="00735CA4">
        <w:rPr>
          <w:rFonts w:ascii="Times New Roman" w:hAnsi="Times New Roman" w:cs="Times New Roman"/>
        </w:rPr>
        <w:t xml:space="preserve"> (участках линий) под </w:t>
      </w:r>
      <w:r w:rsidR="00B5054F" w:rsidRPr="00735CA4">
        <w:rPr>
          <w:rFonts w:ascii="Times New Roman" w:hAnsi="Times New Roman" w:cs="Times New Roman"/>
          <w:color w:val="0000CC"/>
          <w:shd w:val="clear" w:color="auto" w:fill="D6E3BC"/>
        </w:rPr>
        <w:t>наведенным напряжением более 25 В</w:t>
      </w:r>
      <w:r w:rsidR="00B5054F" w:rsidRPr="00735CA4">
        <w:rPr>
          <w:rFonts w:ascii="Times New Roman" w:hAnsi="Times New Roman" w:cs="Times New Roman"/>
        </w:rPr>
        <w:t xml:space="preserve"> </w:t>
      </w:r>
      <w:r w:rsidR="00B5054F" w:rsidRPr="002B24FD">
        <w:rPr>
          <w:rFonts w:ascii="Times New Roman" w:hAnsi="Times New Roman" w:cs="Times New Roman"/>
          <w:b/>
          <w:i/>
        </w:rPr>
        <w:t>при заземлении ВЛ в РУ</w:t>
      </w:r>
      <w:r w:rsidR="00B5054F" w:rsidRPr="00735CA4">
        <w:rPr>
          <w:rFonts w:ascii="Times New Roman" w:hAnsi="Times New Roman" w:cs="Times New Roman"/>
        </w:rPr>
        <w:t xml:space="preserve"> или отсутствии электрической связи рабочего места с РУ, связанные с прикосновением к проводу (грозозащитному тросу), проводящим частям машин, механизмов, такелажа должны выполняться по технологическим картам или ППР, </w:t>
      </w:r>
      <w:r w:rsidR="00B5054F" w:rsidRPr="00735CA4">
        <w:rPr>
          <w:rFonts w:ascii="Times New Roman" w:hAnsi="Times New Roman" w:cs="Times New Roman"/>
          <w:b/>
          <w:i/>
        </w:rPr>
        <w:t>предусматривающим отключение и заземление ВЛ во всех РУ и у секционирующих коммутационных аппаратов</w:t>
      </w:r>
      <w:r w:rsidR="00B5054F" w:rsidRPr="00735CA4">
        <w:rPr>
          <w:rFonts w:ascii="Times New Roman" w:hAnsi="Times New Roman" w:cs="Times New Roman"/>
        </w:rPr>
        <w:t>, где отключена линия с заземлением проводов всех фаз (грозозащитных тросов) на рабочих местах каждой бригады и выполнением одного или нескольких следующих мероприятий для обеспечения безопасного производства работ:</w:t>
      </w:r>
    </w:p>
    <w:p w:rsidR="00B5054F" w:rsidRPr="00735CA4" w:rsidRDefault="00B5054F" w:rsidP="00B5054F">
      <w:pPr>
        <w:pStyle w:val="ConsPlusNormal"/>
        <w:ind w:firstLine="540"/>
        <w:jc w:val="both"/>
        <w:rPr>
          <w:rFonts w:ascii="Times New Roman" w:hAnsi="Times New Roman" w:cs="Times New Roman"/>
        </w:rPr>
      </w:pPr>
      <w:r w:rsidRPr="00735CA4">
        <w:rPr>
          <w:rFonts w:ascii="Times New Roman" w:hAnsi="Times New Roman" w:cs="Times New Roman"/>
        </w:rPr>
        <w:t>уравнивание и выравнивание потенциалов путем заземления проводов (грозозащитных тросов), а также применяемых машин, такелажа, приспособлений и механизмов, в том числе рабочих площадок подъемников (вышек) на один заземлитель;</w:t>
      </w:r>
    </w:p>
    <w:p w:rsidR="00B5054F" w:rsidRPr="00735CA4" w:rsidRDefault="00B5054F" w:rsidP="00B5054F">
      <w:pPr>
        <w:pStyle w:val="ConsPlusNormal"/>
        <w:ind w:firstLine="540"/>
        <w:jc w:val="both"/>
        <w:rPr>
          <w:rFonts w:ascii="Times New Roman" w:hAnsi="Times New Roman" w:cs="Times New Roman"/>
        </w:rPr>
      </w:pPr>
      <w:r w:rsidRPr="00735CA4">
        <w:rPr>
          <w:rFonts w:ascii="Times New Roman" w:hAnsi="Times New Roman" w:cs="Times New Roman"/>
        </w:rPr>
        <w:t>использование электрозащитных сре</w:t>
      </w:r>
      <w:proofErr w:type="gramStart"/>
      <w:r w:rsidRPr="00735CA4">
        <w:rPr>
          <w:rFonts w:ascii="Times New Roman" w:hAnsi="Times New Roman" w:cs="Times New Roman"/>
        </w:rPr>
        <w:t>дств в з</w:t>
      </w:r>
      <w:proofErr w:type="gramEnd"/>
      <w:r w:rsidRPr="00735CA4">
        <w:rPr>
          <w:rFonts w:ascii="Times New Roman" w:hAnsi="Times New Roman" w:cs="Times New Roman"/>
        </w:rPr>
        <w:t>ависимости от величины наведенного напряжения (диэлектрические перчатки, штанги, специальные изолирующие устройства и инструмент);</w:t>
      </w:r>
    </w:p>
    <w:p w:rsidR="00B5054F" w:rsidRPr="00735CA4" w:rsidRDefault="00B5054F" w:rsidP="00B5054F">
      <w:pPr>
        <w:pStyle w:val="ConsPlusNormal"/>
        <w:ind w:firstLine="540"/>
        <w:jc w:val="both"/>
        <w:rPr>
          <w:rFonts w:ascii="Times New Roman" w:hAnsi="Times New Roman" w:cs="Times New Roman"/>
        </w:rPr>
      </w:pPr>
      <w:r w:rsidRPr="00735CA4">
        <w:rPr>
          <w:rFonts w:ascii="Times New Roman" w:hAnsi="Times New Roman" w:cs="Times New Roman"/>
        </w:rPr>
        <w:t>применение комплектов для защиты от наведенного напряжения.</w:t>
      </w:r>
    </w:p>
    <w:p w:rsidR="00B5054F" w:rsidRPr="00BB3051" w:rsidRDefault="00B5054F" w:rsidP="00B5054F">
      <w:pPr>
        <w:pStyle w:val="ConsPlusNormal"/>
        <w:ind w:firstLine="540"/>
        <w:jc w:val="both"/>
        <w:rPr>
          <w:rFonts w:ascii="Times New Roman" w:hAnsi="Times New Roman" w:cs="Times New Roman"/>
        </w:rPr>
      </w:pPr>
      <w:r w:rsidRPr="00BB3051">
        <w:rPr>
          <w:rFonts w:ascii="Times New Roman" w:hAnsi="Times New Roman" w:cs="Times New Roman"/>
          <w:b/>
          <w:i/>
        </w:rPr>
        <w:t xml:space="preserve">Установка и снятие заземления на рабочем месте </w:t>
      </w:r>
      <w:proofErr w:type="gramStart"/>
      <w:r w:rsidRPr="00BB3051">
        <w:rPr>
          <w:rFonts w:ascii="Times New Roman" w:hAnsi="Times New Roman" w:cs="Times New Roman"/>
          <w:b/>
          <w:i/>
        </w:rPr>
        <w:t>ВЛ</w:t>
      </w:r>
      <w:proofErr w:type="gramEnd"/>
      <w:r w:rsidRPr="00BB3051">
        <w:rPr>
          <w:rFonts w:ascii="Times New Roman" w:hAnsi="Times New Roman" w:cs="Times New Roman"/>
        </w:rPr>
        <w:t xml:space="preserve"> под </w:t>
      </w:r>
      <w:r w:rsidRPr="00BB3051">
        <w:rPr>
          <w:rFonts w:ascii="Times New Roman" w:hAnsi="Times New Roman" w:cs="Times New Roman"/>
          <w:shd w:val="clear" w:color="auto" w:fill="D6E3BC"/>
        </w:rPr>
        <w:t xml:space="preserve">наведенным напряжением </w:t>
      </w:r>
      <w:r w:rsidRPr="00BB3051">
        <w:rPr>
          <w:rFonts w:ascii="Times New Roman" w:hAnsi="Times New Roman" w:cs="Times New Roman"/>
          <w:b/>
          <w:i/>
        </w:rPr>
        <w:t>осуществляется после ее заземления в РУ стационарными заземляющими ножами</w:t>
      </w:r>
      <w:r w:rsidRPr="00BB3051">
        <w:rPr>
          <w:rFonts w:ascii="Times New Roman" w:hAnsi="Times New Roman" w:cs="Times New Roman"/>
        </w:rPr>
        <w:t xml:space="preserve">, </w:t>
      </w:r>
      <w:r w:rsidRPr="00BB3051">
        <w:rPr>
          <w:rFonts w:ascii="Times New Roman" w:hAnsi="Times New Roman" w:cs="Times New Roman"/>
          <w:b/>
          <w:i/>
        </w:rPr>
        <w:t>а на электрически не связанных с РУ участках ВЛ</w:t>
      </w:r>
      <w:r w:rsidRPr="00BB3051">
        <w:rPr>
          <w:rFonts w:ascii="Times New Roman" w:hAnsi="Times New Roman" w:cs="Times New Roman"/>
        </w:rPr>
        <w:t xml:space="preserve"> </w:t>
      </w:r>
      <w:r w:rsidRPr="00BB3051">
        <w:rPr>
          <w:rFonts w:ascii="Times New Roman" w:hAnsi="Times New Roman" w:cs="Times New Roman"/>
        </w:rPr>
        <w:lastRenderedPageBreak/>
        <w:t xml:space="preserve">(при монтаже, демонтаже провода, работе в анкерном пролете с </w:t>
      </w:r>
      <w:proofErr w:type="spellStart"/>
      <w:r w:rsidRPr="00BB3051">
        <w:rPr>
          <w:rFonts w:ascii="Times New Roman" w:hAnsi="Times New Roman" w:cs="Times New Roman"/>
        </w:rPr>
        <w:t>рассоединением</w:t>
      </w:r>
      <w:proofErr w:type="spellEnd"/>
      <w:r w:rsidRPr="00BB3051">
        <w:rPr>
          <w:rFonts w:ascii="Times New Roman" w:hAnsi="Times New Roman" w:cs="Times New Roman"/>
        </w:rPr>
        <w:t xml:space="preserve"> анкерных петель и пр.) </w:t>
      </w:r>
      <w:r w:rsidRPr="00BB3051">
        <w:rPr>
          <w:rFonts w:ascii="Times New Roman" w:hAnsi="Times New Roman" w:cs="Times New Roman"/>
          <w:b/>
          <w:i/>
        </w:rPr>
        <w:t>после установки заземлений со всех сторон зоны работ</w:t>
      </w:r>
      <w:r w:rsidRPr="00BB3051">
        <w:rPr>
          <w:rFonts w:ascii="Times New Roman" w:hAnsi="Times New Roman" w:cs="Times New Roman"/>
        </w:rPr>
        <w:t xml:space="preserve"> в местах электрически связанных с рабочими местами и имеющих удаление от места производства работ для исключения ошибочного или самопроизвольного снятия этих заземлений, ослабления контактов присоединения заземления.</w:t>
      </w:r>
    </w:p>
    <w:p w:rsidR="00CB7D43" w:rsidRDefault="00CB7D43" w:rsidP="00B5054F">
      <w:pPr>
        <w:pStyle w:val="ConsPlusNormal"/>
        <w:ind w:firstLine="540"/>
        <w:jc w:val="both"/>
        <w:rPr>
          <w:rFonts w:ascii="Times New Roman" w:hAnsi="Times New Roman" w:cs="Times New Roman"/>
        </w:rPr>
      </w:pPr>
    </w:p>
    <w:p w:rsidR="00B5054F" w:rsidRPr="00EF2A66" w:rsidRDefault="00B5054F" w:rsidP="00B5054F">
      <w:pPr>
        <w:pStyle w:val="ConsPlusNormal"/>
        <w:ind w:firstLine="540"/>
        <w:jc w:val="both"/>
        <w:rPr>
          <w:rFonts w:ascii="Times New Roman" w:hAnsi="Times New Roman" w:cs="Times New Roman"/>
        </w:rPr>
      </w:pPr>
      <w:r w:rsidRPr="00EF2A66">
        <w:rPr>
          <w:rFonts w:ascii="Times New Roman" w:hAnsi="Times New Roman" w:cs="Times New Roman"/>
        </w:rPr>
        <w:t>38.45</w:t>
      </w:r>
      <w:r w:rsidRPr="008A580C">
        <w:rPr>
          <w:rFonts w:ascii="Times New Roman" w:hAnsi="Times New Roman" w:cs="Times New Roman"/>
          <w:b/>
          <w:i/>
        </w:rPr>
        <w:t>. При невозможности обеспечить безопасное производство</w:t>
      </w:r>
      <w:r w:rsidRPr="00EF2A66">
        <w:rPr>
          <w:rFonts w:ascii="Times New Roman" w:hAnsi="Times New Roman" w:cs="Times New Roman"/>
        </w:rPr>
        <w:t xml:space="preserve"> работ на </w:t>
      </w:r>
      <w:proofErr w:type="gramStart"/>
      <w:r w:rsidRPr="00EF2A66">
        <w:rPr>
          <w:rFonts w:ascii="Times New Roman" w:hAnsi="Times New Roman" w:cs="Times New Roman"/>
        </w:rPr>
        <w:t>ВЛ</w:t>
      </w:r>
      <w:proofErr w:type="gramEnd"/>
      <w:r w:rsidRPr="00EF2A66">
        <w:rPr>
          <w:rFonts w:ascii="Times New Roman" w:hAnsi="Times New Roman" w:cs="Times New Roman"/>
        </w:rPr>
        <w:t xml:space="preserve">, находящейся под </w:t>
      </w:r>
      <w:r w:rsidRPr="00EF2A66">
        <w:rPr>
          <w:rFonts w:ascii="Times New Roman" w:hAnsi="Times New Roman" w:cs="Times New Roman"/>
          <w:color w:val="0000CC"/>
          <w:shd w:val="clear" w:color="auto" w:fill="D6E3BC"/>
        </w:rPr>
        <w:t>наведенным напряжением</w:t>
      </w:r>
      <w:r w:rsidRPr="008A580C">
        <w:rPr>
          <w:rFonts w:ascii="Times New Roman" w:hAnsi="Times New Roman" w:cs="Times New Roman"/>
          <w:b/>
          <w:i/>
          <w:color w:val="0000CC"/>
          <w:shd w:val="clear" w:color="auto" w:fill="D6E3BC"/>
        </w:rPr>
        <w:t>,</w:t>
      </w:r>
      <w:r w:rsidRPr="008A580C">
        <w:rPr>
          <w:rFonts w:ascii="Times New Roman" w:hAnsi="Times New Roman" w:cs="Times New Roman"/>
          <w:b/>
          <w:i/>
        </w:rPr>
        <w:t xml:space="preserve"> в соответствии с требованиями пункта 38.44 Правил</w:t>
      </w:r>
      <w:r w:rsidRPr="00EF2A66">
        <w:rPr>
          <w:rFonts w:ascii="Times New Roman" w:hAnsi="Times New Roman" w:cs="Times New Roman"/>
        </w:rPr>
        <w:t xml:space="preserve"> разрешается производить работы с выполнением следующих мероприятий:</w:t>
      </w:r>
    </w:p>
    <w:p w:rsidR="00B5054F" w:rsidRPr="008A580C" w:rsidRDefault="00B5054F" w:rsidP="00B5054F">
      <w:pPr>
        <w:pStyle w:val="ConsPlusNormal"/>
        <w:ind w:firstLine="540"/>
        <w:jc w:val="both"/>
        <w:rPr>
          <w:rFonts w:ascii="Times New Roman" w:hAnsi="Times New Roman" w:cs="Times New Roman"/>
          <w:b/>
          <w:i/>
        </w:rPr>
      </w:pPr>
      <w:r w:rsidRPr="008A580C">
        <w:rPr>
          <w:rFonts w:ascii="Times New Roman" w:hAnsi="Times New Roman" w:cs="Times New Roman"/>
          <w:b/>
          <w:i/>
        </w:rPr>
        <w:t xml:space="preserve">выводимая в ремонт </w:t>
      </w:r>
      <w:proofErr w:type="gramStart"/>
      <w:r w:rsidRPr="008A580C">
        <w:rPr>
          <w:rFonts w:ascii="Times New Roman" w:hAnsi="Times New Roman" w:cs="Times New Roman"/>
          <w:b/>
          <w:i/>
        </w:rPr>
        <w:t>ВЛ</w:t>
      </w:r>
      <w:proofErr w:type="gramEnd"/>
      <w:r w:rsidRPr="008A580C">
        <w:rPr>
          <w:rFonts w:ascii="Times New Roman" w:hAnsi="Times New Roman" w:cs="Times New Roman"/>
          <w:b/>
          <w:i/>
        </w:rPr>
        <w:t xml:space="preserve"> со стороны РУ не заземляется;</w:t>
      </w:r>
    </w:p>
    <w:p w:rsidR="00B5054F" w:rsidRPr="00EF2A66" w:rsidRDefault="00B5054F" w:rsidP="00B5054F">
      <w:pPr>
        <w:pStyle w:val="ConsPlusNormal"/>
        <w:ind w:firstLine="540"/>
        <w:jc w:val="both"/>
        <w:rPr>
          <w:rFonts w:ascii="Times New Roman" w:hAnsi="Times New Roman" w:cs="Times New Roman"/>
        </w:rPr>
      </w:pPr>
      <w:proofErr w:type="gramStart"/>
      <w:r w:rsidRPr="008A580C">
        <w:rPr>
          <w:rFonts w:ascii="Times New Roman" w:hAnsi="Times New Roman" w:cs="Times New Roman"/>
          <w:b/>
          <w:i/>
        </w:rPr>
        <w:t>ВЛ</w:t>
      </w:r>
      <w:proofErr w:type="gramEnd"/>
      <w:r w:rsidRPr="008A580C">
        <w:rPr>
          <w:rFonts w:ascii="Times New Roman" w:hAnsi="Times New Roman" w:cs="Times New Roman"/>
          <w:b/>
          <w:i/>
        </w:rPr>
        <w:t xml:space="preserve"> (участок) заземляется только в одном месте</w:t>
      </w:r>
      <w:r w:rsidRPr="00EF2A66">
        <w:rPr>
          <w:rFonts w:ascii="Times New Roman" w:hAnsi="Times New Roman" w:cs="Times New Roman"/>
        </w:rPr>
        <w:t xml:space="preserve"> (на месте работы бригады) </w:t>
      </w:r>
      <w:r w:rsidRPr="008A580C">
        <w:rPr>
          <w:rFonts w:ascii="Times New Roman" w:hAnsi="Times New Roman" w:cs="Times New Roman"/>
          <w:b/>
          <w:i/>
        </w:rPr>
        <w:t>или на двух смежных опорах</w:t>
      </w:r>
      <w:r w:rsidRPr="00EF2A66">
        <w:rPr>
          <w:rFonts w:ascii="Times New Roman" w:hAnsi="Times New Roman" w:cs="Times New Roman"/>
        </w:rPr>
        <w:t>. При снятии переносных заземлений по окончании работ сначала необходимо отсоединить струбцины заземления от провода (</w:t>
      </w:r>
      <w:proofErr w:type="spellStart"/>
      <w:r w:rsidRPr="00EF2A66">
        <w:rPr>
          <w:rFonts w:ascii="Times New Roman" w:hAnsi="Times New Roman" w:cs="Times New Roman"/>
        </w:rPr>
        <w:t>грозотроса</w:t>
      </w:r>
      <w:proofErr w:type="spellEnd"/>
      <w:r w:rsidRPr="00EF2A66">
        <w:rPr>
          <w:rFonts w:ascii="Times New Roman" w:hAnsi="Times New Roman" w:cs="Times New Roman"/>
        </w:rPr>
        <w:t xml:space="preserve">) </w:t>
      </w:r>
      <w:proofErr w:type="gramStart"/>
      <w:r w:rsidRPr="00EF2A66">
        <w:rPr>
          <w:rFonts w:ascii="Times New Roman" w:hAnsi="Times New Roman" w:cs="Times New Roman"/>
        </w:rPr>
        <w:t>ВЛ</w:t>
      </w:r>
      <w:proofErr w:type="gramEnd"/>
      <w:r w:rsidRPr="00EF2A66">
        <w:rPr>
          <w:rFonts w:ascii="Times New Roman" w:hAnsi="Times New Roman" w:cs="Times New Roman"/>
        </w:rPr>
        <w:t>, а затем от заземлителя. Допускается работа только с опоры, на которой установлено заземление, или в пролете между смежными заземленными опорами;</w:t>
      </w:r>
    </w:p>
    <w:p w:rsidR="00B5054F" w:rsidRPr="00EF2A66" w:rsidRDefault="00B5054F" w:rsidP="00B5054F">
      <w:pPr>
        <w:pStyle w:val="ConsPlusNormal"/>
        <w:ind w:firstLine="540"/>
        <w:jc w:val="both"/>
        <w:rPr>
          <w:rFonts w:ascii="Times New Roman" w:hAnsi="Times New Roman" w:cs="Times New Roman"/>
        </w:rPr>
      </w:pPr>
      <w:r w:rsidRPr="00EF2A66">
        <w:rPr>
          <w:rFonts w:ascii="Times New Roman" w:hAnsi="Times New Roman" w:cs="Times New Roman"/>
        </w:rPr>
        <w:t xml:space="preserve">установка (снятие) переносного заземления на рабочем месте производится с помощью изолирующей штанги с дугогасящим устройством или после временного заземления </w:t>
      </w:r>
      <w:proofErr w:type="gramStart"/>
      <w:r w:rsidRPr="00EF2A66">
        <w:rPr>
          <w:rFonts w:ascii="Times New Roman" w:hAnsi="Times New Roman" w:cs="Times New Roman"/>
        </w:rPr>
        <w:t>ВЛ</w:t>
      </w:r>
      <w:proofErr w:type="gramEnd"/>
      <w:r w:rsidRPr="00EF2A66">
        <w:rPr>
          <w:rFonts w:ascii="Times New Roman" w:hAnsi="Times New Roman" w:cs="Times New Roman"/>
        </w:rPr>
        <w:t xml:space="preserve"> в одном из РУ. </w:t>
      </w:r>
      <w:r w:rsidRPr="00CB7D43">
        <w:rPr>
          <w:rFonts w:ascii="Times New Roman" w:hAnsi="Times New Roman" w:cs="Times New Roman"/>
          <w:b/>
          <w:i/>
        </w:rPr>
        <w:t xml:space="preserve">Заземляющие ножи на конце </w:t>
      </w:r>
      <w:proofErr w:type="gramStart"/>
      <w:r w:rsidRPr="00CB7D43">
        <w:rPr>
          <w:rFonts w:ascii="Times New Roman" w:hAnsi="Times New Roman" w:cs="Times New Roman"/>
          <w:b/>
          <w:i/>
        </w:rPr>
        <w:t>ВЛ</w:t>
      </w:r>
      <w:proofErr w:type="gramEnd"/>
      <w:r w:rsidRPr="00CB7D43">
        <w:rPr>
          <w:rFonts w:ascii="Times New Roman" w:hAnsi="Times New Roman" w:cs="Times New Roman"/>
          <w:b/>
          <w:i/>
        </w:rPr>
        <w:t xml:space="preserve"> в РУ должны быть отключены только после</w:t>
      </w:r>
      <w:r w:rsidRPr="00EF2A66">
        <w:rPr>
          <w:rFonts w:ascii="Times New Roman" w:hAnsi="Times New Roman" w:cs="Times New Roman"/>
        </w:rPr>
        <w:t xml:space="preserve"> установки (снятия) заземления на рабочем месте;</w:t>
      </w:r>
    </w:p>
    <w:p w:rsidR="00B5054F" w:rsidRPr="00EF2A66" w:rsidRDefault="00B5054F" w:rsidP="00B5054F">
      <w:pPr>
        <w:pStyle w:val="ConsPlusNormal"/>
        <w:ind w:firstLine="540"/>
        <w:jc w:val="both"/>
        <w:rPr>
          <w:rFonts w:ascii="Times New Roman" w:hAnsi="Times New Roman" w:cs="Times New Roman"/>
        </w:rPr>
      </w:pPr>
      <w:r w:rsidRPr="00EF2A66">
        <w:rPr>
          <w:rFonts w:ascii="Times New Roman" w:hAnsi="Times New Roman" w:cs="Times New Roman"/>
        </w:rPr>
        <w:t>работы производятся с применением комплектов для защиты от наведенного напряжения.</w:t>
      </w:r>
    </w:p>
    <w:p w:rsidR="00B5054F" w:rsidRPr="00EF2A66" w:rsidRDefault="00B5054F" w:rsidP="00B5054F">
      <w:pPr>
        <w:pStyle w:val="ConsPlusNormal"/>
        <w:ind w:firstLine="540"/>
        <w:jc w:val="both"/>
        <w:rPr>
          <w:rFonts w:ascii="Times New Roman" w:hAnsi="Times New Roman" w:cs="Times New Roman"/>
        </w:rPr>
      </w:pPr>
      <w:r w:rsidRPr="00EF2A66">
        <w:rPr>
          <w:rFonts w:ascii="Times New Roman" w:hAnsi="Times New Roman" w:cs="Times New Roman"/>
        </w:rPr>
        <w:t>38.46. Перед соединением или разрывом электрически связанных участков (проводов, тросов) необходимо выровнять потенциалы этих участков. Уравнивание потенциалов осуществляется путем соединения проводником этих участков или установкой заземлений по обе стороны разрыва (предполагаемого разрыва) с присоединением к одному заземлителю (заземляющему устройству).</w:t>
      </w:r>
    </w:p>
    <w:p w:rsidR="00105299" w:rsidRDefault="00105299" w:rsidP="006D6BBA">
      <w:pPr>
        <w:widowControl w:val="0"/>
        <w:autoSpaceDE w:val="0"/>
        <w:autoSpaceDN w:val="0"/>
        <w:adjustRightInd w:val="0"/>
        <w:jc w:val="center"/>
        <w:rPr>
          <w:rFonts w:ascii="Times New Roman CYR" w:hAnsi="Times New Roman CYR" w:cs="Times New Roman CYR"/>
          <w:b/>
          <w:bCs/>
          <w:color w:val="000000"/>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0973C5" w:rsidRDefault="000973C5" w:rsidP="00AD521E">
      <w:pPr>
        <w:widowControl w:val="0"/>
        <w:autoSpaceDE w:val="0"/>
        <w:autoSpaceDN w:val="0"/>
        <w:adjustRightInd w:val="0"/>
        <w:spacing w:after="0" w:line="240" w:lineRule="auto"/>
        <w:rPr>
          <w:rFonts w:ascii="Times New Roman" w:hAnsi="Times New Roman"/>
          <w:sz w:val="20"/>
          <w:szCs w:val="20"/>
        </w:rPr>
      </w:pPr>
    </w:p>
    <w:p w:rsidR="00BB3051" w:rsidRDefault="00BB3051" w:rsidP="00AD521E">
      <w:pPr>
        <w:widowControl w:val="0"/>
        <w:autoSpaceDE w:val="0"/>
        <w:autoSpaceDN w:val="0"/>
        <w:adjustRightInd w:val="0"/>
        <w:spacing w:after="0" w:line="240" w:lineRule="auto"/>
        <w:rPr>
          <w:rFonts w:ascii="Times New Roman" w:hAnsi="Times New Roman"/>
          <w:sz w:val="20"/>
          <w:szCs w:val="20"/>
        </w:rPr>
      </w:pPr>
    </w:p>
    <w:p w:rsidR="00BB3051" w:rsidRDefault="00BB3051" w:rsidP="00AD521E">
      <w:pPr>
        <w:widowControl w:val="0"/>
        <w:autoSpaceDE w:val="0"/>
        <w:autoSpaceDN w:val="0"/>
        <w:adjustRightInd w:val="0"/>
        <w:spacing w:after="0" w:line="240" w:lineRule="auto"/>
        <w:rPr>
          <w:rFonts w:ascii="Times New Roman" w:hAnsi="Times New Roman"/>
          <w:sz w:val="20"/>
          <w:szCs w:val="20"/>
        </w:rPr>
      </w:pPr>
    </w:p>
    <w:p w:rsidR="00A82801" w:rsidRDefault="00A82801" w:rsidP="00AD521E">
      <w:pPr>
        <w:widowControl w:val="0"/>
        <w:autoSpaceDE w:val="0"/>
        <w:autoSpaceDN w:val="0"/>
        <w:adjustRightInd w:val="0"/>
        <w:spacing w:after="0" w:line="240" w:lineRule="auto"/>
        <w:rPr>
          <w:rFonts w:ascii="Times New Roman" w:hAnsi="Times New Roman"/>
          <w:sz w:val="20"/>
          <w:szCs w:val="20"/>
        </w:rPr>
      </w:pPr>
    </w:p>
    <w:p w:rsidR="00A82801" w:rsidRDefault="00A82801" w:rsidP="00AD521E">
      <w:pPr>
        <w:widowControl w:val="0"/>
        <w:autoSpaceDE w:val="0"/>
        <w:autoSpaceDN w:val="0"/>
        <w:adjustRightInd w:val="0"/>
        <w:spacing w:after="0" w:line="240" w:lineRule="auto"/>
        <w:rPr>
          <w:rFonts w:ascii="Times New Roman" w:hAnsi="Times New Roman"/>
          <w:sz w:val="20"/>
          <w:szCs w:val="20"/>
        </w:rPr>
      </w:pPr>
    </w:p>
    <w:p w:rsidR="00A82801" w:rsidRDefault="00A82801" w:rsidP="00AD521E">
      <w:pPr>
        <w:widowControl w:val="0"/>
        <w:autoSpaceDE w:val="0"/>
        <w:autoSpaceDN w:val="0"/>
        <w:adjustRightInd w:val="0"/>
        <w:spacing w:after="0" w:line="240" w:lineRule="auto"/>
        <w:rPr>
          <w:rFonts w:ascii="Times New Roman" w:hAnsi="Times New Roman"/>
          <w:sz w:val="20"/>
          <w:szCs w:val="20"/>
        </w:rPr>
      </w:pPr>
    </w:p>
    <w:p w:rsidR="00A82801" w:rsidRDefault="00A82801" w:rsidP="00AD521E">
      <w:pPr>
        <w:widowControl w:val="0"/>
        <w:autoSpaceDE w:val="0"/>
        <w:autoSpaceDN w:val="0"/>
        <w:adjustRightInd w:val="0"/>
        <w:spacing w:after="0" w:line="240" w:lineRule="auto"/>
        <w:rPr>
          <w:rFonts w:ascii="Times New Roman" w:hAnsi="Times New Roman"/>
          <w:sz w:val="20"/>
          <w:szCs w:val="20"/>
        </w:rPr>
      </w:pPr>
    </w:p>
    <w:p w:rsidR="00A82801" w:rsidRDefault="00A82801"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8D743D" w:rsidRDefault="008D743D" w:rsidP="00AD521E">
      <w:pPr>
        <w:widowControl w:val="0"/>
        <w:autoSpaceDE w:val="0"/>
        <w:autoSpaceDN w:val="0"/>
        <w:adjustRightInd w:val="0"/>
        <w:spacing w:after="0" w:line="240" w:lineRule="auto"/>
        <w:rPr>
          <w:rFonts w:ascii="Times New Roman" w:hAnsi="Times New Roman"/>
          <w:sz w:val="20"/>
          <w:szCs w:val="20"/>
        </w:rPr>
      </w:pPr>
    </w:p>
    <w:p w:rsidR="00BB3051" w:rsidRDefault="00BB3051" w:rsidP="00AD521E">
      <w:pPr>
        <w:widowControl w:val="0"/>
        <w:autoSpaceDE w:val="0"/>
        <w:autoSpaceDN w:val="0"/>
        <w:adjustRightInd w:val="0"/>
        <w:spacing w:after="0" w:line="240" w:lineRule="auto"/>
        <w:rPr>
          <w:rFonts w:ascii="Times New Roman" w:hAnsi="Times New Roman"/>
          <w:sz w:val="20"/>
          <w:szCs w:val="20"/>
        </w:rPr>
      </w:pPr>
    </w:p>
    <w:sectPr w:rsidR="00BB3051" w:rsidSect="00CF1BC0">
      <w:headerReference w:type="default" r:id="rId362"/>
      <w:footerReference w:type="default" r:id="rId363"/>
      <w:pgSz w:w="11906" w:h="16838"/>
      <w:pgMar w:top="873" w:right="567" w:bottom="873" w:left="1134" w:header="0" w:footer="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B5F2E" w:rsidRDefault="002B5F2E">
      <w:pPr>
        <w:spacing w:after="0" w:line="240" w:lineRule="auto"/>
      </w:pPr>
      <w:r>
        <w:separator/>
      </w:r>
    </w:p>
  </w:endnote>
  <w:endnote w:type="continuationSeparator" w:id="0">
    <w:p w:rsidR="002B5F2E" w:rsidRDefault="002B5F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Console">
    <w:panose1 w:val="020B0609040504020204"/>
    <w:charset w:val="CC"/>
    <w:family w:val="modern"/>
    <w:pitch w:val="fixed"/>
    <w:sig w:usb0="8000028F" w:usb1="00001800" w:usb2="00000000" w:usb3="00000000" w:csb0="0000001F" w:csb1="00000000"/>
  </w:font>
  <w:font w:name="inherit">
    <w:panose1 w:val="00000000000000000000"/>
    <w:charset w:val="00"/>
    <w:family w:val="roman"/>
    <w:notTrueType/>
    <w:pitch w:val="default"/>
    <w:sig w:usb0="00000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System">
    <w:panose1 w:val="00000000000000000000"/>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21CE" w:rsidRPr="00621C9E" w:rsidRDefault="00B721CE">
    <w:pPr>
      <w:pStyle w:val="a5"/>
      <w:jc w:val="right"/>
      <w:rPr>
        <w:rFonts w:ascii="Times New Roman" w:hAnsi="Times New Roman"/>
        <w:sz w:val="18"/>
        <w:szCs w:val="18"/>
      </w:rPr>
    </w:pPr>
    <w:r w:rsidRPr="00621C9E">
      <w:rPr>
        <w:rFonts w:ascii="Times New Roman" w:hAnsi="Times New Roman"/>
        <w:sz w:val="18"/>
        <w:szCs w:val="18"/>
      </w:rPr>
      <w:fldChar w:fldCharType="begin"/>
    </w:r>
    <w:r w:rsidRPr="00621C9E">
      <w:rPr>
        <w:rFonts w:ascii="Times New Roman" w:hAnsi="Times New Roman"/>
        <w:sz w:val="18"/>
        <w:szCs w:val="18"/>
      </w:rPr>
      <w:instrText>PAGE   \* MERGEFORMAT</w:instrText>
    </w:r>
    <w:r w:rsidRPr="00621C9E">
      <w:rPr>
        <w:rFonts w:ascii="Times New Roman" w:hAnsi="Times New Roman"/>
        <w:sz w:val="18"/>
        <w:szCs w:val="18"/>
      </w:rPr>
      <w:fldChar w:fldCharType="separate"/>
    </w:r>
    <w:r w:rsidR="00025E1C">
      <w:rPr>
        <w:rFonts w:ascii="Times New Roman" w:hAnsi="Times New Roman"/>
        <w:noProof/>
        <w:sz w:val="18"/>
        <w:szCs w:val="18"/>
      </w:rPr>
      <w:t>30</w:t>
    </w:r>
    <w:r w:rsidRPr="00621C9E">
      <w:rPr>
        <w:rFonts w:ascii="Times New Roman" w:hAnsi="Times New Roman"/>
        <w:sz w:val="18"/>
        <w:szCs w:val="18"/>
      </w:rPr>
      <w:fldChar w:fldCharType="end"/>
    </w:r>
  </w:p>
  <w:p w:rsidR="00B721CE" w:rsidRPr="00F07A7F" w:rsidRDefault="00B721CE" w:rsidP="00F07A7F">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B5F2E" w:rsidRDefault="002B5F2E">
      <w:pPr>
        <w:spacing w:after="0" w:line="240" w:lineRule="auto"/>
      </w:pPr>
      <w:r>
        <w:separator/>
      </w:r>
    </w:p>
  </w:footnote>
  <w:footnote w:type="continuationSeparator" w:id="0">
    <w:p w:rsidR="002B5F2E" w:rsidRDefault="002B5F2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21CE" w:rsidRDefault="00B721C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15A00C8"/>
    <w:multiLevelType w:val="multilevel"/>
    <w:tmpl w:val="2DD4A4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59253F9"/>
    <w:multiLevelType w:val="multilevel"/>
    <w:tmpl w:val="D162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1508FC"/>
    <w:multiLevelType w:val="hybridMultilevel"/>
    <w:tmpl w:val="A87E77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76156A1"/>
    <w:multiLevelType w:val="hybridMultilevel"/>
    <w:tmpl w:val="6FC42660"/>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
    <w:nsid w:val="07D64414"/>
    <w:multiLevelType w:val="multilevel"/>
    <w:tmpl w:val="D162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83D4817"/>
    <w:multiLevelType w:val="multilevel"/>
    <w:tmpl w:val="D162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D0A57DF"/>
    <w:multiLevelType w:val="multilevel"/>
    <w:tmpl w:val="AAE20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DCC7EB7"/>
    <w:multiLevelType w:val="multilevel"/>
    <w:tmpl w:val="0B865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45A0678"/>
    <w:multiLevelType w:val="hybridMultilevel"/>
    <w:tmpl w:val="CDF82E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72B1439"/>
    <w:multiLevelType w:val="multilevel"/>
    <w:tmpl w:val="F8F46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8A05C5F"/>
    <w:multiLevelType w:val="multilevel"/>
    <w:tmpl w:val="E3A4C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B8742DD"/>
    <w:multiLevelType w:val="multilevel"/>
    <w:tmpl w:val="AF3AF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F1650E4"/>
    <w:multiLevelType w:val="multilevel"/>
    <w:tmpl w:val="FDC4D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1C94E89"/>
    <w:multiLevelType w:val="hybridMultilevel"/>
    <w:tmpl w:val="C8783C2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45E6B12"/>
    <w:multiLevelType w:val="hybridMultilevel"/>
    <w:tmpl w:val="D54A1BFC"/>
    <w:lvl w:ilvl="0" w:tplc="3EA0CA90">
      <w:start w:val="1"/>
      <w:numFmt w:val="decimal"/>
      <w:lvlText w:val="%1."/>
      <w:lvlJc w:val="left"/>
      <w:pPr>
        <w:ind w:left="928" w:hanging="360"/>
      </w:pPr>
      <w:rPr>
        <w:rFonts w:hint="default"/>
        <w:b/>
        <w:sz w:val="28"/>
      </w:rPr>
    </w:lvl>
    <w:lvl w:ilvl="1" w:tplc="04190019">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6">
    <w:nsid w:val="28050851"/>
    <w:multiLevelType w:val="hybridMultilevel"/>
    <w:tmpl w:val="85628198"/>
    <w:lvl w:ilvl="0" w:tplc="04190011">
      <w:start w:val="1"/>
      <w:numFmt w:val="decimal"/>
      <w:lvlText w:val="%1)"/>
      <w:lvlJc w:val="left"/>
      <w:pPr>
        <w:ind w:left="1288" w:hanging="360"/>
      </w:p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17">
    <w:nsid w:val="2CB559BE"/>
    <w:multiLevelType w:val="multilevel"/>
    <w:tmpl w:val="2FC02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EBD565D"/>
    <w:multiLevelType w:val="multilevel"/>
    <w:tmpl w:val="D162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3020D71"/>
    <w:multiLevelType w:val="multilevel"/>
    <w:tmpl w:val="D162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50376EF"/>
    <w:multiLevelType w:val="multilevel"/>
    <w:tmpl w:val="D162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71736B0"/>
    <w:multiLevelType w:val="multilevel"/>
    <w:tmpl w:val="7310D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A0E7385"/>
    <w:multiLevelType w:val="multilevel"/>
    <w:tmpl w:val="1CCE8C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2"/>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A9403A8"/>
    <w:multiLevelType w:val="multilevel"/>
    <w:tmpl w:val="FA2E68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28A600C"/>
    <w:multiLevelType w:val="multilevel"/>
    <w:tmpl w:val="1188E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5477ACD"/>
    <w:multiLevelType w:val="hybridMultilevel"/>
    <w:tmpl w:val="B588CB28"/>
    <w:lvl w:ilvl="0" w:tplc="22F8CA0C">
      <w:start w:val="1"/>
      <w:numFmt w:val="decimal"/>
      <w:lvlText w:val="%1."/>
      <w:lvlJc w:val="left"/>
      <w:pPr>
        <w:ind w:left="928" w:hanging="360"/>
      </w:pPr>
      <w:rPr>
        <w:rFonts w:hint="default"/>
        <w:b/>
        <w:sz w:val="28"/>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6">
    <w:nsid w:val="4E8C20C3"/>
    <w:multiLevelType w:val="hybridMultilevel"/>
    <w:tmpl w:val="342CF940"/>
    <w:lvl w:ilvl="0" w:tplc="0419000F">
      <w:start w:val="1"/>
      <w:numFmt w:val="decimal"/>
      <w:lvlText w:val="%1."/>
      <w:lvlJc w:val="left"/>
      <w:pPr>
        <w:ind w:left="578" w:hanging="360"/>
      </w:p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27">
    <w:nsid w:val="4F246AF4"/>
    <w:multiLevelType w:val="multilevel"/>
    <w:tmpl w:val="D162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18636F6"/>
    <w:multiLevelType w:val="multilevel"/>
    <w:tmpl w:val="D162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3F06B4F"/>
    <w:multiLevelType w:val="multilevel"/>
    <w:tmpl w:val="0E727C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52958F3"/>
    <w:multiLevelType w:val="hybridMultilevel"/>
    <w:tmpl w:val="B030B3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6E5663C"/>
    <w:multiLevelType w:val="multilevel"/>
    <w:tmpl w:val="91FE3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87B3527"/>
    <w:multiLevelType w:val="multilevel"/>
    <w:tmpl w:val="E17E193A"/>
    <w:lvl w:ilvl="0">
      <w:start w:val="1"/>
      <w:numFmt w:val="decimal"/>
      <w:lvlText w:val="%1."/>
      <w:lvlJc w:val="left"/>
      <w:pPr>
        <w:ind w:left="720" w:hanging="360"/>
      </w:pPr>
      <w:rPr>
        <w:b/>
        <w:sz w:val="28"/>
        <w:szCs w:val="28"/>
      </w:rPr>
    </w:lvl>
    <w:lvl w:ilvl="1">
      <w:start w:val="2"/>
      <w:numFmt w:val="decimal"/>
      <w:isLgl/>
      <w:lvlText w:val="%1.%2."/>
      <w:lvlJc w:val="left"/>
      <w:pPr>
        <w:ind w:left="786"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nsid w:val="5AAA787D"/>
    <w:multiLevelType w:val="multilevel"/>
    <w:tmpl w:val="D162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B395D93"/>
    <w:multiLevelType w:val="multilevel"/>
    <w:tmpl w:val="2E62E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5C1D0642"/>
    <w:multiLevelType w:val="multilevel"/>
    <w:tmpl w:val="71460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D6A077C"/>
    <w:multiLevelType w:val="multilevel"/>
    <w:tmpl w:val="A6187470"/>
    <w:lvl w:ilvl="0">
      <w:start w:val="3"/>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7">
    <w:nsid w:val="60375A46"/>
    <w:multiLevelType w:val="hybridMultilevel"/>
    <w:tmpl w:val="D17C40C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1C341AC"/>
    <w:multiLevelType w:val="multilevel"/>
    <w:tmpl w:val="25C07D96"/>
    <w:lvl w:ilvl="0">
      <w:start w:val="3"/>
      <w:numFmt w:val="decimal"/>
      <w:lvlText w:val="%1."/>
      <w:lvlJc w:val="left"/>
      <w:pPr>
        <w:ind w:left="360" w:hanging="360"/>
      </w:pPr>
      <w:rPr>
        <w:rFonts w:hint="default"/>
      </w:rPr>
    </w:lvl>
    <w:lvl w:ilvl="1">
      <w:start w:val="6"/>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9">
    <w:nsid w:val="645C5A44"/>
    <w:multiLevelType w:val="multilevel"/>
    <w:tmpl w:val="00983AE6"/>
    <w:lvl w:ilvl="0">
      <w:start w:val="1"/>
      <w:numFmt w:val="decimal"/>
      <w:lvlText w:val="%1."/>
      <w:lvlJc w:val="left"/>
      <w:pPr>
        <w:ind w:left="720" w:hanging="360"/>
      </w:pPr>
      <w:rPr>
        <w:b w:val="0"/>
        <w:sz w:val="20"/>
        <w:szCs w:val="20"/>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0">
    <w:nsid w:val="661F016A"/>
    <w:multiLevelType w:val="multilevel"/>
    <w:tmpl w:val="D162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6DB261F"/>
    <w:multiLevelType w:val="multilevel"/>
    <w:tmpl w:val="00983AE6"/>
    <w:lvl w:ilvl="0">
      <w:start w:val="1"/>
      <w:numFmt w:val="decimal"/>
      <w:lvlText w:val="%1."/>
      <w:lvlJc w:val="left"/>
      <w:pPr>
        <w:ind w:left="720" w:hanging="360"/>
      </w:pPr>
      <w:rPr>
        <w:b w:val="0"/>
        <w:sz w:val="20"/>
        <w:szCs w:val="20"/>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2">
    <w:nsid w:val="69900D9E"/>
    <w:multiLevelType w:val="multilevel"/>
    <w:tmpl w:val="D162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A434F01"/>
    <w:multiLevelType w:val="hybridMultilevel"/>
    <w:tmpl w:val="0D086E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AB97851"/>
    <w:multiLevelType w:val="multilevel"/>
    <w:tmpl w:val="0FD0E2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6F6843C7"/>
    <w:multiLevelType w:val="multilevel"/>
    <w:tmpl w:val="D162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3"/>
  </w:num>
  <w:num w:numId="2">
    <w:abstractNumId w:val="32"/>
  </w:num>
  <w:num w:numId="3">
    <w:abstractNumId w:val="4"/>
  </w:num>
  <w:num w:numId="4">
    <w:abstractNumId w:val="36"/>
  </w:num>
  <w:num w:numId="5">
    <w:abstractNumId w:val="39"/>
  </w:num>
  <w:num w:numId="6">
    <w:abstractNumId w:val="41"/>
  </w:num>
  <w:num w:numId="7">
    <w:abstractNumId w:val="9"/>
  </w:num>
  <w:num w:numId="8">
    <w:abstractNumId w:val="38"/>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8"/>
  </w:num>
  <w:num w:numId="12">
    <w:abstractNumId w:val="44"/>
  </w:num>
  <w:num w:numId="13">
    <w:abstractNumId w:val="29"/>
  </w:num>
  <w:num w:numId="14">
    <w:abstractNumId w:val="24"/>
  </w:num>
  <w:num w:numId="15">
    <w:abstractNumId w:val="13"/>
  </w:num>
  <w:num w:numId="16">
    <w:abstractNumId w:val="34"/>
  </w:num>
  <w:num w:numId="17">
    <w:abstractNumId w:val="12"/>
  </w:num>
  <w:num w:numId="18">
    <w:abstractNumId w:val="10"/>
  </w:num>
  <w:num w:numId="19">
    <w:abstractNumId w:val="21"/>
  </w:num>
  <w:num w:numId="20">
    <w:abstractNumId w:val="1"/>
  </w:num>
  <w:num w:numId="21">
    <w:abstractNumId w:val="17"/>
  </w:num>
  <w:num w:numId="22">
    <w:abstractNumId w:val="31"/>
  </w:num>
  <w:num w:numId="23">
    <w:abstractNumId w:val="14"/>
  </w:num>
  <w:num w:numId="24">
    <w:abstractNumId w:val="23"/>
  </w:num>
  <w:num w:numId="25">
    <w:abstractNumId w:val="16"/>
  </w:num>
  <w:num w:numId="26">
    <w:abstractNumId w:val="11"/>
  </w:num>
  <w:num w:numId="27">
    <w:abstractNumId w:val="22"/>
  </w:num>
  <w:num w:numId="28">
    <w:abstractNumId w:val="7"/>
  </w:num>
  <w:num w:numId="29">
    <w:abstractNumId w:val="37"/>
  </w:num>
  <w:num w:numId="30">
    <w:abstractNumId w:val="35"/>
  </w:num>
  <w:num w:numId="31">
    <w:abstractNumId w:val="5"/>
  </w:num>
  <w:num w:numId="32">
    <w:abstractNumId w:val="27"/>
  </w:num>
  <w:num w:numId="33">
    <w:abstractNumId w:val="42"/>
  </w:num>
  <w:num w:numId="34">
    <w:abstractNumId w:val="18"/>
  </w:num>
  <w:num w:numId="35">
    <w:abstractNumId w:val="40"/>
  </w:num>
  <w:num w:numId="36">
    <w:abstractNumId w:val="28"/>
  </w:num>
  <w:num w:numId="37">
    <w:abstractNumId w:val="6"/>
  </w:num>
  <w:num w:numId="38">
    <w:abstractNumId w:val="20"/>
  </w:num>
  <w:num w:numId="39">
    <w:abstractNumId w:val="19"/>
  </w:num>
  <w:num w:numId="40">
    <w:abstractNumId w:val="45"/>
  </w:num>
  <w:num w:numId="41">
    <w:abstractNumId w:val="2"/>
  </w:num>
  <w:num w:numId="42">
    <w:abstractNumId w:val="33"/>
  </w:num>
  <w:num w:numId="43">
    <w:abstractNumId w:val="15"/>
  </w:num>
  <w:num w:numId="44">
    <w:abstractNumId w:val="30"/>
  </w:num>
  <w:num w:numId="45">
    <w:abstractNumId w:val="26"/>
  </w:num>
  <w:num w:numId="46">
    <w:abstractNumId w:val="2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writeProtection w:recommended="1"/>
  <w:zoom w:percent="110"/>
  <w:embedSystemFonts/>
  <w:bordersDoNotSurroundHeader/>
  <w:bordersDoNotSurroundFooter/>
  <w:proofState w:spelling="clean" w:grammar="clean"/>
  <w:documentProtection w:formatting="1" w:enforcement="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5D10"/>
    <w:rsid w:val="00001ACA"/>
    <w:rsid w:val="00003752"/>
    <w:rsid w:val="000048FA"/>
    <w:rsid w:val="0001102D"/>
    <w:rsid w:val="0001146A"/>
    <w:rsid w:val="00011C50"/>
    <w:rsid w:val="00012CEA"/>
    <w:rsid w:val="00017985"/>
    <w:rsid w:val="00023673"/>
    <w:rsid w:val="00025C83"/>
    <w:rsid w:val="00025CE7"/>
    <w:rsid w:val="00025E1C"/>
    <w:rsid w:val="000265FE"/>
    <w:rsid w:val="00032983"/>
    <w:rsid w:val="00032DD1"/>
    <w:rsid w:val="00032EB3"/>
    <w:rsid w:val="00035E4C"/>
    <w:rsid w:val="00040C2A"/>
    <w:rsid w:val="00044EE8"/>
    <w:rsid w:val="000475C3"/>
    <w:rsid w:val="00050F3E"/>
    <w:rsid w:val="00060291"/>
    <w:rsid w:val="00061B8E"/>
    <w:rsid w:val="00062C30"/>
    <w:rsid w:val="00063227"/>
    <w:rsid w:val="00063FBE"/>
    <w:rsid w:val="0006483E"/>
    <w:rsid w:val="00065F04"/>
    <w:rsid w:val="00066190"/>
    <w:rsid w:val="0006680B"/>
    <w:rsid w:val="00066B05"/>
    <w:rsid w:val="000704BD"/>
    <w:rsid w:val="00070BD5"/>
    <w:rsid w:val="00071479"/>
    <w:rsid w:val="00073662"/>
    <w:rsid w:val="00075032"/>
    <w:rsid w:val="00075C4D"/>
    <w:rsid w:val="00077986"/>
    <w:rsid w:val="00080330"/>
    <w:rsid w:val="00082019"/>
    <w:rsid w:val="000824A0"/>
    <w:rsid w:val="00083785"/>
    <w:rsid w:val="0008737A"/>
    <w:rsid w:val="00090D11"/>
    <w:rsid w:val="0009684D"/>
    <w:rsid w:val="000973C5"/>
    <w:rsid w:val="00097B24"/>
    <w:rsid w:val="000A033B"/>
    <w:rsid w:val="000A07A1"/>
    <w:rsid w:val="000A2802"/>
    <w:rsid w:val="000A294B"/>
    <w:rsid w:val="000A29F5"/>
    <w:rsid w:val="000A4822"/>
    <w:rsid w:val="000A6CF3"/>
    <w:rsid w:val="000A6D90"/>
    <w:rsid w:val="000B10E2"/>
    <w:rsid w:val="000B269C"/>
    <w:rsid w:val="000B2A8C"/>
    <w:rsid w:val="000B5521"/>
    <w:rsid w:val="000C05B6"/>
    <w:rsid w:val="000C1302"/>
    <w:rsid w:val="000C3468"/>
    <w:rsid w:val="000C3863"/>
    <w:rsid w:val="000C3BE0"/>
    <w:rsid w:val="000C3D89"/>
    <w:rsid w:val="000C7215"/>
    <w:rsid w:val="000D15CE"/>
    <w:rsid w:val="000D4157"/>
    <w:rsid w:val="000D48CA"/>
    <w:rsid w:val="000E20A8"/>
    <w:rsid w:val="000E2885"/>
    <w:rsid w:val="000E491C"/>
    <w:rsid w:val="000E56F3"/>
    <w:rsid w:val="000E75F6"/>
    <w:rsid w:val="000E7E5B"/>
    <w:rsid w:val="000F020A"/>
    <w:rsid w:val="000F33CB"/>
    <w:rsid w:val="000F652E"/>
    <w:rsid w:val="0010422B"/>
    <w:rsid w:val="0010466D"/>
    <w:rsid w:val="00105299"/>
    <w:rsid w:val="0010584A"/>
    <w:rsid w:val="0010593F"/>
    <w:rsid w:val="00105ADA"/>
    <w:rsid w:val="00110B23"/>
    <w:rsid w:val="00111C21"/>
    <w:rsid w:val="00112803"/>
    <w:rsid w:val="00113CA3"/>
    <w:rsid w:val="00120A31"/>
    <w:rsid w:val="00121A8C"/>
    <w:rsid w:val="00127F6E"/>
    <w:rsid w:val="001311DB"/>
    <w:rsid w:val="001329A2"/>
    <w:rsid w:val="00132FD1"/>
    <w:rsid w:val="00133FA5"/>
    <w:rsid w:val="0013682F"/>
    <w:rsid w:val="00141716"/>
    <w:rsid w:val="00141D43"/>
    <w:rsid w:val="00146D1C"/>
    <w:rsid w:val="00147057"/>
    <w:rsid w:val="001474E6"/>
    <w:rsid w:val="0015034E"/>
    <w:rsid w:val="00151CD1"/>
    <w:rsid w:val="00152D26"/>
    <w:rsid w:val="00153A69"/>
    <w:rsid w:val="00153FA5"/>
    <w:rsid w:val="00156DFB"/>
    <w:rsid w:val="00160AFF"/>
    <w:rsid w:val="00161094"/>
    <w:rsid w:val="0016297B"/>
    <w:rsid w:val="00163463"/>
    <w:rsid w:val="0016633E"/>
    <w:rsid w:val="00167B40"/>
    <w:rsid w:val="001705B4"/>
    <w:rsid w:val="00171F48"/>
    <w:rsid w:val="00173B90"/>
    <w:rsid w:val="00174E1F"/>
    <w:rsid w:val="0017520C"/>
    <w:rsid w:val="0017615B"/>
    <w:rsid w:val="00182DD1"/>
    <w:rsid w:val="00183739"/>
    <w:rsid w:val="00183B9A"/>
    <w:rsid w:val="0018456D"/>
    <w:rsid w:val="00186253"/>
    <w:rsid w:val="001862F3"/>
    <w:rsid w:val="001878DD"/>
    <w:rsid w:val="001904E3"/>
    <w:rsid w:val="001916E7"/>
    <w:rsid w:val="00192591"/>
    <w:rsid w:val="00193735"/>
    <w:rsid w:val="001A07E5"/>
    <w:rsid w:val="001A1ED2"/>
    <w:rsid w:val="001A2BAD"/>
    <w:rsid w:val="001A33A1"/>
    <w:rsid w:val="001A373C"/>
    <w:rsid w:val="001A4E6B"/>
    <w:rsid w:val="001A4E7E"/>
    <w:rsid w:val="001A6EC5"/>
    <w:rsid w:val="001A75AC"/>
    <w:rsid w:val="001A766F"/>
    <w:rsid w:val="001B2BA1"/>
    <w:rsid w:val="001B3078"/>
    <w:rsid w:val="001B75D5"/>
    <w:rsid w:val="001C370D"/>
    <w:rsid w:val="001C37A8"/>
    <w:rsid w:val="001C5CF3"/>
    <w:rsid w:val="001C65CB"/>
    <w:rsid w:val="001C77FC"/>
    <w:rsid w:val="001C7EDB"/>
    <w:rsid w:val="001D38FB"/>
    <w:rsid w:val="001D3F23"/>
    <w:rsid w:val="001D5404"/>
    <w:rsid w:val="001D6164"/>
    <w:rsid w:val="001D7FB0"/>
    <w:rsid w:val="001E11F8"/>
    <w:rsid w:val="001E1ADD"/>
    <w:rsid w:val="001E215F"/>
    <w:rsid w:val="001E2815"/>
    <w:rsid w:val="001E4EFC"/>
    <w:rsid w:val="001E761D"/>
    <w:rsid w:val="001F08CC"/>
    <w:rsid w:val="001F1101"/>
    <w:rsid w:val="001F1F8F"/>
    <w:rsid w:val="001F2735"/>
    <w:rsid w:val="001F6A1F"/>
    <w:rsid w:val="00201789"/>
    <w:rsid w:val="0020182C"/>
    <w:rsid w:val="0020600D"/>
    <w:rsid w:val="00206A80"/>
    <w:rsid w:val="00207B26"/>
    <w:rsid w:val="002108DD"/>
    <w:rsid w:val="00210999"/>
    <w:rsid w:val="002138ED"/>
    <w:rsid w:val="00216A04"/>
    <w:rsid w:val="00217014"/>
    <w:rsid w:val="002211C5"/>
    <w:rsid w:val="00221303"/>
    <w:rsid w:val="0022602C"/>
    <w:rsid w:val="0022694A"/>
    <w:rsid w:val="00226B65"/>
    <w:rsid w:val="0022776A"/>
    <w:rsid w:val="00230F5E"/>
    <w:rsid w:val="0023427B"/>
    <w:rsid w:val="00236DE5"/>
    <w:rsid w:val="00242C00"/>
    <w:rsid w:val="00243C73"/>
    <w:rsid w:val="00244E6F"/>
    <w:rsid w:val="002456EA"/>
    <w:rsid w:val="00247C60"/>
    <w:rsid w:val="002550B7"/>
    <w:rsid w:val="00255953"/>
    <w:rsid w:val="00260296"/>
    <w:rsid w:val="00260626"/>
    <w:rsid w:val="00262D1A"/>
    <w:rsid w:val="00263C3D"/>
    <w:rsid w:val="00264EBE"/>
    <w:rsid w:val="00267409"/>
    <w:rsid w:val="00270FB8"/>
    <w:rsid w:val="002734E3"/>
    <w:rsid w:val="002777A5"/>
    <w:rsid w:val="002809A7"/>
    <w:rsid w:val="00280AA8"/>
    <w:rsid w:val="002829CB"/>
    <w:rsid w:val="00282E93"/>
    <w:rsid w:val="00283D34"/>
    <w:rsid w:val="00287CE1"/>
    <w:rsid w:val="00287E04"/>
    <w:rsid w:val="002901F7"/>
    <w:rsid w:val="00291389"/>
    <w:rsid w:val="00297C32"/>
    <w:rsid w:val="002A0255"/>
    <w:rsid w:val="002A2183"/>
    <w:rsid w:val="002B0B50"/>
    <w:rsid w:val="002B22DD"/>
    <w:rsid w:val="002B24FD"/>
    <w:rsid w:val="002B2779"/>
    <w:rsid w:val="002B30A1"/>
    <w:rsid w:val="002B39CD"/>
    <w:rsid w:val="002B4AD4"/>
    <w:rsid w:val="002B5F2E"/>
    <w:rsid w:val="002B7048"/>
    <w:rsid w:val="002B7BA5"/>
    <w:rsid w:val="002B7E6B"/>
    <w:rsid w:val="002C04C1"/>
    <w:rsid w:val="002C2F2C"/>
    <w:rsid w:val="002C395E"/>
    <w:rsid w:val="002C5392"/>
    <w:rsid w:val="002C53BE"/>
    <w:rsid w:val="002C63F2"/>
    <w:rsid w:val="002D3606"/>
    <w:rsid w:val="002D48BE"/>
    <w:rsid w:val="002D6E90"/>
    <w:rsid w:val="002D7D31"/>
    <w:rsid w:val="002E000E"/>
    <w:rsid w:val="002E335F"/>
    <w:rsid w:val="002E372F"/>
    <w:rsid w:val="002E4BC8"/>
    <w:rsid w:val="002E4C70"/>
    <w:rsid w:val="002E6D13"/>
    <w:rsid w:val="002F3251"/>
    <w:rsid w:val="002F6185"/>
    <w:rsid w:val="002F74A6"/>
    <w:rsid w:val="003000D7"/>
    <w:rsid w:val="003009B6"/>
    <w:rsid w:val="00306C5F"/>
    <w:rsid w:val="00307BD5"/>
    <w:rsid w:val="00307EA1"/>
    <w:rsid w:val="003100E6"/>
    <w:rsid w:val="00310A76"/>
    <w:rsid w:val="00311723"/>
    <w:rsid w:val="00313AA8"/>
    <w:rsid w:val="003151E7"/>
    <w:rsid w:val="00315768"/>
    <w:rsid w:val="003203C1"/>
    <w:rsid w:val="00320984"/>
    <w:rsid w:val="003228CA"/>
    <w:rsid w:val="00322C90"/>
    <w:rsid w:val="00322F07"/>
    <w:rsid w:val="00322FF1"/>
    <w:rsid w:val="003247C2"/>
    <w:rsid w:val="00324D14"/>
    <w:rsid w:val="00324DEA"/>
    <w:rsid w:val="003263E0"/>
    <w:rsid w:val="00326D8A"/>
    <w:rsid w:val="003410ED"/>
    <w:rsid w:val="003412D5"/>
    <w:rsid w:val="00342B5E"/>
    <w:rsid w:val="00347F71"/>
    <w:rsid w:val="00347FE0"/>
    <w:rsid w:val="00351805"/>
    <w:rsid w:val="003557BC"/>
    <w:rsid w:val="00356383"/>
    <w:rsid w:val="00356FF8"/>
    <w:rsid w:val="00360F1F"/>
    <w:rsid w:val="00362BC1"/>
    <w:rsid w:val="003640D1"/>
    <w:rsid w:val="00364AAE"/>
    <w:rsid w:val="00366735"/>
    <w:rsid w:val="00371FCC"/>
    <w:rsid w:val="00372987"/>
    <w:rsid w:val="00374223"/>
    <w:rsid w:val="00374468"/>
    <w:rsid w:val="003745D5"/>
    <w:rsid w:val="00377A2B"/>
    <w:rsid w:val="00377A74"/>
    <w:rsid w:val="00380D81"/>
    <w:rsid w:val="003811A3"/>
    <w:rsid w:val="0038352D"/>
    <w:rsid w:val="0038364D"/>
    <w:rsid w:val="0038634F"/>
    <w:rsid w:val="003872FC"/>
    <w:rsid w:val="00390B96"/>
    <w:rsid w:val="00397547"/>
    <w:rsid w:val="0039791E"/>
    <w:rsid w:val="003A2429"/>
    <w:rsid w:val="003A32F0"/>
    <w:rsid w:val="003A6232"/>
    <w:rsid w:val="003A7D6A"/>
    <w:rsid w:val="003B004B"/>
    <w:rsid w:val="003B07D1"/>
    <w:rsid w:val="003B38BC"/>
    <w:rsid w:val="003B425F"/>
    <w:rsid w:val="003B49EC"/>
    <w:rsid w:val="003B6356"/>
    <w:rsid w:val="003C71F8"/>
    <w:rsid w:val="003D16EC"/>
    <w:rsid w:val="003D1969"/>
    <w:rsid w:val="003D1C68"/>
    <w:rsid w:val="003D6831"/>
    <w:rsid w:val="003E189B"/>
    <w:rsid w:val="003E37AB"/>
    <w:rsid w:val="003E55F2"/>
    <w:rsid w:val="003E6CF3"/>
    <w:rsid w:val="003F0C9D"/>
    <w:rsid w:val="003F17C4"/>
    <w:rsid w:val="003F1912"/>
    <w:rsid w:val="003F5278"/>
    <w:rsid w:val="003F5DF0"/>
    <w:rsid w:val="003F6D9B"/>
    <w:rsid w:val="0040029E"/>
    <w:rsid w:val="0040086D"/>
    <w:rsid w:val="00401EB9"/>
    <w:rsid w:val="004029AB"/>
    <w:rsid w:val="00402B08"/>
    <w:rsid w:val="004038C7"/>
    <w:rsid w:val="00404E85"/>
    <w:rsid w:val="00405D77"/>
    <w:rsid w:val="004061F4"/>
    <w:rsid w:val="00406471"/>
    <w:rsid w:val="00413754"/>
    <w:rsid w:val="0041708A"/>
    <w:rsid w:val="00421AE4"/>
    <w:rsid w:val="004243F3"/>
    <w:rsid w:val="00426561"/>
    <w:rsid w:val="00432117"/>
    <w:rsid w:val="00436F94"/>
    <w:rsid w:val="00451D27"/>
    <w:rsid w:val="00453C4D"/>
    <w:rsid w:val="00454918"/>
    <w:rsid w:val="00455D73"/>
    <w:rsid w:val="00456BDA"/>
    <w:rsid w:val="004605C0"/>
    <w:rsid w:val="00461259"/>
    <w:rsid w:val="00463458"/>
    <w:rsid w:val="004644D9"/>
    <w:rsid w:val="004645AD"/>
    <w:rsid w:val="004661F5"/>
    <w:rsid w:val="00467DA3"/>
    <w:rsid w:val="004707E0"/>
    <w:rsid w:val="00476380"/>
    <w:rsid w:val="00476BE1"/>
    <w:rsid w:val="004804FC"/>
    <w:rsid w:val="0048276D"/>
    <w:rsid w:val="00485689"/>
    <w:rsid w:val="004869D4"/>
    <w:rsid w:val="00487D9B"/>
    <w:rsid w:val="004915F6"/>
    <w:rsid w:val="00491AEF"/>
    <w:rsid w:val="0049272A"/>
    <w:rsid w:val="0049281F"/>
    <w:rsid w:val="00493BCE"/>
    <w:rsid w:val="00493BFE"/>
    <w:rsid w:val="00493E78"/>
    <w:rsid w:val="00494D44"/>
    <w:rsid w:val="00494F00"/>
    <w:rsid w:val="00496842"/>
    <w:rsid w:val="00496B7C"/>
    <w:rsid w:val="004A0479"/>
    <w:rsid w:val="004A19C8"/>
    <w:rsid w:val="004A576A"/>
    <w:rsid w:val="004A5850"/>
    <w:rsid w:val="004A59E3"/>
    <w:rsid w:val="004A7E01"/>
    <w:rsid w:val="004B3762"/>
    <w:rsid w:val="004B3BF3"/>
    <w:rsid w:val="004B54B4"/>
    <w:rsid w:val="004B6812"/>
    <w:rsid w:val="004C1076"/>
    <w:rsid w:val="004C196F"/>
    <w:rsid w:val="004C1B5D"/>
    <w:rsid w:val="004C633A"/>
    <w:rsid w:val="004C7820"/>
    <w:rsid w:val="004C7AA8"/>
    <w:rsid w:val="004D0919"/>
    <w:rsid w:val="004D1F44"/>
    <w:rsid w:val="004D1F82"/>
    <w:rsid w:val="004D3725"/>
    <w:rsid w:val="004D46F7"/>
    <w:rsid w:val="004D4856"/>
    <w:rsid w:val="004D574D"/>
    <w:rsid w:val="004D71F9"/>
    <w:rsid w:val="004D720B"/>
    <w:rsid w:val="004D7BDD"/>
    <w:rsid w:val="004E311F"/>
    <w:rsid w:val="004E7E43"/>
    <w:rsid w:val="004F0CE8"/>
    <w:rsid w:val="004F1B4D"/>
    <w:rsid w:val="004F2798"/>
    <w:rsid w:val="004F509C"/>
    <w:rsid w:val="004F5343"/>
    <w:rsid w:val="004F6BC2"/>
    <w:rsid w:val="0050097F"/>
    <w:rsid w:val="00505FAA"/>
    <w:rsid w:val="00510BB6"/>
    <w:rsid w:val="0051114A"/>
    <w:rsid w:val="0051221E"/>
    <w:rsid w:val="00515042"/>
    <w:rsid w:val="00521D14"/>
    <w:rsid w:val="00522C49"/>
    <w:rsid w:val="00523917"/>
    <w:rsid w:val="00524718"/>
    <w:rsid w:val="005320EA"/>
    <w:rsid w:val="00532B54"/>
    <w:rsid w:val="005345C0"/>
    <w:rsid w:val="005414EC"/>
    <w:rsid w:val="00544B4B"/>
    <w:rsid w:val="005460A6"/>
    <w:rsid w:val="00550CDE"/>
    <w:rsid w:val="005541F6"/>
    <w:rsid w:val="00555240"/>
    <w:rsid w:val="00555281"/>
    <w:rsid w:val="00555588"/>
    <w:rsid w:val="00557B92"/>
    <w:rsid w:val="00560242"/>
    <w:rsid w:val="005607A6"/>
    <w:rsid w:val="00561DF7"/>
    <w:rsid w:val="005622CA"/>
    <w:rsid w:val="00562E1D"/>
    <w:rsid w:val="00563357"/>
    <w:rsid w:val="005637FC"/>
    <w:rsid w:val="00564A40"/>
    <w:rsid w:val="005667FB"/>
    <w:rsid w:val="00566A1D"/>
    <w:rsid w:val="00570FB6"/>
    <w:rsid w:val="00571247"/>
    <w:rsid w:val="005713FF"/>
    <w:rsid w:val="00571F4C"/>
    <w:rsid w:val="005738FA"/>
    <w:rsid w:val="005815F9"/>
    <w:rsid w:val="005845A9"/>
    <w:rsid w:val="00585CC1"/>
    <w:rsid w:val="00586BD6"/>
    <w:rsid w:val="005903B5"/>
    <w:rsid w:val="005903C1"/>
    <w:rsid w:val="00590F1E"/>
    <w:rsid w:val="005924D2"/>
    <w:rsid w:val="005956D4"/>
    <w:rsid w:val="005A255B"/>
    <w:rsid w:val="005A2575"/>
    <w:rsid w:val="005A47C0"/>
    <w:rsid w:val="005A7653"/>
    <w:rsid w:val="005B2150"/>
    <w:rsid w:val="005B3F0C"/>
    <w:rsid w:val="005B48B5"/>
    <w:rsid w:val="005B62DD"/>
    <w:rsid w:val="005C1564"/>
    <w:rsid w:val="005C4F23"/>
    <w:rsid w:val="005C6136"/>
    <w:rsid w:val="005C6F3F"/>
    <w:rsid w:val="005D1611"/>
    <w:rsid w:val="005D23A4"/>
    <w:rsid w:val="005D3B22"/>
    <w:rsid w:val="005D44C8"/>
    <w:rsid w:val="005D78F1"/>
    <w:rsid w:val="005E425A"/>
    <w:rsid w:val="005E4303"/>
    <w:rsid w:val="005E571F"/>
    <w:rsid w:val="005E6835"/>
    <w:rsid w:val="005F09C4"/>
    <w:rsid w:val="005F13A7"/>
    <w:rsid w:val="005F1452"/>
    <w:rsid w:val="005F702E"/>
    <w:rsid w:val="005F726F"/>
    <w:rsid w:val="00601F56"/>
    <w:rsid w:val="00602A8C"/>
    <w:rsid w:val="00603801"/>
    <w:rsid w:val="00605799"/>
    <w:rsid w:val="00611256"/>
    <w:rsid w:val="006164B1"/>
    <w:rsid w:val="006175B4"/>
    <w:rsid w:val="00621609"/>
    <w:rsid w:val="00621C9E"/>
    <w:rsid w:val="006229F0"/>
    <w:rsid w:val="00626257"/>
    <w:rsid w:val="00626848"/>
    <w:rsid w:val="00634733"/>
    <w:rsid w:val="006369C6"/>
    <w:rsid w:val="00641BE9"/>
    <w:rsid w:val="00642789"/>
    <w:rsid w:val="00643F4A"/>
    <w:rsid w:val="00645341"/>
    <w:rsid w:val="0064543C"/>
    <w:rsid w:val="00645AA2"/>
    <w:rsid w:val="00645F6A"/>
    <w:rsid w:val="00652528"/>
    <w:rsid w:val="006574C4"/>
    <w:rsid w:val="00657A49"/>
    <w:rsid w:val="00664946"/>
    <w:rsid w:val="00667261"/>
    <w:rsid w:val="00673432"/>
    <w:rsid w:val="00683150"/>
    <w:rsid w:val="006854A3"/>
    <w:rsid w:val="0069441C"/>
    <w:rsid w:val="0069506C"/>
    <w:rsid w:val="00697335"/>
    <w:rsid w:val="006A09AC"/>
    <w:rsid w:val="006A185F"/>
    <w:rsid w:val="006A1FD9"/>
    <w:rsid w:val="006B0EA0"/>
    <w:rsid w:val="006B1639"/>
    <w:rsid w:val="006B2964"/>
    <w:rsid w:val="006B2AD9"/>
    <w:rsid w:val="006B3837"/>
    <w:rsid w:val="006B537F"/>
    <w:rsid w:val="006C2C60"/>
    <w:rsid w:val="006C4691"/>
    <w:rsid w:val="006C4FED"/>
    <w:rsid w:val="006C5019"/>
    <w:rsid w:val="006C6269"/>
    <w:rsid w:val="006D086D"/>
    <w:rsid w:val="006D09D0"/>
    <w:rsid w:val="006D1449"/>
    <w:rsid w:val="006D2C74"/>
    <w:rsid w:val="006D6081"/>
    <w:rsid w:val="006D6BBA"/>
    <w:rsid w:val="006D6E1F"/>
    <w:rsid w:val="006D7708"/>
    <w:rsid w:val="006E0184"/>
    <w:rsid w:val="006E2C4C"/>
    <w:rsid w:val="006E2F7D"/>
    <w:rsid w:val="006E4663"/>
    <w:rsid w:val="006E69FF"/>
    <w:rsid w:val="006F19FD"/>
    <w:rsid w:val="006F204D"/>
    <w:rsid w:val="006F2BC0"/>
    <w:rsid w:val="006F46BE"/>
    <w:rsid w:val="006F4DD0"/>
    <w:rsid w:val="006F638F"/>
    <w:rsid w:val="006F7EF3"/>
    <w:rsid w:val="0070115C"/>
    <w:rsid w:val="00702EA8"/>
    <w:rsid w:val="00704915"/>
    <w:rsid w:val="007102A0"/>
    <w:rsid w:val="0071051C"/>
    <w:rsid w:val="00713B12"/>
    <w:rsid w:val="007175B9"/>
    <w:rsid w:val="00717B8E"/>
    <w:rsid w:val="00722139"/>
    <w:rsid w:val="00722C8C"/>
    <w:rsid w:val="0072494C"/>
    <w:rsid w:val="007261A7"/>
    <w:rsid w:val="007319E9"/>
    <w:rsid w:val="007326CB"/>
    <w:rsid w:val="00732FAF"/>
    <w:rsid w:val="007339C0"/>
    <w:rsid w:val="00733B77"/>
    <w:rsid w:val="00734E57"/>
    <w:rsid w:val="00735CA4"/>
    <w:rsid w:val="00740230"/>
    <w:rsid w:val="00740D23"/>
    <w:rsid w:val="0074381F"/>
    <w:rsid w:val="00743A1D"/>
    <w:rsid w:val="0074463C"/>
    <w:rsid w:val="00744A4D"/>
    <w:rsid w:val="00746137"/>
    <w:rsid w:val="00750FFF"/>
    <w:rsid w:val="007515C5"/>
    <w:rsid w:val="00754C5D"/>
    <w:rsid w:val="0075563C"/>
    <w:rsid w:val="00761F6C"/>
    <w:rsid w:val="0076278F"/>
    <w:rsid w:val="00763E54"/>
    <w:rsid w:val="0076618C"/>
    <w:rsid w:val="00766A8C"/>
    <w:rsid w:val="007674E7"/>
    <w:rsid w:val="00771891"/>
    <w:rsid w:val="0077374B"/>
    <w:rsid w:val="0078030F"/>
    <w:rsid w:val="00781E88"/>
    <w:rsid w:val="00784370"/>
    <w:rsid w:val="0078498C"/>
    <w:rsid w:val="00784D85"/>
    <w:rsid w:val="00784F88"/>
    <w:rsid w:val="0079089E"/>
    <w:rsid w:val="00790943"/>
    <w:rsid w:val="0079461E"/>
    <w:rsid w:val="00796646"/>
    <w:rsid w:val="007A1610"/>
    <w:rsid w:val="007A2495"/>
    <w:rsid w:val="007A2499"/>
    <w:rsid w:val="007A2D0B"/>
    <w:rsid w:val="007A37CB"/>
    <w:rsid w:val="007A3ACC"/>
    <w:rsid w:val="007A42BC"/>
    <w:rsid w:val="007B0527"/>
    <w:rsid w:val="007B42F3"/>
    <w:rsid w:val="007B45D5"/>
    <w:rsid w:val="007C1168"/>
    <w:rsid w:val="007C61D2"/>
    <w:rsid w:val="007C63B4"/>
    <w:rsid w:val="007C6C19"/>
    <w:rsid w:val="007C727F"/>
    <w:rsid w:val="007C75AD"/>
    <w:rsid w:val="007D0907"/>
    <w:rsid w:val="007D2CBA"/>
    <w:rsid w:val="007D681E"/>
    <w:rsid w:val="007D73F7"/>
    <w:rsid w:val="007D7CD3"/>
    <w:rsid w:val="007E17DA"/>
    <w:rsid w:val="007E1BE1"/>
    <w:rsid w:val="007E2400"/>
    <w:rsid w:val="007E40F8"/>
    <w:rsid w:val="007E4E95"/>
    <w:rsid w:val="007E6C15"/>
    <w:rsid w:val="007E6FF6"/>
    <w:rsid w:val="007E7AD5"/>
    <w:rsid w:val="007F3950"/>
    <w:rsid w:val="0080399B"/>
    <w:rsid w:val="00806DD4"/>
    <w:rsid w:val="00807A41"/>
    <w:rsid w:val="0081079A"/>
    <w:rsid w:val="0081198E"/>
    <w:rsid w:val="00813E02"/>
    <w:rsid w:val="00814CA7"/>
    <w:rsid w:val="0081517B"/>
    <w:rsid w:val="00816D6E"/>
    <w:rsid w:val="00816FC2"/>
    <w:rsid w:val="0081741E"/>
    <w:rsid w:val="00821E5B"/>
    <w:rsid w:val="0082335D"/>
    <w:rsid w:val="008240ED"/>
    <w:rsid w:val="00825EF1"/>
    <w:rsid w:val="0082793A"/>
    <w:rsid w:val="00827F75"/>
    <w:rsid w:val="0083221A"/>
    <w:rsid w:val="008344E4"/>
    <w:rsid w:val="00834580"/>
    <w:rsid w:val="0083565B"/>
    <w:rsid w:val="008357C6"/>
    <w:rsid w:val="00840EE0"/>
    <w:rsid w:val="00841887"/>
    <w:rsid w:val="00845CF1"/>
    <w:rsid w:val="008475B8"/>
    <w:rsid w:val="00847BA9"/>
    <w:rsid w:val="008500BD"/>
    <w:rsid w:val="008518F0"/>
    <w:rsid w:val="008521F8"/>
    <w:rsid w:val="008574A8"/>
    <w:rsid w:val="00857BDB"/>
    <w:rsid w:val="00860D1F"/>
    <w:rsid w:val="00861032"/>
    <w:rsid w:val="00863270"/>
    <w:rsid w:val="0086465A"/>
    <w:rsid w:val="00865761"/>
    <w:rsid w:val="00866822"/>
    <w:rsid w:val="00870F8C"/>
    <w:rsid w:val="00871E65"/>
    <w:rsid w:val="00873E20"/>
    <w:rsid w:val="008760D0"/>
    <w:rsid w:val="0087654E"/>
    <w:rsid w:val="00877CBE"/>
    <w:rsid w:val="008814DA"/>
    <w:rsid w:val="00881DC9"/>
    <w:rsid w:val="00882B42"/>
    <w:rsid w:val="0088606A"/>
    <w:rsid w:val="00886F71"/>
    <w:rsid w:val="008931BD"/>
    <w:rsid w:val="008976B0"/>
    <w:rsid w:val="008977E1"/>
    <w:rsid w:val="0089789A"/>
    <w:rsid w:val="008A157A"/>
    <w:rsid w:val="008A5002"/>
    <w:rsid w:val="008A5526"/>
    <w:rsid w:val="008A580C"/>
    <w:rsid w:val="008B185C"/>
    <w:rsid w:val="008B2FA5"/>
    <w:rsid w:val="008B375C"/>
    <w:rsid w:val="008B5A3D"/>
    <w:rsid w:val="008C1EA8"/>
    <w:rsid w:val="008C74E5"/>
    <w:rsid w:val="008D1669"/>
    <w:rsid w:val="008D2346"/>
    <w:rsid w:val="008D2EBF"/>
    <w:rsid w:val="008D4EC2"/>
    <w:rsid w:val="008D53B4"/>
    <w:rsid w:val="008D7248"/>
    <w:rsid w:val="008D743D"/>
    <w:rsid w:val="008F5F7E"/>
    <w:rsid w:val="008F60FF"/>
    <w:rsid w:val="008F66EF"/>
    <w:rsid w:val="008F72EF"/>
    <w:rsid w:val="008F7318"/>
    <w:rsid w:val="009019EE"/>
    <w:rsid w:val="0090479E"/>
    <w:rsid w:val="00906755"/>
    <w:rsid w:val="0090782E"/>
    <w:rsid w:val="00911B09"/>
    <w:rsid w:val="0091662D"/>
    <w:rsid w:val="00916F60"/>
    <w:rsid w:val="00920FD4"/>
    <w:rsid w:val="00922138"/>
    <w:rsid w:val="00922485"/>
    <w:rsid w:val="00924A93"/>
    <w:rsid w:val="00927333"/>
    <w:rsid w:val="00927AD5"/>
    <w:rsid w:val="009329CF"/>
    <w:rsid w:val="00932A34"/>
    <w:rsid w:val="00940FF1"/>
    <w:rsid w:val="00941004"/>
    <w:rsid w:val="00945250"/>
    <w:rsid w:val="00945368"/>
    <w:rsid w:val="00947189"/>
    <w:rsid w:val="00951A4B"/>
    <w:rsid w:val="00952154"/>
    <w:rsid w:val="0095265F"/>
    <w:rsid w:val="00953F95"/>
    <w:rsid w:val="0095621C"/>
    <w:rsid w:val="0096212C"/>
    <w:rsid w:val="00964FAC"/>
    <w:rsid w:val="00966007"/>
    <w:rsid w:val="00966531"/>
    <w:rsid w:val="00966EDA"/>
    <w:rsid w:val="00967937"/>
    <w:rsid w:val="009718CB"/>
    <w:rsid w:val="00972474"/>
    <w:rsid w:val="00973CA7"/>
    <w:rsid w:val="0097446C"/>
    <w:rsid w:val="009753FE"/>
    <w:rsid w:val="00977AE9"/>
    <w:rsid w:val="00977E81"/>
    <w:rsid w:val="00980EAC"/>
    <w:rsid w:val="00982D80"/>
    <w:rsid w:val="00984418"/>
    <w:rsid w:val="0099059E"/>
    <w:rsid w:val="009A0BF0"/>
    <w:rsid w:val="009A1D8A"/>
    <w:rsid w:val="009A61EE"/>
    <w:rsid w:val="009A72A6"/>
    <w:rsid w:val="009A79B2"/>
    <w:rsid w:val="009B0361"/>
    <w:rsid w:val="009B2312"/>
    <w:rsid w:val="009B2FB8"/>
    <w:rsid w:val="009B373C"/>
    <w:rsid w:val="009B55D0"/>
    <w:rsid w:val="009B70DA"/>
    <w:rsid w:val="009B74A4"/>
    <w:rsid w:val="009C1878"/>
    <w:rsid w:val="009C2474"/>
    <w:rsid w:val="009C5018"/>
    <w:rsid w:val="009C50C0"/>
    <w:rsid w:val="009C51F8"/>
    <w:rsid w:val="009C574A"/>
    <w:rsid w:val="009C7CC4"/>
    <w:rsid w:val="009D198D"/>
    <w:rsid w:val="009D2C00"/>
    <w:rsid w:val="009D4A8C"/>
    <w:rsid w:val="009D64D3"/>
    <w:rsid w:val="009D6724"/>
    <w:rsid w:val="009D7351"/>
    <w:rsid w:val="009E02F4"/>
    <w:rsid w:val="009E22E0"/>
    <w:rsid w:val="009E40D6"/>
    <w:rsid w:val="009E73B8"/>
    <w:rsid w:val="009E74FE"/>
    <w:rsid w:val="009E7CFA"/>
    <w:rsid w:val="009E7FC0"/>
    <w:rsid w:val="009F0869"/>
    <w:rsid w:val="009F0B91"/>
    <w:rsid w:val="009F1306"/>
    <w:rsid w:val="009F1B45"/>
    <w:rsid w:val="009F2740"/>
    <w:rsid w:val="009F6412"/>
    <w:rsid w:val="00A034BC"/>
    <w:rsid w:val="00A0479F"/>
    <w:rsid w:val="00A04FA5"/>
    <w:rsid w:val="00A053CD"/>
    <w:rsid w:val="00A0714F"/>
    <w:rsid w:val="00A074F1"/>
    <w:rsid w:val="00A07533"/>
    <w:rsid w:val="00A11412"/>
    <w:rsid w:val="00A1307A"/>
    <w:rsid w:val="00A20B18"/>
    <w:rsid w:val="00A22612"/>
    <w:rsid w:val="00A23052"/>
    <w:rsid w:val="00A24E76"/>
    <w:rsid w:val="00A25C16"/>
    <w:rsid w:val="00A2634C"/>
    <w:rsid w:val="00A2663B"/>
    <w:rsid w:val="00A26FF7"/>
    <w:rsid w:val="00A30AED"/>
    <w:rsid w:val="00A312EA"/>
    <w:rsid w:val="00A33350"/>
    <w:rsid w:val="00A36CDA"/>
    <w:rsid w:val="00A400DF"/>
    <w:rsid w:val="00A41EF7"/>
    <w:rsid w:val="00A432FB"/>
    <w:rsid w:val="00A43E79"/>
    <w:rsid w:val="00A46242"/>
    <w:rsid w:val="00A470F3"/>
    <w:rsid w:val="00A476C6"/>
    <w:rsid w:val="00A47C31"/>
    <w:rsid w:val="00A5131C"/>
    <w:rsid w:val="00A53606"/>
    <w:rsid w:val="00A548FA"/>
    <w:rsid w:val="00A570FB"/>
    <w:rsid w:val="00A60044"/>
    <w:rsid w:val="00A60169"/>
    <w:rsid w:val="00A61091"/>
    <w:rsid w:val="00A6155B"/>
    <w:rsid w:val="00A6512E"/>
    <w:rsid w:val="00A663FC"/>
    <w:rsid w:val="00A6736A"/>
    <w:rsid w:val="00A716B7"/>
    <w:rsid w:val="00A71B34"/>
    <w:rsid w:val="00A72978"/>
    <w:rsid w:val="00A743CA"/>
    <w:rsid w:val="00A7637F"/>
    <w:rsid w:val="00A81E2D"/>
    <w:rsid w:val="00A82801"/>
    <w:rsid w:val="00A82E46"/>
    <w:rsid w:val="00A85413"/>
    <w:rsid w:val="00A86BEF"/>
    <w:rsid w:val="00A91854"/>
    <w:rsid w:val="00A91910"/>
    <w:rsid w:val="00AA0117"/>
    <w:rsid w:val="00AA0894"/>
    <w:rsid w:val="00AA0A61"/>
    <w:rsid w:val="00AA29DE"/>
    <w:rsid w:val="00AA3F0C"/>
    <w:rsid w:val="00AA4282"/>
    <w:rsid w:val="00AA543D"/>
    <w:rsid w:val="00AA5DB7"/>
    <w:rsid w:val="00AA6D81"/>
    <w:rsid w:val="00AA7613"/>
    <w:rsid w:val="00AB0A8C"/>
    <w:rsid w:val="00AB2279"/>
    <w:rsid w:val="00AB3D92"/>
    <w:rsid w:val="00AB7C53"/>
    <w:rsid w:val="00AC14F7"/>
    <w:rsid w:val="00AC23CB"/>
    <w:rsid w:val="00AC27AD"/>
    <w:rsid w:val="00AC3563"/>
    <w:rsid w:val="00AC5970"/>
    <w:rsid w:val="00AC59BF"/>
    <w:rsid w:val="00AC5E9A"/>
    <w:rsid w:val="00AD0270"/>
    <w:rsid w:val="00AD20D0"/>
    <w:rsid w:val="00AD3AF9"/>
    <w:rsid w:val="00AD3B56"/>
    <w:rsid w:val="00AD4386"/>
    <w:rsid w:val="00AD4F0E"/>
    <w:rsid w:val="00AD5147"/>
    <w:rsid w:val="00AD521E"/>
    <w:rsid w:val="00AD5A9E"/>
    <w:rsid w:val="00AD673B"/>
    <w:rsid w:val="00AE1223"/>
    <w:rsid w:val="00AE73B1"/>
    <w:rsid w:val="00AF0F6C"/>
    <w:rsid w:val="00AF1053"/>
    <w:rsid w:val="00AF227B"/>
    <w:rsid w:val="00B00074"/>
    <w:rsid w:val="00B00795"/>
    <w:rsid w:val="00B0206C"/>
    <w:rsid w:val="00B027F6"/>
    <w:rsid w:val="00B03035"/>
    <w:rsid w:val="00B04507"/>
    <w:rsid w:val="00B060B8"/>
    <w:rsid w:val="00B0721E"/>
    <w:rsid w:val="00B122A9"/>
    <w:rsid w:val="00B1230F"/>
    <w:rsid w:val="00B1382D"/>
    <w:rsid w:val="00B1627F"/>
    <w:rsid w:val="00B16316"/>
    <w:rsid w:val="00B21551"/>
    <w:rsid w:val="00B22DAA"/>
    <w:rsid w:val="00B22E3B"/>
    <w:rsid w:val="00B2304C"/>
    <w:rsid w:val="00B230A3"/>
    <w:rsid w:val="00B24A8D"/>
    <w:rsid w:val="00B24C87"/>
    <w:rsid w:val="00B25F12"/>
    <w:rsid w:val="00B2696A"/>
    <w:rsid w:val="00B26F0B"/>
    <w:rsid w:val="00B32C06"/>
    <w:rsid w:val="00B33176"/>
    <w:rsid w:val="00B364D5"/>
    <w:rsid w:val="00B37314"/>
    <w:rsid w:val="00B3744D"/>
    <w:rsid w:val="00B37686"/>
    <w:rsid w:val="00B4070F"/>
    <w:rsid w:val="00B40914"/>
    <w:rsid w:val="00B40CA6"/>
    <w:rsid w:val="00B40F6E"/>
    <w:rsid w:val="00B45E1D"/>
    <w:rsid w:val="00B501E3"/>
    <w:rsid w:val="00B50245"/>
    <w:rsid w:val="00B5054F"/>
    <w:rsid w:val="00B509E1"/>
    <w:rsid w:val="00B50DCC"/>
    <w:rsid w:val="00B51183"/>
    <w:rsid w:val="00B512C3"/>
    <w:rsid w:val="00B53274"/>
    <w:rsid w:val="00B54F5E"/>
    <w:rsid w:val="00B61CDF"/>
    <w:rsid w:val="00B63608"/>
    <w:rsid w:val="00B646AD"/>
    <w:rsid w:val="00B64A0C"/>
    <w:rsid w:val="00B6524B"/>
    <w:rsid w:val="00B654B3"/>
    <w:rsid w:val="00B65980"/>
    <w:rsid w:val="00B66B68"/>
    <w:rsid w:val="00B674C5"/>
    <w:rsid w:val="00B70450"/>
    <w:rsid w:val="00B705CC"/>
    <w:rsid w:val="00B721CE"/>
    <w:rsid w:val="00B73710"/>
    <w:rsid w:val="00B74321"/>
    <w:rsid w:val="00B74482"/>
    <w:rsid w:val="00B76C3F"/>
    <w:rsid w:val="00B77DB9"/>
    <w:rsid w:val="00B77F09"/>
    <w:rsid w:val="00B80448"/>
    <w:rsid w:val="00B82935"/>
    <w:rsid w:val="00B844F3"/>
    <w:rsid w:val="00B86F98"/>
    <w:rsid w:val="00B919FF"/>
    <w:rsid w:val="00B934CC"/>
    <w:rsid w:val="00B93BE2"/>
    <w:rsid w:val="00BA2308"/>
    <w:rsid w:val="00BA4893"/>
    <w:rsid w:val="00BA5291"/>
    <w:rsid w:val="00BB143F"/>
    <w:rsid w:val="00BB2E31"/>
    <w:rsid w:val="00BB2EE0"/>
    <w:rsid w:val="00BB3051"/>
    <w:rsid w:val="00BB4535"/>
    <w:rsid w:val="00BB5F6A"/>
    <w:rsid w:val="00BB5F74"/>
    <w:rsid w:val="00BB614E"/>
    <w:rsid w:val="00BB655D"/>
    <w:rsid w:val="00BB6D79"/>
    <w:rsid w:val="00BB6E35"/>
    <w:rsid w:val="00BB7866"/>
    <w:rsid w:val="00BC1847"/>
    <w:rsid w:val="00BC4C1A"/>
    <w:rsid w:val="00BD2395"/>
    <w:rsid w:val="00BD4C8D"/>
    <w:rsid w:val="00BD557A"/>
    <w:rsid w:val="00BE0EB4"/>
    <w:rsid w:val="00BE2351"/>
    <w:rsid w:val="00BE2362"/>
    <w:rsid w:val="00BE4A36"/>
    <w:rsid w:val="00BE5895"/>
    <w:rsid w:val="00BE6B56"/>
    <w:rsid w:val="00BE7AE0"/>
    <w:rsid w:val="00BF0458"/>
    <w:rsid w:val="00BF14D2"/>
    <w:rsid w:val="00BF3A36"/>
    <w:rsid w:val="00BF413C"/>
    <w:rsid w:val="00BF5F82"/>
    <w:rsid w:val="00BF6373"/>
    <w:rsid w:val="00C01B7F"/>
    <w:rsid w:val="00C03023"/>
    <w:rsid w:val="00C03DF0"/>
    <w:rsid w:val="00C0466E"/>
    <w:rsid w:val="00C06E01"/>
    <w:rsid w:val="00C12953"/>
    <w:rsid w:val="00C12B79"/>
    <w:rsid w:val="00C1426B"/>
    <w:rsid w:val="00C14BE3"/>
    <w:rsid w:val="00C15259"/>
    <w:rsid w:val="00C22A15"/>
    <w:rsid w:val="00C25E56"/>
    <w:rsid w:val="00C30B99"/>
    <w:rsid w:val="00C37790"/>
    <w:rsid w:val="00C55176"/>
    <w:rsid w:val="00C55746"/>
    <w:rsid w:val="00C6244B"/>
    <w:rsid w:val="00C635D2"/>
    <w:rsid w:val="00C651D4"/>
    <w:rsid w:val="00C656AE"/>
    <w:rsid w:val="00C66260"/>
    <w:rsid w:val="00C70A9A"/>
    <w:rsid w:val="00C720FF"/>
    <w:rsid w:val="00C72E2A"/>
    <w:rsid w:val="00C7309E"/>
    <w:rsid w:val="00C74E0B"/>
    <w:rsid w:val="00C76F73"/>
    <w:rsid w:val="00C91E45"/>
    <w:rsid w:val="00C9226A"/>
    <w:rsid w:val="00CA23DB"/>
    <w:rsid w:val="00CA394C"/>
    <w:rsid w:val="00CA4118"/>
    <w:rsid w:val="00CA4250"/>
    <w:rsid w:val="00CB12E3"/>
    <w:rsid w:val="00CB14E9"/>
    <w:rsid w:val="00CB17C6"/>
    <w:rsid w:val="00CB5AD7"/>
    <w:rsid w:val="00CB7677"/>
    <w:rsid w:val="00CB7D43"/>
    <w:rsid w:val="00CC03ED"/>
    <w:rsid w:val="00CC048A"/>
    <w:rsid w:val="00CC397D"/>
    <w:rsid w:val="00CC3DC7"/>
    <w:rsid w:val="00CC3FF9"/>
    <w:rsid w:val="00CC4022"/>
    <w:rsid w:val="00CC5244"/>
    <w:rsid w:val="00CC7D18"/>
    <w:rsid w:val="00CD023F"/>
    <w:rsid w:val="00CD08E8"/>
    <w:rsid w:val="00CD66BC"/>
    <w:rsid w:val="00CE022C"/>
    <w:rsid w:val="00CE049C"/>
    <w:rsid w:val="00CE1A96"/>
    <w:rsid w:val="00CE25D2"/>
    <w:rsid w:val="00CE3694"/>
    <w:rsid w:val="00CE4FA3"/>
    <w:rsid w:val="00CE5E7A"/>
    <w:rsid w:val="00CE6D3D"/>
    <w:rsid w:val="00CF1153"/>
    <w:rsid w:val="00CF1BC0"/>
    <w:rsid w:val="00CF2B72"/>
    <w:rsid w:val="00CF49FB"/>
    <w:rsid w:val="00CF5EE3"/>
    <w:rsid w:val="00CF633A"/>
    <w:rsid w:val="00CF7205"/>
    <w:rsid w:val="00D023A9"/>
    <w:rsid w:val="00D03E67"/>
    <w:rsid w:val="00D056FE"/>
    <w:rsid w:val="00D05BF8"/>
    <w:rsid w:val="00D05CB4"/>
    <w:rsid w:val="00D07689"/>
    <w:rsid w:val="00D07978"/>
    <w:rsid w:val="00D12599"/>
    <w:rsid w:val="00D14F5A"/>
    <w:rsid w:val="00D14FA4"/>
    <w:rsid w:val="00D164D0"/>
    <w:rsid w:val="00D2142F"/>
    <w:rsid w:val="00D23F98"/>
    <w:rsid w:val="00D243EC"/>
    <w:rsid w:val="00D25BB2"/>
    <w:rsid w:val="00D25E44"/>
    <w:rsid w:val="00D303C9"/>
    <w:rsid w:val="00D3057A"/>
    <w:rsid w:val="00D32163"/>
    <w:rsid w:val="00D36521"/>
    <w:rsid w:val="00D37953"/>
    <w:rsid w:val="00D407B2"/>
    <w:rsid w:val="00D42856"/>
    <w:rsid w:val="00D438A5"/>
    <w:rsid w:val="00D472AA"/>
    <w:rsid w:val="00D510F9"/>
    <w:rsid w:val="00D51848"/>
    <w:rsid w:val="00D5504B"/>
    <w:rsid w:val="00D55A70"/>
    <w:rsid w:val="00D6011A"/>
    <w:rsid w:val="00D61F47"/>
    <w:rsid w:val="00D6308E"/>
    <w:rsid w:val="00D644B7"/>
    <w:rsid w:val="00D65196"/>
    <w:rsid w:val="00D65689"/>
    <w:rsid w:val="00D67E95"/>
    <w:rsid w:val="00D67FD1"/>
    <w:rsid w:val="00D74FAF"/>
    <w:rsid w:val="00D761EE"/>
    <w:rsid w:val="00D77507"/>
    <w:rsid w:val="00D80E0C"/>
    <w:rsid w:val="00D845E1"/>
    <w:rsid w:val="00D8554F"/>
    <w:rsid w:val="00D8617B"/>
    <w:rsid w:val="00D900FD"/>
    <w:rsid w:val="00D91967"/>
    <w:rsid w:val="00D92BE9"/>
    <w:rsid w:val="00D92D4B"/>
    <w:rsid w:val="00D949F5"/>
    <w:rsid w:val="00D94A8E"/>
    <w:rsid w:val="00D95D10"/>
    <w:rsid w:val="00D974AD"/>
    <w:rsid w:val="00DA391B"/>
    <w:rsid w:val="00DA40BB"/>
    <w:rsid w:val="00DA4B81"/>
    <w:rsid w:val="00DA7354"/>
    <w:rsid w:val="00DB0FC0"/>
    <w:rsid w:val="00DB1B1A"/>
    <w:rsid w:val="00DB1EF7"/>
    <w:rsid w:val="00DB243D"/>
    <w:rsid w:val="00DB4770"/>
    <w:rsid w:val="00DB776B"/>
    <w:rsid w:val="00DC19CB"/>
    <w:rsid w:val="00DC3D7C"/>
    <w:rsid w:val="00DC6280"/>
    <w:rsid w:val="00DC6B17"/>
    <w:rsid w:val="00DC7388"/>
    <w:rsid w:val="00DC7FE9"/>
    <w:rsid w:val="00DD0671"/>
    <w:rsid w:val="00DD0C6D"/>
    <w:rsid w:val="00DD1A94"/>
    <w:rsid w:val="00DD1AA3"/>
    <w:rsid w:val="00DD3114"/>
    <w:rsid w:val="00DD32A5"/>
    <w:rsid w:val="00DD383E"/>
    <w:rsid w:val="00DE1ED4"/>
    <w:rsid w:val="00DE2B42"/>
    <w:rsid w:val="00DF0694"/>
    <w:rsid w:val="00DF3632"/>
    <w:rsid w:val="00DF442A"/>
    <w:rsid w:val="00E00148"/>
    <w:rsid w:val="00E00F80"/>
    <w:rsid w:val="00E035DA"/>
    <w:rsid w:val="00E04B2F"/>
    <w:rsid w:val="00E04F07"/>
    <w:rsid w:val="00E05080"/>
    <w:rsid w:val="00E0532A"/>
    <w:rsid w:val="00E07F6B"/>
    <w:rsid w:val="00E1050F"/>
    <w:rsid w:val="00E11CF6"/>
    <w:rsid w:val="00E170D5"/>
    <w:rsid w:val="00E1775D"/>
    <w:rsid w:val="00E213F8"/>
    <w:rsid w:val="00E21637"/>
    <w:rsid w:val="00E2357E"/>
    <w:rsid w:val="00E236A8"/>
    <w:rsid w:val="00E24C76"/>
    <w:rsid w:val="00E256AB"/>
    <w:rsid w:val="00E32564"/>
    <w:rsid w:val="00E33236"/>
    <w:rsid w:val="00E35B08"/>
    <w:rsid w:val="00E40362"/>
    <w:rsid w:val="00E419FF"/>
    <w:rsid w:val="00E41DD1"/>
    <w:rsid w:val="00E4300F"/>
    <w:rsid w:val="00E4314B"/>
    <w:rsid w:val="00E445E8"/>
    <w:rsid w:val="00E44EFE"/>
    <w:rsid w:val="00E45A59"/>
    <w:rsid w:val="00E46BDB"/>
    <w:rsid w:val="00E47CE0"/>
    <w:rsid w:val="00E57719"/>
    <w:rsid w:val="00E636EE"/>
    <w:rsid w:val="00E6488A"/>
    <w:rsid w:val="00E66F18"/>
    <w:rsid w:val="00E67D2B"/>
    <w:rsid w:val="00E74DBA"/>
    <w:rsid w:val="00E76D8B"/>
    <w:rsid w:val="00E8122F"/>
    <w:rsid w:val="00E81DE8"/>
    <w:rsid w:val="00E8200C"/>
    <w:rsid w:val="00E928C2"/>
    <w:rsid w:val="00E94327"/>
    <w:rsid w:val="00E95D05"/>
    <w:rsid w:val="00EA14B5"/>
    <w:rsid w:val="00EA2766"/>
    <w:rsid w:val="00EA4B1E"/>
    <w:rsid w:val="00EA4C54"/>
    <w:rsid w:val="00EB07BE"/>
    <w:rsid w:val="00EB2723"/>
    <w:rsid w:val="00EB276D"/>
    <w:rsid w:val="00EB3332"/>
    <w:rsid w:val="00EB3A26"/>
    <w:rsid w:val="00EB507F"/>
    <w:rsid w:val="00EB50B3"/>
    <w:rsid w:val="00EB5948"/>
    <w:rsid w:val="00EB6BB8"/>
    <w:rsid w:val="00EC2F3B"/>
    <w:rsid w:val="00EC4A9A"/>
    <w:rsid w:val="00EC7301"/>
    <w:rsid w:val="00ED2C08"/>
    <w:rsid w:val="00ED55C7"/>
    <w:rsid w:val="00ED7459"/>
    <w:rsid w:val="00EE2AF7"/>
    <w:rsid w:val="00EE39E8"/>
    <w:rsid w:val="00EE6C31"/>
    <w:rsid w:val="00EE796E"/>
    <w:rsid w:val="00EF2A66"/>
    <w:rsid w:val="00EF2EFF"/>
    <w:rsid w:val="00F00CF0"/>
    <w:rsid w:val="00F01B53"/>
    <w:rsid w:val="00F043E3"/>
    <w:rsid w:val="00F04960"/>
    <w:rsid w:val="00F05263"/>
    <w:rsid w:val="00F060A6"/>
    <w:rsid w:val="00F0619E"/>
    <w:rsid w:val="00F07A7F"/>
    <w:rsid w:val="00F10C99"/>
    <w:rsid w:val="00F129D8"/>
    <w:rsid w:val="00F12A8D"/>
    <w:rsid w:val="00F12F3E"/>
    <w:rsid w:val="00F139DB"/>
    <w:rsid w:val="00F20055"/>
    <w:rsid w:val="00F20B2B"/>
    <w:rsid w:val="00F2241E"/>
    <w:rsid w:val="00F26B38"/>
    <w:rsid w:val="00F30CBC"/>
    <w:rsid w:val="00F319A5"/>
    <w:rsid w:val="00F3607B"/>
    <w:rsid w:val="00F36A68"/>
    <w:rsid w:val="00F37292"/>
    <w:rsid w:val="00F37EED"/>
    <w:rsid w:val="00F425D0"/>
    <w:rsid w:val="00F4710D"/>
    <w:rsid w:val="00F47DD4"/>
    <w:rsid w:val="00F511E0"/>
    <w:rsid w:val="00F532A8"/>
    <w:rsid w:val="00F54E9F"/>
    <w:rsid w:val="00F576B6"/>
    <w:rsid w:val="00F601CE"/>
    <w:rsid w:val="00F614D0"/>
    <w:rsid w:val="00F61892"/>
    <w:rsid w:val="00F61BE3"/>
    <w:rsid w:val="00F63801"/>
    <w:rsid w:val="00F648CB"/>
    <w:rsid w:val="00F70A25"/>
    <w:rsid w:val="00F70AAF"/>
    <w:rsid w:val="00F71BA6"/>
    <w:rsid w:val="00F728E5"/>
    <w:rsid w:val="00F74740"/>
    <w:rsid w:val="00F80E02"/>
    <w:rsid w:val="00F81060"/>
    <w:rsid w:val="00F81BDD"/>
    <w:rsid w:val="00F82D1D"/>
    <w:rsid w:val="00F84B55"/>
    <w:rsid w:val="00F85D43"/>
    <w:rsid w:val="00F86789"/>
    <w:rsid w:val="00F86FDB"/>
    <w:rsid w:val="00F93DE3"/>
    <w:rsid w:val="00F941C5"/>
    <w:rsid w:val="00F948A1"/>
    <w:rsid w:val="00F95FB6"/>
    <w:rsid w:val="00F96473"/>
    <w:rsid w:val="00F96B05"/>
    <w:rsid w:val="00F96DB3"/>
    <w:rsid w:val="00FA17D9"/>
    <w:rsid w:val="00FA5C15"/>
    <w:rsid w:val="00FB084A"/>
    <w:rsid w:val="00FB10F5"/>
    <w:rsid w:val="00FB23E6"/>
    <w:rsid w:val="00FB391B"/>
    <w:rsid w:val="00FB3CC7"/>
    <w:rsid w:val="00FB4078"/>
    <w:rsid w:val="00FB7F00"/>
    <w:rsid w:val="00FC449F"/>
    <w:rsid w:val="00FC4DBA"/>
    <w:rsid w:val="00FC56D8"/>
    <w:rsid w:val="00FD2689"/>
    <w:rsid w:val="00FD2BFB"/>
    <w:rsid w:val="00FD366F"/>
    <w:rsid w:val="00FD7C06"/>
    <w:rsid w:val="00FE2288"/>
    <w:rsid w:val="00FE3626"/>
    <w:rsid w:val="00FE599C"/>
    <w:rsid w:val="00FE74FA"/>
    <w:rsid w:val="00FE7F90"/>
    <w:rsid w:val="00FF0DC1"/>
    <w:rsid w:val="00FF10C8"/>
    <w:rsid w:val="00FF1290"/>
    <w:rsid w:val="00FF1E15"/>
    <w:rsid w:val="00FF3C78"/>
    <w:rsid w:val="00FF48BE"/>
    <w:rsid w:val="00FF6A44"/>
    <w:rsid w:val="00FF70F9"/>
    <w:rsid w:val="00FF78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velope return"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1091"/>
    <w:pPr>
      <w:spacing w:after="200" w:line="276" w:lineRule="auto"/>
    </w:pPr>
    <w:rPr>
      <w:sz w:val="22"/>
      <w:szCs w:val="22"/>
    </w:rPr>
  </w:style>
  <w:style w:type="paragraph" w:styleId="1">
    <w:name w:val="heading 1"/>
    <w:basedOn w:val="a"/>
    <w:link w:val="10"/>
    <w:uiPriority w:val="9"/>
    <w:qFormat/>
    <w:rsid w:val="00075032"/>
    <w:pPr>
      <w:spacing w:before="120" w:after="120" w:line="240" w:lineRule="auto"/>
      <w:outlineLvl w:val="0"/>
    </w:pPr>
    <w:rPr>
      <w:rFonts w:ascii="Arial" w:hAnsi="Arial" w:cs="Arial"/>
      <w:b/>
      <w:bCs/>
      <w:kern w:val="36"/>
      <w:sz w:val="48"/>
      <w:szCs w:val="48"/>
    </w:rPr>
  </w:style>
  <w:style w:type="paragraph" w:styleId="2">
    <w:name w:val="heading 2"/>
    <w:basedOn w:val="a"/>
    <w:link w:val="20"/>
    <w:uiPriority w:val="9"/>
    <w:qFormat/>
    <w:rsid w:val="00075032"/>
    <w:pPr>
      <w:spacing w:before="120" w:after="120" w:line="240" w:lineRule="auto"/>
      <w:outlineLvl w:val="1"/>
    </w:pPr>
    <w:rPr>
      <w:rFonts w:ascii="Arial" w:hAnsi="Arial" w:cs="Arial"/>
      <w:b/>
      <w:bCs/>
      <w:sz w:val="38"/>
      <w:szCs w:val="38"/>
    </w:rPr>
  </w:style>
  <w:style w:type="paragraph" w:styleId="3">
    <w:name w:val="heading 3"/>
    <w:basedOn w:val="a"/>
    <w:link w:val="30"/>
    <w:uiPriority w:val="9"/>
    <w:qFormat/>
    <w:rsid w:val="00075032"/>
    <w:pPr>
      <w:spacing w:before="120" w:after="120" w:line="240" w:lineRule="auto"/>
      <w:outlineLvl w:val="2"/>
    </w:pPr>
    <w:rPr>
      <w:rFonts w:ascii="Arial" w:hAnsi="Arial" w:cs="Arial"/>
      <w:b/>
      <w:bCs/>
      <w:sz w:val="34"/>
      <w:szCs w:val="34"/>
    </w:rPr>
  </w:style>
  <w:style w:type="paragraph" w:styleId="4">
    <w:name w:val="heading 4"/>
    <w:basedOn w:val="a"/>
    <w:link w:val="40"/>
    <w:uiPriority w:val="9"/>
    <w:qFormat/>
    <w:rsid w:val="00075032"/>
    <w:pPr>
      <w:spacing w:before="120" w:after="120" w:line="240" w:lineRule="auto"/>
      <w:outlineLvl w:val="3"/>
    </w:pPr>
    <w:rPr>
      <w:rFonts w:ascii="Arial" w:hAnsi="Arial" w:cs="Arial"/>
      <w:b/>
      <w:bCs/>
      <w:sz w:val="29"/>
      <w:szCs w:val="29"/>
    </w:rPr>
  </w:style>
  <w:style w:type="paragraph" w:styleId="5">
    <w:name w:val="heading 5"/>
    <w:basedOn w:val="a"/>
    <w:link w:val="50"/>
    <w:uiPriority w:val="9"/>
    <w:qFormat/>
    <w:rsid w:val="00075032"/>
    <w:pPr>
      <w:spacing w:before="120" w:after="120" w:line="240" w:lineRule="auto"/>
      <w:outlineLvl w:val="4"/>
    </w:pPr>
    <w:rPr>
      <w:rFonts w:ascii="Arial" w:hAnsi="Arial" w:cs="Arial"/>
      <w:b/>
      <w:bCs/>
      <w:sz w:val="29"/>
      <w:szCs w:val="29"/>
    </w:rPr>
  </w:style>
  <w:style w:type="paragraph" w:styleId="6">
    <w:name w:val="heading 6"/>
    <w:basedOn w:val="a"/>
    <w:link w:val="60"/>
    <w:uiPriority w:val="9"/>
    <w:qFormat/>
    <w:rsid w:val="00075032"/>
    <w:pPr>
      <w:spacing w:before="120" w:after="120" w:line="240" w:lineRule="auto"/>
      <w:outlineLvl w:val="5"/>
    </w:pPr>
    <w:rPr>
      <w:rFonts w:ascii="Arial" w:hAnsi="Arial" w:cs="Arial"/>
      <w:b/>
      <w:bCs/>
      <w:sz w:val="29"/>
      <w:szCs w:val="2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pPr>
      <w:widowControl w:val="0"/>
      <w:autoSpaceDE w:val="0"/>
      <w:autoSpaceDN w:val="0"/>
      <w:adjustRightInd w:val="0"/>
    </w:pPr>
    <w:rPr>
      <w:rFonts w:ascii="Arial" w:hAnsi="Arial" w:cs="Arial"/>
    </w:rPr>
  </w:style>
  <w:style w:type="paragraph" w:customStyle="1" w:styleId="ConsPlusNonformat">
    <w:name w:val="ConsPlusNonformat"/>
    <w:uiPriority w:val="99"/>
    <w:pPr>
      <w:widowControl w:val="0"/>
      <w:autoSpaceDE w:val="0"/>
      <w:autoSpaceDN w:val="0"/>
      <w:adjustRightInd w:val="0"/>
    </w:pPr>
    <w:rPr>
      <w:rFonts w:ascii="Courier New" w:hAnsi="Courier New" w:cs="Courier New"/>
    </w:rPr>
  </w:style>
  <w:style w:type="paragraph" w:customStyle="1" w:styleId="ConsPlusTitle">
    <w:name w:val="ConsPlusTitle"/>
    <w:uiPriority w:val="99"/>
    <w:pPr>
      <w:widowControl w:val="0"/>
      <w:autoSpaceDE w:val="0"/>
      <w:autoSpaceDN w:val="0"/>
      <w:adjustRightInd w:val="0"/>
    </w:pPr>
    <w:rPr>
      <w:rFonts w:ascii="Arial" w:hAnsi="Arial" w:cs="Arial"/>
      <w:b/>
      <w:bCs/>
    </w:rPr>
  </w:style>
  <w:style w:type="paragraph" w:customStyle="1" w:styleId="ConsPlusCell">
    <w:name w:val="ConsPlusCell"/>
    <w:uiPriority w:val="99"/>
    <w:pPr>
      <w:widowControl w:val="0"/>
      <w:autoSpaceDE w:val="0"/>
      <w:autoSpaceDN w:val="0"/>
      <w:adjustRightInd w:val="0"/>
    </w:pPr>
    <w:rPr>
      <w:rFonts w:ascii="Arial" w:hAnsi="Arial" w:cs="Arial"/>
    </w:rPr>
  </w:style>
  <w:style w:type="paragraph" w:styleId="a3">
    <w:name w:val="header"/>
    <w:basedOn w:val="a"/>
    <w:link w:val="a4"/>
    <w:uiPriority w:val="99"/>
    <w:unhideWhenUsed/>
    <w:rsid w:val="00D95D10"/>
    <w:pPr>
      <w:tabs>
        <w:tab w:val="center" w:pos="4677"/>
        <w:tab w:val="right" w:pos="9355"/>
      </w:tabs>
    </w:pPr>
  </w:style>
  <w:style w:type="character" w:customStyle="1" w:styleId="a4">
    <w:name w:val="Верхний колонтитул Знак"/>
    <w:link w:val="a3"/>
    <w:uiPriority w:val="99"/>
    <w:locked/>
    <w:rsid w:val="00D95D10"/>
    <w:rPr>
      <w:rFonts w:cs="Times New Roman"/>
    </w:rPr>
  </w:style>
  <w:style w:type="paragraph" w:styleId="a5">
    <w:name w:val="footer"/>
    <w:basedOn w:val="a"/>
    <w:link w:val="a6"/>
    <w:uiPriority w:val="99"/>
    <w:unhideWhenUsed/>
    <w:rsid w:val="00D95D10"/>
    <w:pPr>
      <w:tabs>
        <w:tab w:val="center" w:pos="4677"/>
        <w:tab w:val="right" w:pos="9355"/>
      </w:tabs>
    </w:pPr>
  </w:style>
  <w:style w:type="character" w:customStyle="1" w:styleId="a6">
    <w:name w:val="Нижний колонтитул Знак"/>
    <w:link w:val="a5"/>
    <w:uiPriority w:val="99"/>
    <w:locked/>
    <w:rsid w:val="00D95D10"/>
    <w:rPr>
      <w:rFonts w:cs="Times New Roman"/>
    </w:rPr>
  </w:style>
  <w:style w:type="paragraph" w:styleId="a7">
    <w:name w:val="No Spacing"/>
    <w:uiPriority w:val="1"/>
    <w:qFormat/>
    <w:rsid w:val="007175B9"/>
    <w:rPr>
      <w:rFonts w:eastAsia="Calibri"/>
      <w:sz w:val="22"/>
      <w:szCs w:val="22"/>
      <w:lang w:eastAsia="en-US"/>
    </w:rPr>
  </w:style>
  <w:style w:type="paragraph" w:styleId="a8">
    <w:name w:val="Balloon Text"/>
    <w:basedOn w:val="a"/>
    <w:link w:val="a9"/>
    <w:uiPriority w:val="99"/>
    <w:semiHidden/>
    <w:unhideWhenUsed/>
    <w:rsid w:val="004C1076"/>
    <w:pPr>
      <w:spacing w:after="0" w:line="240" w:lineRule="auto"/>
    </w:pPr>
    <w:rPr>
      <w:rFonts w:ascii="Tahoma" w:hAnsi="Tahoma" w:cs="Tahoma"/>
      <w:sz w:val="16"/>
      <w:szCs w:val="16"/>
    </w:rPr>
  </w:style>
  <w:style w:type="character" w:customStyle="1" w:styleId="a9">
    <w:name w:val="Текст выноски Знак"/>
    <w:link w:val="a8"/>
    <w:uiPriority w:val="99"/>
    <w:semiHidden/>
    <w:rsid w:val="004C1076"/>
    <w:rPr>
      <w:rFonts w:ascii="Tahoma" w:hAnsi="Tahoma" w:cs="Tahoma"/>
      <w:sz w:val="16"/>
      <w:szCs w:val="16"/>
    </w:rPr>
  </w:style>
  <w:style w:type="character" w:styleId="aa">
    <w:name w:val="Hyperlink"/>
    <w:uiPriority w:val="99"/>
    <w:unhideWhenUsed/>
    <w:rsid w:val="002E6D13"/>
    <w:rPr>
      <w:color w:val="0000FF"/>
      <w:u w:val="single"/>
    </w:rPr>
  </w:style>
  <w:style w:type="paragraph" w:styleId="ab">
    <w:name w:val="Normal (Web)"/>
    <w:basedOn w:val="a"/>
    <w:uiPriority w:val="99"/>
    <w:unhideWhenUsed/>
    <w:rsid w:val="00D056FE"/>
    <w:pPr>
      <w:spacing w:before="100" w:beforeAutospacing="1" w:after="100" w:afterAutospacing="1" w:line="240" w:lineRule="auto"/>
    </w:pPr>
    <w:rPr>
      <w:rFonts w:ascii="Times New Roman" w:hAnsi="Times New Roman"/>
      <w:sz w:val="24"/>
      <w:szCs w:val="24"/>
    </w:rPr>
  </w:style>
  <w:style w:type="paragraph" w:styleId="ac">
    <w:name w:val="List Paragraph"/>
    <w:basedOn w:val="a"/>
    <w:uiPriority w:val="34"/>
    <w:qFormat/>
    <w:rsid w:val="00315768"/>
    <w:pPr>
      <w:ind w:left="720"/>
      <w:contextualSpacing/>
    </w:pPr>
  </w:style>
  <w:style w:type="character" w:styleId="ad">
    <w:name w:val="Strong"/>
    <w:basedOn w:val="a0"/>
    <w:uiPriority w:val="22"/>
    <w:qFormat/>
    <w:rsid w:val="00A72978"/>
    <w:rPr>
      <w:b/>
      <w:bCs/>
    </w:rPr>
  </w:style>
  <w:style w:type="table" w:styleId="ae">
    <w:name w:val="Table Grid"/>
    <w:basedOn w:val="a1"/>
    <w:uiPriority w:val="59"/>
    <w:rsid w:val="00E95D0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075032"/>
    <w:rPr>
      <w:rFonts w:ascii="Arial" w:hAnsi="Arial" w:cs="Arial"/>
      <w:b/>
      <w:bCs/>
      <w:kern w:val="36"/>
      <w:sz w:val="48"/>
      <w:szCs w:val="48"/>
    </w:rPr>
  </w:style>
  <w:style w:type="character" w:customStyle="1" w:styleId="20">
    <w:name w:val="Заголовок 2 Знак"/>
    <w:basedOn w:val="a0"/>
    <w:link w:val="2"/>
    <w:uiPriority w:val="9"/>
    <w:rsid w:val="00075032"/>
    <w:rPr>
      <w:rFonts w:ascii="Arial" w:hAnsi="Arial" w:cs="Arial"/>
      <w:b/>
      <w:bCs/>
      <w:sz w:val="38"/>
      <w:szCs w:val="38"/>
    </w:rPr>
  </w:style>
  <w:style w:type="character" w:customStyle="1" w:styleId="30">
    <w:name w:val="Заголовок 3 Знак"/>
    <w:basedOn w:val="a0"/>
    <w:link w:val="3"/>
    <w:uiPriority w:val="9"/>
    <w:rsid w:val="00075032"/>
    <w:rPr>
      <w:rFonts w:ascii="Arial" w:hAnsi="Arial" w:cs="Arial"/>
      <w:b/>
      <w:bCs/>
      <w:sz w:val="34"/>
      <w:szCs w:val="34"/>
    </w:rPr>
  </w:style>
  <w:style w:type="character" w:customStyle="1" w:styleId="40">
    <w:name w:val="Заголовок 4 Знак"/>
    <w:basedOn w:val="a0"/>
    <w:link w:val="4"/>
    <w:uiPriority w:val="9"/>
    <w:rsid w:val="00075032"/>
    <w:rPr>
      <w:rFonts w:ascii="Arial" w:hAnsi="Arial" w:cs="Arial"/>
      <w:b/>
      <w:bCs/>
      <w:sz w:val="29"/>
      <w:szCs w:val="29"/>
    </w:rPr>
  </w:style>
  <w:style w:type="character" w:customStyle="1" w:styleId="50">
    <w:name w:val="Заголовок 5 Знак"/>
    <w:basedOn w:val="a0"/>
    <w:link w:val="5"/>
    <w:uiPriority w:val="9"/>
    <w:rsid w:val="00075032"/>
    <w:rPr>
      <w:rFonts w:ascii="Arial" w:hAnsi="Arial" w:cs="Arial"/>
      <w:b/>
      <w:bCs/>
      <w:sz w:val="29"/>
      <w:szCs w:val="29"/>
    </w:rPr>
  </w:style>
  <w:style w:type="character" w:customStyle="1" w:styleId="60">
    <w:name w:val="Заголовок 6 Знак"/>
    <w:basedOn w:val="a0"/>
    <w:link w:val="6"/>
    <w:uiPriority w:val="9"/>
    <w:rsid w:val="00075032"/>
    <w:rPr>
      <w:rFonts w:ascii="Arial" w:hAnsi="Arial" w:cs="Arial"/>
      <w:b/>
      <w:bCs/>
      <w:sz w:val="29"/>
      <w:szCs w:val="29"/>
    </w:rPr>
  </w:style>
  <w:style w:type="numbering" w:customStyle="1" w:styleId="11">
    <w:name w:val="Нет списка1"/>
    <w:next w:val="a2"/>
    <w:uiPriority w:val="99"/>
    <w:semiHidden/>
    <w:unhideWhenUsed/>
    <w:rsid w:val="00075032"/>
  </w:style>
  <w:style w:type="character" w:styleId="af">
    <w:name w:val="FollowedHyperlink"/>
    <w:basedOn w:val="a0"/>
    <w:uiPriority w:val="99"/>
    <w:semiHidden/>
    <w:unhideWhenUsed/>
    <w:rsid w:val="00075032"/>
    <w:rPr>
      <w:b/>
      <w:bCs/>
      <w:strike w:val="0"/>
      <w:dstrike w:val="0"/>
      <w:color w:val="006680"/>
      <w:u w:val="none"/>
      <w:effect w:val="none"/>
    </w:rPr>
  </w:style>
  <w:style w:type="character" w:styleId="HTML">
    <w:name w:val="HTML Code"/>
    <w:basedOn w:val="a0"/>
    <w:uiPriority w:val="99"/>
    <w:semiHidden/>
    <w:unhideWhenUsed/>
    <w:rsid w:val="00075032"/>
    <w:rPr>
      <w:rFonts w:ascii="Lucida Console" w:eastAsia="Times New Roman" w:hAnsi="Lucida Console" w:cs="Courier New" w:hint="default"/>
      <w:sz w:val="23"/>
      <w:szCs w:val="23"/>
      <w:shd w:val="clear" w:color="auto" w:fill="ECECEC"/>
    </w:rPr>
  </w:style>
  <w:style w:type="paragraph" w:styleId="HTML0">
    <w:name w:val="HTML Preformatted"/>
    <w:basedOn w:val="a"/>
    <w:link w:val="HTML1"/>
    <w:uiPriority w:val="99"/>
    <w:semiHidden/>
    <w:unhideWhenUsed/>
    <w:rsid w:val="00075032"/>
    <w:pPr>
      <w:shd w:val="clear" w:color="auto" w:fill="ECECE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Lucida Console" w:hAnsi="Lucida Console" w:cs="Courier New"/>
      <w:sz w:val="23"/>
      <w:szCs w:val="23"/>
    </w:rPr>
  </w:style>
  <w:style w:type="character" w:customStyle="1" w:styleId="HTML1">
    <w:name w:val="Стандартный HTML Знак"/>
    <w:basedOn w:val="a0"/>
    <w:link w:val="HTML0"/>
    <w:uiPriority w:val="99"/>
    <w:semiHidden/>
    <w:rsid w:val="00075032"/>
    <w:rPr>
      <w:rFonts w:ascii="Lucida Console" w:hAnsi="Lucida Console" w:cs="Courier New"/>
      <w:sz w:val="23"/>
      <w:szCs w:val="23"/>
      <w:shd w:val="clear" w:color="auto" w:fill="ECECEC"/>
    </w:rPr>
  </w:style>
  <w:style w:type="paragraph" w:customStyle="1" w:styleId="lightboxhideimage">
    <w:name w:val="lightbox_hide_image"/>
    <w:basedOn w:val="a"/>
    <w:rsid w:val="00075032"/>
    <w:pPr>
      <w:spacing w:before="240" w:after="240" w:line="240" w:lineRule="auto"/>
    </w:pPr>
    <w:rPr>
      <w:rFonts w:ascii="Times New Roman" w:hAnsi="Times New Roman"/>
      <w:vanish/>
      <w:sz w:val="24"/>
      <w:szCs w:val="24"/>
    </w:rPr>
  </w:style>
  <w:style w:type="paragraph" w:customStyle="1" w:styleId="node-unpublished">
    <w:name w:val="node-unpublished"/>
    <w:basedOn w:val="a"/>
    <w:rsid w:val="00075032"/>
    <w:pPr>
      <w:shd w:val="clear" w:color="auto" w:fill="FFF4F4"/>
      <w:spacing w:before="240" w:after="240" w:line="240" w:lineRule="auto"/>
    </w:pPr>
    <w:rPr>
      <w:rFonts w:ascii="Times New Roman" w:hAnsi="Times New Roman"/>
      <w:sz w:val="24"/>
      <w:szCs w:val="24"/>
    </w:rPr>
  </w:style>
  <w:style w:type="paragraph" w:customStyle="1" w:styleId="terms-inline">
    <w:name w:val="terms-inline"/>
    <w:basedOn w:val="a"/>
    <w:rsid w:val="00075032"/>
    <w:pPr>
      <w:spacing w:before="240" w:after="240" w:line="240" w:lineRule="auto"/>
    </w:pPr>
    <w:rPr>
      <w:rFonts w:ascii="Times New Roman" w:hAnsi="Times New Roman"/>
      <w:sz w:val="24"/>
      <w:szCs w:val="24"/>
    </w:rPr>
  </w:style>
  <w:style w:type="paragraph" w:customStyle="1" w:styleId="questiontypename">
    <w:name w:val="question_type_name"/>
    <w:basedOn w:val="a"/>
    <w:rsid w:val="00075032"/>
    <w:pPr>
      <w:spacing w:before="240" w:after="240" w:line="240" w:lineRule="auto"/>
    </w:pPr>
    <w:rPr>
      <w:rFonts w:ascii="Times New Roman" w:hAnsi="Times New Roman"/>
      <w:i/>
      <w:iCs/>
      <w:sz w:val="24"/>
      <w:szCs w:val="24"/>
    </w:rPr>
  </w:style>
  <w:style w:type="paragraph" w:customStyle="1" w:styleId="quizanswerfeedback">
    <w:name w:val="quiz_answer_feedback"/>
    <w:basedOn w:val="a"/>
    <w:rsid w:val="00075032"/>
    <w:pPr>
      <w:spacing w:before="240" w:after="240" w:line="240" w:lineRule="auto"/>
    </w:pPr>
    <w:rPr>
      <w:rFonts w:ascii="Times New Roman" w:hAnsi="Times New Roman"/>
      <w:i/>
      <w:iCs/>
      <w:sz w:val="24"/>
      <w:szCs w:val="24"/>
    </w:rPr>
  </w:style>
  <w:style w:type="paragraph" w:customStyle="1" w:styleId="feedback-icon">
    <w:name w:val="feedback-icon"/>
    <w:basedOn w:val="a"/>
    <w:rsid w:val="00075032"/>
    <w:pPr>
      <w:spacing w:before="240" w:after="240" w:line="240" w:lineRule="auto"/>
    </w:pPr>
    <w:rPr>
      <w:rFonts w:ascii="Times New Roman" w:hAnsi="Times New Roman"/>
      <w:sz w:val="24"/>
      <w:szCs w:val="24"/>
    </w:rPr>
  </w:style>
  <w:style w:type="paragraph" w:customStyle="1" w:styleId="add-questions">
    <w:name w:val="add-questions"/>
    <w:basedOn w:val="a"/>
    <w:rsid w:val="00075032"/>
    <w:pPr>
      <w:spacing w:before="240" w:after="240" w:line="240" w:lineRule="auto"/>
    </w:pPr>
    <w:rPr>
      <w:rFonts w:ascii="Times New Roman" w:hAnsi="Times New Roman"/>
      <w:sz w:val="24"/>
      <w:szCs w:val="24"/>
    </w:rPr>
  </w:style>
  <w:style w:type="paragraph" w:customStyle="1" w:styleId="hidden-question">
    <w:name w:val="hidden-question"/>
    <w:basedOn w:val="a"/>
    <w:rsid w:val="00075032"/>
    <w:pPr>
      <w:spacing w:before="240" w:after="240" w:line="240" w:lineRule="auto"/>
    </w:pPr>
    <w:rPr>
      <w:rFonts w:ascii="Times New Roman" w:hAnsi="Times New Roman"/>
      <w:vanish/>
      <w:sz w:val="24"/>
      <w:szCs w:val="24"/>
    </w:rPr>
  </w:style>
  <w:style w:type="paragraph" w:customStyle="1" w:styleId="q-staying">
    <w:name w:val="q-staying"/>
    <w:basedOn w:val="a"/>
    <w:rsid w:val="00075032"/>
    <w:pPr>
      <w:spacing w:before="240" w:after="240" w:line="240" w:lineRule="auto"/>
      <w:ind w:right="120"/>
    </w:pPr>
    <w:rPr>
      <w:rFonts w:ascii="Times New Roman" w:hAnsi="Times New Roman"/>
      <w:sz w:val="24"/>
      <w:szCs w:val="24"/>
    </w:rPr>
  </w:style>
  <w:style w:type="paragraph" w:customStyle="1" w:styleId="q-correct">
    <w:name w:val="q-correct"/>
    <w:basedOn w:val="a"/>
    <w:rsid w:val="00075032"/>
    <w:pPr>
      <w:shd w:val="clear" w:color="auto" w:fill="DDFFDD"/>
      <w:spacing w:before="240" w:after="240" w:line="240" w:lineRule="auto"/>
    </w:pPr>
    <w:rPr>
      <w:rFonts w:ascii="Times New Roman" w:hAnsi="Times New Roman"/>
      <w:sz w:val="24"/>
      <w:szCs w:val="24"/>
    </w:rPr>
  </w:style>
  <w:style w:type="paragraph" w:customStyle="1" w:styleId="q-wrong">
    <w:name w:val="q-wrong"/>
    <w:basedOn w:val="a"/>
    <w:rsid w:val="00075032"/>
    <w:pPr>
      <w:shd w:val="clear" w:color="auto" w:fill="FFCCCC"/>
      <w:spacing w:before="240" w:after="240" w:line="240" w:lineRule="auto"/>
    </w:pPr>
    <w:rPr>
      <w:rFonts w:ascii="Times New Roman" w:hAnsi="Times New Roman"/>
      <w:sz w:val="24"/>
      <w:szCs w:val="24"/>
    </w:rPr>
  </w:style>
  <w:style w:type="paragraph" w:customStyle="1" w:styleId="q-waiting">
    <w:name w:val="q-waiting"/>
    <w:basedOn w:val="a"/>
    <w:rsid w:val="00075032"/>
    <w:pPr>
      <w:shd w:val="clear" w:color="auto" w:fill="FFFFDD"/>
      <w:spacing w:before="240" w:after="240" w:line="240" w:lineRule="auto"/>
    </w:pPr>
    <w:rPr>
      <w:rFonts w:ascii="Times New Roman" w:hAnsi="Times New Roman"/>
      <w:sz w:val="24"/>
      <w:szCs w:val="24"/>
    </w:rPr>
  </w:style>
  <w:style w:type="paragraph" w:customStyle="1" w:styleId="q-back-button">
    <w:name w:val="q-back-button"/>
    <w:basedOn w:val="a"/>
    <w:rsid w:val="00075032"/>
    <w:pPr>
      <w:spacing w:before="240" w:after="240" w:line="240" w:lineRule="auto"/>
    </w:pPr>
    <w:rPr>
      <w:rFonts w:ascii="Times New Roman" w:hAnsi="Times New Roman"/>
      <w:color w:val="666699"/>
      <w:sz w:val="24"/>
      <w:szCs w:val="24"/>
    </w:rPr>
  </w:style>
  <w:style w:type="paragraph" w:customStyle="1" w:styleId="q-skip-button">
    <w:name w:val="q-skip-button"/>
    <w:basedOn w:val="a"/>
    <w:rsid w:val="00075032"/>
    <w:pPr>
      <w:spacing w:before="240" w:after="240" w:line="240" w:lineRule="auto"/>
    </w:pPr>
    <w:rPr>
      <w:rFonts w:ascii="Times New Roman" w:hAnsi="Times New Roman"/>
      <w:color w:val="666699"/>
      <w:sz w:val="24"/>
      <w:szCs w:val="24"/>
    </w:rPr>
  </w:style>
  <w:style w:type="paragraph" w:customStyle="1" w:styleId="quiz-passed">
    <w:name w:val="quiz-passed"/>
    <w:basedOn w:val="a"/>
    <w:rsid w:val="00075032"/>
    <w:pPr>
      <w:spacing w:before="240" w:after="240" w:line="240" w:lineRule="auto"/>
    </w:pPr>
    <w:rPr>
      <w:rFonts w:ascii="Times New Roman" w:hAnsi="Times New Roman"/>
      <w:color w:val="00DD00"/>
      <w:sz w:val="24"/>
      <w:szCs w:val="24"/>
    </w:rPr>
  </w:style>
  <w:style w:type="paragraph" w:customStyle="1" w:styleId="quiz-failed">
    <w:name w:val="quiz-failed"/>
    <w:basedOn w:val="a"/>
    <w:rsid w:val="00075032"/>
    <w:pPr>
      <w:spacing w:before="240" w:after="240" w:line="240" w:lineRule="auto"/>
    </w:pPr>
    <w:rPr>
      <w:rFonts w:ascii="Times New Roman" w:hAnsi="Times New Roman"/>
      <w:color w:val="DD0000"/>
      <w:sz w:val="24"/>
      <w:szCs w:val="24"/>
    </w:rPr>
  </w:style>
  <w:style w:type="paragraph" w:customStyle="1" w:styleId="matching-tbl">
    <w:name w:val="matching-tbl"/>
    <w:basedOn w:val="a"/>
    <w:rsid w:val="00075032"/>
    <w:pPr>
      <w:spacing w:after="0" w:line="240" w:lineRule="auto"/>
    </w:pPr>
    <w:rPr>
      <w:rFonts w:ascii="Times New Roman" w:hAnsi="Times New Roman"/>
      <w:sz w:val="24"/>
      <w:szCs w:val="24"/>
    </w:rPr>
  </w:style>
  <w:style w:type="paragraph" w:customStyle="1" w:styleId="quiz-solution">
    <w:name w:val="quiz-solution"/>
    <w:basedOn w:val="a"/>
    <w:rsid w:val="00075032"/>
    <w:pPr>
      <w:pBdr>
        <w:left w:val="single" w:sz="36" w:space="2" w:color="00FF00"/>
      </w:pBdr>
      <w:spacing w:before="240" w:after="240" w:line="240" w:lineRule="auto"/>
    </w:pPr>
    <w:rPr>
      <w:rFonts w:ascii="Times New Roman" w:hAnsi="Times New Roman"/>
      <w:sz w:val="24"/>
      <w:szCs w:val="24"/>
    </w:rPr>
  </w:style>
  <w:style w:type="paragraph" w:customStyle="1" w:styleId="quiz-answer-hidden">
    <w:name w:val="quiz-answer-hidden"/>
    <w:basedOn w:val="a"/>
    <w:rsid w:val="00075032"/>
    <w:pPr>
      <w:spacing w:before="240" w:after="240" w:line="240" w:lineRule="auto"/>
    </w:pPr>
    <w:rPr>
      <w:rFonts w:ascii="Times New Roman" w:hAnsi="Times New Roman"/>
      <w:i/>
      <w:iCs/>
      <w:sz w:val="24"/>
      <w:szCs w:val="24"/>
    </w:rPr>
  </w:style>
  <w:style w:type="paragraph" w:customStyle="1" w:styleId="clear-block">
    <w:name w:val="clear-block"/>
    <w:basedOn w:val="a"/>
    <w:rsid w:val="00075032"/>
    <w:pPr>
      <w:spacing w:before="240" w:after="240" w:line="240" w:lineRule="auto"/>
    </w:pPr>
    <w:rPr>
      <w:rFonts w:ascii="Times New Roman" w:hAnsi="Times New Roman"/>
      <w:sz w:val="24"/>
      <w:szCs w:val="24"/>
    </w:rPr>
  </w:style>
  <w:style w:type="paragraph" w:customStyle="1" w:styleId="breadcrumb">
    <w:name w:val="breadcrumb"/>
    <w:basedOn w:val="a"/>
    <w:rsid w:val="00075032"/>
    <w:pPr>
      <w:spacing w:before="240" w:after="240" w:line="240" w:lineRule="auto"/>
    </w:pPr>
    <w:rPr>
      <w:rFonts w:ascii="Times New Roman" w:hAnsi="Times New Roman"/>
      <w:sz w:val="24"/>
      <w:szCs w:val="24"/>
    </w:rPr>
  </w:style>
  <w:style w:type="paragraph" w:customStyle="1" w:styleId="error">
    <w:name w:val="error"/>
    <w:basedOn w:val="a"/>
    <w:rsid w:val="00075032"/>
    <w:pPr>
      <w:spacing w:before="240" w:after="240" w:line="240" w:lineRule="auto"/>
    </w:pPr>
    <w:rPr>
      <w:rFonts w:ascii="Times New Roman" w:hAnsi="Times New Roman"/>
      <w:color w:val="EE5555"/>
      <w:sz w:val="24"/>
      <w:szCs w:val="24"/>
    </w:rPr>
  </w:style>
  <w:style w:type="paragraph" w:customStyle="1" w:styleId="warning">
    <w:name w:val="warning"/>
    <w:basedOn w:val="a"/>
    <w:rsid w:val="00075032"/>
    <w:pPr>
      <w:spacing w:before="240" w:after="240" w:line="240" w:lineRule="auto"/>
    </w:pPr>
    <w:rPr>
      <w:rFonts w:ascii="Times New Roman" w:hAnsi="Times New Roman"/>
      <w:color w:val="E09010"/>
      <w:sz w:val="24"/>
      <w:szCs w:val="24"/>
    </w:rPr>
  </w:style>
  <w:style w:type="paragraph" w:customStyle="1" w:styleId="ok">
    <w:name w:val="ok"/>
    <w:basedOn w:val="a"/>
    <w:rsid w:val="00075032"/>
    <w:pPr>
      <w:spacing w:before="240" w:after="240" w:line="240" w:lineRule="auto"/>
    </w:pPr>
    <w:rPr>
      <w:rFonts w:ascii="Times New Roman" w:hAnsi="Times New Roman"/>
      <w:color w:val="008000"/>
      <w:sz w:val="24"/>
      <w:szCs w:val="24"/>
    </w:rPr>
  </w:style>
  <w:style w:type="paragraph" w:customStyle="1" w:styleId="form-item">
    <w:name w:val="form-item"/>
    <w:basedOn w:val="a"/>
    <w:rsid w:val="00075032"/>
    <w:pPr>
      <w:spacing w:before="240" w:after="240" w:line="240" w:lineRule="auto"/>
    </w:pPr>
    <w:rPr>
      <w:rFonts w:ascii="Times New Roman" w:hAnsi="Times New Roman"/>
      <w:sz w:val="24"/>
      <w:szCs w:val="24"/>
    </w:rPr>
  </w:style>
  <w:style w:type="paragraph" w:customStyle="1" w:styleId="form-checkboxes">
    <w:name w:val="form-checkboxes"/>
    <w:basedOn w:val="a"/>
    <w:rsid w:val="00075032"/>
    <w:pPr>
      <w:spacing w:before="240" w:after="240" w:line="240" w:lineRule="auto"/>
    </w:pPr>
    <w:rPr>
      <w:rFonts w:ascii="Times New Roman" w:hAnsi="Times New Roman"/>
      <w:sz w:val="24"/>
      <w:szCs w:val="24"/>
    </w:rPr>
  </w:style>
  <w:style w:type="paragraph" w:customStyle="1" w:styleId="form-radios">
    <w:name w:val="form-radios"/>
    <w:basedOn w:val="a"/>
    <w:rsid w:val="00075032"/>
    <w:pPr>
      <w:spacing w:before="240" w:after="240" w:line="240" w:lineRule="auto"/>
    </w:pPr>
    <w:rPr>
      <w:rFonts w:ascii="Times New Roman" w:hAnsi="Times New Roman"/>
      <w:sz w:val="24"/>
      <w:szCs w:val="24"/>
    </w:rPr>
  </w:style>
  <w:style w:type="paragraph" w:customStyle="1" w:styleId="marker">
    <w:name w:val="marker"/>
    <w:basedOn w:val="a"/>
    <w:rsid w:val="00075032"/>
    <w:pPr>
      <w:spacing w:before="240" w:after="240" w:line="240" w:lineRule="auto"/>
    </w:pPr>
    <w:rPr>
      <w:rFonts w:ascii="Times New Roman" w:hAnsi="Times New Roman"/>
      <w:color w:val="FF0000"/>
      <w:sz w:val="24"/>
      <w:szCs w:val="24"/>
    </w:rPr>
  </w:style>
  <w:style w:type="paragraph" w:customStyle="1" w:styleId="form-required">
    <w:name w:val="form-required"/>
    <w:basedOn w:val="a"/>
    <w:rsid w:val="00075032"/>
    <w:pPr>
      <w:spacing w:before="240" w:after="240" w:line="240" w:lineRule="auto"/>
    </w:pPr>
    <w:rPr>
      <w:rFonts w:ascii="Times New Roman" w:hAnsi="Times New Roman"/>
      <w:color w:val="FF0000"/>
      <w:sz w:val="24"/>
      <w:szCs w:val="24"/>
    </w:rPr>
  </w:style>
  <w:style w:type="paragraph" w:customStyle="1" w:styleId="more-link">
    <w:name w:val="more-link"/>
    <w:basedOn w:val="a"/>
    <w:rsid w:val="00075032"/>
    <w:pPr>
      <w:spacing w:before="240" w:after="240" w:line="240" w:lineRule="auto"/>
      <w:jc w:val="right"/>
    </w:pPr>
    <w:rPr>
      <w:rFonts w:ascii="Times New Roman" w:hAnsi="Times New Roman"/>
      <w:sz w:val="24"/>
      <w:szCs w:val="24"/>
    </w:rPr>
  </w:style>
  <w:style w:type="paragraph" w:customStyle="1" w:styleId="more-help-link">
    <w:name w:val="more-help-link"/>
    <w:basedOn w:val="a"/>
    <w:rsid w:val="00075032"/>
    <w:pPr>
      <w:spacing w:before="240" w:after="240" w:line="240" w:lineRule="auto"/>
      <w:jc w:val="right"/>
    </w:pPr>
    <w:rPr>
      <w:rFonts w:ascii="Times New Roman" w:hAnsi="Times New Roman"/>
      <w:sz w:val="20"/>
      <w:szCs w:val="20"/>
    </w:rPr>
  </w:style>
  <w:style w:type="paragraph" w:customStyle="1" w:styleId="nowrap">
    <w:name w:val="nowrap"/>
    <w:basedOn w:val="a"/>
    <w:rsid w:val="00075032"/>
    <w:pPr>
      <w:spacing w:before="240" w:after="240" w:line="240" w:lineRule="auto"/>
    </w:pPr>
    <w:rPr>
      <w:rFonts w:ascii="Times New Roman" w:hAnsi="Times New Roman"/>
      <w:sz w:val="24"/>
      <w:szCs w:val="24"/>
    </w:rPr>
  </w:style>
  <w:style w:type="paragraph" w:customStyle="1" w:styleId="pager-current">
    <w:name w:val="pager-current"/>
    <w:basedOn w:val="a"/>
    <w:rsid w:val="00075032"/>
    <w:pPr>
      <w:spacing w:before="240" w:after="240" w:line="240" w:lineRule="auto"/>
    </w:pPr>
    <w:rPr>
      <w:rFonts w:ascii="Times New Roman" w:hAnsi="Times New Roman"/>
      <w:b/>
      <w:bCs/>
      <w:sz w:val="24"/>
      <w:szCs w:val="24"/>
    </w:rPr>
  </w:style>
  <w:style w:type="paragraph" w:customStyle="1" w:styleId="tips">
    <w:name w:val="tips"/>
    <w:basedOn w:val="a"/>
    <w:rsid w:val="00075032"/>
    <w:pPr>
      <w:spacing w:after="0" w:line="240" w:lineRule="auto"/>
    </w:pPr>
    <w:rPr>
      <w:rFonts w:ascii="Times New Roman" w:hAnsi="Times New Roman"/>
    </w:rPr>
  </w:style>
  <w:style w:type="paragraph" w:customStyle="1" w:styleId="resizable-textarea">
    <w:name w:val="resizable-textarea"/>
    <w:basedOn w:val="a"/>
    <w:rsid w:val="00075032"/>
    <w:pPr>
      <w:spacing w:before="240" w:after="240" w:line="240" w:lineRule="auto"/>
    </w:pPr>
    <w:rPr>
      <w:rFonts w:ascii="Times New Roman" w:hAnsi="Times New Roman"/>
      <w:sz w:val="24"/>
      <w:szCs w:val="24"/>
    </w:rPr>
  </w:style>
  <w:style w:type="paragraph" w:customStyle="1" w:styleId="teaser-checkbox">
    <w:name w:val="teaser-checkbox"/>
    <w:basedOn w:val="a"/>
    <w:rsid w:val="00075032"/>
    <w:pPr>
      <w:spacing w:before="240" w:after="240" w:line="240" w:lineRule="auto"/>
    </w:pPr>
    <w:rPr>
      <w:rFonts w:ascii="Times New Roman" w:hAnsi="Times New Roman"/>
      <w:sz w:val="24"/>
      <w:szCs w:val="24"/>
    </w:rPr>
  </w:style>
  <w:style w:type="paragraph" w:customStyle="1" w:styleId="progress">
    <w:name w:val="progress"/>
    <w:basedOn w:val="a"/>
    <w:rsid w:val="00075032"/>
    <w:pPr>
      <w:spacing w:before="240" w:after="240" w:line="240" w:lineRule="auto"/>
    </w:pPr>
    <w:rPr>
      <w:rFonts w:ascii="Times New Roman" w:hAnsi="Times New Roman"/>
      <w:b/>
      <w:bCs/>
      <w:sz w:val="24"/>
      <w:szCs w:val="24"/>
    </w:rPr>
  </w:style>
  <w:style w:type="paragraph" w:customStyle="1" w:styleId="ahah-progress-bar">
    <w:name w:val="ahah-progress-bar"/>
    <w:basedOn w:val="a"/>
    <w:rsid w:val="00075032"/>
    <w:pPr>
      <w:spacing w:before="240" w:after="240" w:line="240" w:lineRule="auto"/>
    </w:pPr>
    <w:rPr>
      <w:rFonts w:ascii="Times New Roman" w:hAnsi="Times New Roman"/>
      <w:sz w:val="24"/>
      <w:szCs w:val="24"/>
    </w:rPr>
  </w:style>
  <w:style w:type="paragraph" w:customStyle="1" w:styleId="password-parent">
    <w:name w:val="password-parent"/>
    <w:basedOn w:val="a"/>
    <w:rsid w:val="00075032"/>
    <w:pPr>
      <w:spacing w:after="0" w:line="240" w:lineRule="auto"/>
    </w:pPr>
    <w:rPr>
      <w:rFonts w:ascii="Times New Roman" w:hAnsi="Times New Roman"/>
      <w:sz w:val="24"/>
      <w:szCs w:val="24"/>
    </w:rPr>
  </w:style>
  <w:style w:type="paragraph" w:customStyle="1" w:styleId="confirm-parent">
    <w:name w:val="confirm-parent"/>
    <w:basedOn w:val="a"/>
    <w:rsid w:val="00075032"/>
    <w:pPr>
      <w:spacing w:before="75" w:after="0" w:line="240" w:lineRule="auto"/>
    </w:pPr>
    <w:rPr>
      <w:rFonts w:ascii="Times New Roman" w:hAnsi="Times New Roman"/>
      <w:sz w:val="24"/>
      <w:szCs w:val="24"/>
    </w:rPr>
  </w:style>
  <w:style w:type="paragraph" w:customStyle="1" w:styleId="profile">
    <w:name w:val="profile"/>
    <w:basedOn w:val="a"/>
    <w:rsid w:val="00075032"/>
    <w:pPr>
      <w:spacing w:before="240" w:after="240" w:line="240" w:lineRule="auto"/>
    </w:pPr>
    <w:rPr>
      <w:rFonts w:ascii="Times New Roman" w:hAnsi="Times New Roman"/>
      <w:sz w:val="24"/>
      <w:szCs w:val="24"/>
    </w:rPr>
  </w:style>
  <w:style w:type="paragraph" w:customStyle="1" w:styleId="views-exposed-widgets">
    <w:name w:val="views-exposed-widgets"/>
    <w:basedOn w:val="a"/>
    <w:rsid w:val="00075032"/>
    <w:pPr>
      <w:spacing w:before="240" w:after="120" w:line="240" w:lineRule="auto"/>
    </w:pPr>
    <w:rPr>
      <w:rFonts w:ascii="Times New Roman" w:hAnsi="Times New Roman"/>
      <w:sz w:val="24"/>
      <w:szCs w:val="24"/>
    </w:rPr>
  </w:style>
  <w:style w:type="paragraph" w:customStyle="1" w:styleId="views-align-left">
    <w:name w:val="views-align-left"/>
    <w:basedOn w:val="a"/>
    <w:rsid w:val="00075032"/>
    <w:pPr>
      <w:spacing w:before="240" w:after="240" w:line="240" w:lineRule="auto"/>
    </w:pPr>
    <w:rPr>
      <w:rFonts w:ascii="Times New Roman" w:hAnsi="Times New Roman"/>
      <w:sz w:val="24"/>
      <w:szCs w:val="24"/>
    </w:rPr>
  </w:style>
  <w:style w:type="paragraph" w:customStyle="1" w:styleId="views-align-right">
    <w:name w:val="views-align-right"/>
    <w:basedOn w:val="a"/>
    <w:rsid w:val="00075032"/>
    <w:pPr>
      <w:spacing w:before="240" w:after="240" w:line="240" w:lineRule="auto"/>
      <w:jc w:val="right"/>
    </w:pPr>
    <w:rPr>
      <w:rFonts w:ascii="Times New Roman" w:hAnsi="Times New Roman"/>
      <w:sz w:val="24"/>
      <w:szCs w:val="24"/>
    </w:rPr>
  </w:style>
  <w:style w:type="paragraph" w:customStyle="1" w:styleId="views-align-center">
    <w:name w:val="views-align-center"/>
    <w:basedOn w:val="a"/>
    <w:rsid w:val="00075032"/>
    <w:pPr>
      <w:spacing w:before="240" w:after="240" w:line="240" w:lineRule="auto"/>
      <w:jc w:val="center"/>
    </w:pPr>
    <w:rPr>
      <w:rFonts w:ascii="Times New Roman" w:hAnsi="Times New Roman"/>
      <w:sz w:val="24"/>
      <w:szCs w:val="24"/>
    </w:rPr>
  </w:style>
  <w:style w:type="paragraph" w:customStyle="1" w:styleId="description">
    <w:name w:val="description"/>
    <w:basedOn w:val="a"/>
    <w:rsid w:val="00075032"/>
    <w:pPr>
      <w:spacing w:before="240" w:after="180" w:line="360" w:lineRule="auto"/>
    </w:pPr>
    <w:rPr>
      <w:rFonts w:ascii="Times New Roman" w:hAnsi="Times New Roman"/>
    </w:rPr>
  </w:style>
  <w:style w:type="paragraph" w:customStyle="1" w:styleId="sidebar">
    <w:name w:val="sidebar"/>
    <w:basedOn w:val="a"/>
    <w:rsid w:val="00075032"/>
    <w:pPr>
      <w:spacing w:before="240" w:after="240" w:line="240" w:lineRule="auto"/>
    </w:pPr>
    <w:rPr>
      <w:rFonts w:ascii="Times New Roman" w:hAnsi="Times New Roman"/>
      <w:sz w:val="24"/>
      <w:szCs w:val="24"/>
    </w:rPr>
  </w:style>
  <w:style w:type="paragraph" w:customStyle="1" w:styleId="messages">
    <w:name w:val="messages"/>
    <w:basedOn w:val="a"/>
    <w:rsid w:val="00075032"/>
    <w:pPr>
      <w:spacing w:before="240" w:after="240" w:line="240" w:lineRule="auto"/>
    </w:pPr>
    <w:rPr>
      <w:rFonts w:ascii="Times New Roman" w:hAnsi="Times New Roman"/>
      <w:sz w:val="24"/>
      <w:szCs w:val="24"/>
    </w:rPr>
  </w:style>
  <w:style w:type="paragraph" w:customStyle="1" w:styleId="preview">
    <w:name w:val="preview"/>
    <w:basedOn w:val="a"/>
    <w:rsid w:val="00075032"/>
    <w:pPr>
      <w:shd w:val="clear" w:color="auto" w:fill="FFF6D5"/>
      <w:spacing w:before="240" w:after="240" w:line="240" w:lineRule="auto"/>
    </w:pPr>
    <w:rPr>
      <w:rFonts w:ascii="Times New Roman" w:hAnsi="Times New Roman"/>
      <w:sz w:val="24"/>
      <w:szCs w:val="24"/>
    </w:rPr>
  </w:style>
  <w:style w:type="paragraph" w:customStyle="1" w:styleId="block-region">
    <w:name w:val="block-region"/>
    <w:basedOn w:val="a"/>
    <w:rsid w:val="00075032"/>
    <w:pPr>
      <w:shd w:val="clear" w:color="auto" w:fill="C7FFB7"/>
      <w:spacing w:before="240" w:after="240" w:line="240" w:lineRule="auto"/>
    </w:pPr>
    <w:rPr>
      <w:rFonts w:ascii="Times New Roman" w:hAnsi="Times New Roman"/>
      <w:sz w:val="24"/>
      <w:szCs w:val="24"/>
    </w:rPr>
  </w:style>
  <w:style w:type="paragraph" w:customStyle="1" w:styleId="node">
    <w:name w:val="node"/>
    <w:basedOn w:val="a"/>
    <w:rsid w:val="00075032"/>
    <w:pPr>
      <w:shd w:val="clear" w:color="auto" w:fill="FAFAFA"/>
      <w:spacing w:before="240" w:after="240" w:line="240" w:lineRule="auto"/>
    </w:pPr>
    <w:rPr>
      <w:rFonts w:ascii="Times New Roman" w:hAnsi="Times New Roman"/>
      <w:sz w:val="24"/>
      <w:szCs w:val="24"/>
    </w:rPr>
  </w:style>
  <w:style w:type="paragraph" w:customStyle="1" w:styleId="comment">
    <w:name w:val="comment"/>
    <w:basedOn w:val="a"/>
    <w:rsid w:val="00075032"/>
    <w:pPr>
      <w:shd w:val="clear" w:color="auto" w:fill="FAFAFA"/>
      <w:spacing w:before="240" w:after="240" w:line="240" w:lineRule="auto"/>
    </w:pPr>
    <w:rPr>
      <w:rFonts w:ascii="Times New Roman" w:hAnsi="Times New Roman"/>
      <w:sz w:val="24"/>
      <w:szCs w:val="24"/>
    </w:rPr>
  </w:style>
  <w:style w:type="paragraph" w:customStyle="1" w:styleId="forum-topic-navigation">
    <w:name w:val="forum-topic-navigation"/>
    <w:basedOn w:val="a"/>
    <w:rsid w:val="00075032"/>
    <w:pPr>
      <w:spacing w:before="240" w:after="120" w:line="240" w:lineRule="auto"/>
    </w:pPr>
    <w:rPr>
      <w:rFonts w:ascii="Times New Roman" w:hAnsi="Times New Roman"/>
      <w:sz w:val="24"/>
      <w:szCs w:val="24"/>
    </w:rPr>
  </w:style>
  <w:style w:type="paragraph" w:customStyle="1" w:styleId="field-label">
    <w:name w:val="field-label"/>
    <w:basedOn w:val="a"/>
    <w:rsid w:val="00075032"/>
    <w:pPr>
      <w:spacing w:before="240" w:after="240" w:line="240" w:lineRule="auto"/>
    </w:pPr>
    <w:rPr>
      <w:rFonts w:ascii="Times New Roman" w:hAnsi="Times New Roman"/>
      <w:sz w:val="24"/>
      <w:szCs w:val="24"/>
    </w:rPr>
  </w:style>
  <w:style w:type="paragraph" w:customStyle="1" w:styleId="field-label-inline">
    <w:name w:val="field-label-inline"/>
    <w:basedOn w:val="a"/>
    <w:rsid w:val="00075032"/>
    <w:pPr>
      <w:spacing w:before="240" w:after="240" w:line="240" w:lineRule="auto"/>
    </w:pPr>
    <w:rPr>
      <w:rFonts w:ascii="Times New Roman" w:hAnsi="Times New Roman"/>
      <w:sz w:val="24"/>
      <w:szCs w:val="24"/>
    </w:rPr>
  </w:style>
  <w:style w:type="paragraph" w:customStyle="1" w:styleId="field-label-inline-first">
    <w:name w:val="field-label-inline-first"/>
    <w:basedOn w:val="a"/>
    <w:rsid w:val="00075032"/>
    <w:pPr>
      <w:spacing w:before="240" w:after="240" w:line="240" w:lineRule="auto"/>
    </w:pPr>
    <w:rPr>
      <w:rFonts w:ascii="Times New Roman" w:hAnsi="Times New Roman"/>
      <w:sz w:val="24"/>
      <w:szCs w:val="24"/>
    </w:rPr>
  </w:style>
  <w:style w:type="paragraph" w:customStyle="1" w:styleId="number">
    <w:name w:val="number"/>
    <w:basedOn w:val="a"/>
    <w:rsid w:val="00075032"/>
    <w:pPr>
      <w:spacing w:before="240" w:after="240" w:line="240" w:lineRule="auto"/>
    </w:pPr>
    <w:rPr>
      <w:rFonts w:ascii="Times New Roman" w:hAnsi="Times New Roman"/>
      <w:sz w:val="24"/>
      <w:szCs w:val="24"/>
    </w:rPr>
  </w:style>
  <w:style w:type="paragraph" w:customStyle="1" w:styleId="text">
    <w:name w:val="text"/>
    <w:basedOn w:val="a"/>
    <w:rsid w:val="00075032"/>
    <w:pPr>
      <w:spacing w:before="240" w:after="240" w:line="240" w:lineRule="auto"/>
    </w:pPr>
    <w:rPr>
      <w:rFonts w:ascii="Times New Roman" w:hAnsi="Times New Roman"/>
      <w:sz w:val="24"/>
      <w:szCs w:val="24"/>
    </w:rPr>
  </w:style>
  <w:style w:type="paragraph" w:customStyle="1" w:styleId="content-border">
    <w:name w:val="content-border"/>
    <w:basedOn w:val="a"/>
    <w:rsid w:val="00075032"/>
    <w:pPr>
      <w:spacing w:before="240" w:after="240" w:line="240" w:lineRule="auto"/>
    </w:pPr>
    <w:rPr>
      <w:rFonts w:ascii="Times New Roman" w:hAnsi="Times New Roman"/>
      <w:sz w:val="24"/>
      <w:szCs w:val="24"/>
    </w:rPr>
  </w:style>
  <w:style w:type="paragraph" w:customStyle="1" w:styleId="form-text">
    <w:name w:val="form-text"/>
    <w:basedOn w:val="a"/>
    <w:rsid w:val="00075032"/>
    <w:pPr>
      <w:spacing w:before="240" w:after="240" w:line="240" w:lineRule="auto"/>
    </w:pPr>
    <w:rPr>
      <w:rFonts w:ascii="Times New Roman" w:hAnsi="Times New Roman"/>
      <w:sz w:val="24"/>
      <w:szCs w:val="24"/>
    </w:rPr>
  </w:style>
  <w:style w:type="paragraph" w:customStyle="1" w:styleId="standard">
    <w:name w:val="standard"/>
    <w:basedOn w:val="a"/>
    <w:rsid w:val="00075032"/>
    <w:pPr>
      <w:spacing w:before="240" w:after="240" w:line="240" w:lineRule="auto"/>
    </w:pPr>
    <w:rPr>
      <w:rFonts w:ascii="Times New Roman" w:hAnsi="Times New Roman"/>
      <w:sz w:val="24"/>
      <w:szCs w:val="24"/>
    </w:rPr>
  </w:style>
  <w:style w:type="paragraph" w:customStyle="1" w:styleId="bar">
    <w:name w:val="bar"/>
    <w:basedOn w:val="a"/>
    <w:rsid w:val="00075032"/>
    <w:pPr>
      <w:spacing w:before="240" w:after="240" w:line="240" w:lineRule="auto"/>
    </w:pPr>
    <w:rPr>
      <w:rFonts w:ascii="Times New Roman" w:hAnsi="Times New Roman"/>
      <w:sz w:val="24"/>
      <w:szCs w:val="24"/>
    </w:rPr>
  </w:style>
  <w:style w:type="paragraph" w:customStyle="1" w:styleId="links">
    <w:name w:val="links"/>
    <w:basedOn w:val="a"/>
    <w:rsid w:val="00075032"/>
    <w:pPr>
      <w:spacing w:before="240" w:after="240" w:line="240" w:lineRule="auto"/>
    </w:pPr>
    <w:rPr>
      <w:rFonts w:ascii="Times New Roman" w:hAnsi="Times New Roman"/>
      <w:sz w:val="24"/>
      <w:szCs w:val="24"/>
    </w:rPr>
  </w:style>
  <w:style w:type="paragraph" w:customStyle="1" w:styleId="percent">
    <w:name w:val="percent"/>
    <w:basedOn w:val="a"/>
    <w:rsid w:val="00075032"/>
    <w:pPr>
      <w:spacing w:before="240" w:after="240" w:line="240" w:lineRule="auto"/>
    </w:pPr>
    <w:rPr>
      <w:rFonts w:ascii="Times New Roman" w:hAnsi="Times New Roman"/>
      <w:sz w:val="24"/>
      <w:szCs w:val="24"/>
    </w:rPr>
  </w:style>
  <w:style w:type="paragraph" w:customStyle="1" w:styleId="total">
    <w:name w:val="total"/>
    <w:basedOn w:val="a"/>
    <w:rsid w:val="00075032"/>
    <w:pPr>
      <w:spacing w:before="240" w:after="240" w:line="240" w:lineRule="auto"/>
    </w:pPr>
    <w:rPr>
      <w:rFonts w:ascii="Times New Roman" w:hAnsi="Times New Roman"/>
      <w:sz w:val="24"/>
      <w:szCs w:val="24"/>
    </w:rPr>
  </w:style>
  <w:style w:type="paragraph" w:customStyle="1" w:styleId="vote-form">
    <w:name w:val="vote-form"/>
    <w:basedOn w:val="a"/>
    <w:rsid w:val="00075032"/>
    <w:pPr>
      <w:spacing w:before="240" w:after="240" w:line="240" w:lineRule="auto"/>
    </w:pPr>
    <w:rPr>
      <w:rFonts w:ascii="Times New Roman" w:hAnsi="Times New Roman"/>
      <w:sz w:val="24"/>
      <w:szCs w:val="24"/>
    </w:rPr>
  </w:style>
  <w:style w:type="paragraph" w:customStyle="1" w:styleId="icon">
    <w:name w:val="icon"/>
    <w:basedOn w:val="a"/>
    <w:rsid w:val="00075032"/>
    <w:pPr>
      <w:spacing w:before="240" w:after="240" w:line="240" w:lineRule="auto"/>
    </w:pPr>
    <w:rPr>
      <w:rFonts w:ascii="Times New Roman" w:hAnsi="Times New Roman"/>
      <w:sz w:val="24"/>
      <w:szCs w:val="24"/>
    </w:rPr>
  </w:style>
  <w:style w:type="paragraph" w:customStyle="1" w:styleId="12">
    <w:name w:val="Название1"/>
    <w:basedOn w:val="a"/>
    <w:rsid w:val="00075032"/>
    <w:pPr>
      <w:spacing w:before="240" w:after="240" w:line="240" w:lineRule="auto"/>
    </w:pPr>
    <w:rPr>
      <w:rFonts w:ascii="Times New Roman" w:hAnsi="Times New Roman"/>
      <w:sz w:val="24"/>
      <w:szCs w:val="24"/>
    </w:rPr>
  </w:style>
  <w:style w:type="paragraph" w:customStyle="1" w:styleId="pager">
    <w:name w:val="pager"/>
    <w:basedOn w:val="a"/>
    <w:rsid w:val="00075032"/>
    <w:pPr>
      <w:spacing w:before="240" w:after="240" w:line="240" w:lineRule="auto"/>
    </w:pPr>
    <w:rPr>
      <w:rFonts w:ascii="Times New Roman" w:hAnsi="Times New Roman"/>
      <w:sz w:val="24"/>
      <w:szCs w:val="24"/>
    </w:rPr>
  </w:style>
  <w:style w:type="paragraph" w:customStyle="1" w:styleId="grippie">
    <w:name w:val="grippie"/>
    <w:basedOn w:val="a"/>
    <w:rsid w:val="00075032"/>
    <w:pPr>
      <w:spacing w:before="240" w:after="240" w:line="240" w:lineRule="auto"/>
    </w:pPr>
    <w:rPr>
      <w:rFonts w:ascii="Times New Roman" w:hAnsi="Times New Roman"/>
      <w:sz w:val="24"/>
      <w:szCs w:val="24"/>
    </w:rPr>
  </w:style>
  <w:style w:type="paragraph" w:customStyle="1" w:styleId="filled">
    <w:name w:val="filled"/>
    <w:basedOn w:val="a"/>
    <w:rsid w:val="00075032"/>
    <w:pPr>
      <w:spacing w:before="240" w:after="240" w:line="240" w:lineRule="auto"/>
    </w:pPr>
    <w:rPr>
      <w:rFonts w:ascii="Times New Roman" w:hAnsi="Times New Roman"/>
      <w:sz w:val="24"/>
      <w:szCs w:val="24"/>
    </w:rPr>
  </w:style>
  <w:style w:type="paragraph" w:customStyle="1" w:styleId="throbber">
    <w:name w:val="throbber"/>
    <w:basedOn w:val="a"/>
    <w:rsid w:val="00075032"/>
    <w:pPr>
      <w:spacing w:before="240" w:after="240" w:line="240" w:lineRule="auto"/>
    </w:pPr>
    <w:rPr>
      <w:rFonts w:ascii="Times New Roman" w:hAnsi="Times New Roman"/>
      <w:sz w:val="24"/>
      <w:szCs w:val="24"/>
    </w:rPr>
  </w:style>
  <w:style w:type="paragraph" w:customStyle="1" w:styleId="picture">
    <w:name w:val="picture"/>
    <w:basedOn w:val="a"/>
    <w:rsid w:val="00075032"/>
    <w:pPr>
      <w:spacing w:before="240" w:after="240" w:line="240" w:lineRule="auto"/>
    </w:pPr>
    <w:rPr>
      <w:rFonts w:ascii="Times New Roman" w:hAnsi="Times New Roman"/>
      <w:sz w:val="24"/>
      <w:szCs w:val="24"/>
    </w:rPr>
  </w:style>
  <w:style w:type="paragraph" w:customStyle="1" w:styleId="views-exposed-widget">
    <w:name w:val="views-exposed-widget"/>
    <w:basedOn w:val="a"/>
    <w:rsid w:val="00075032"/>
    <w:pPr>
      <w:spacing w:before="240" w:after="240" w:line="240" w:lineRule="auto"/>
    </w:pPr>
    <w:rPr>
      <w:rFonts w:ascii="Times New Roman" w:hAnsi="Times New Roman"/>
      <w:sz w:val="24"/>
      <w:szCs w:val="24"/>
    </w:rPr>
  </w:style>
  <w:style w:type="paragraph" w:customStyle="1" w:styleId="form-submit">
    <w:name w:val="form-submit"/>
    <w:basedOn w:val="a"/>
    <w:rsid w:val="00075032"/>
    <w:pPr>
      <w:spacing w:before="240" w:after="240" w:line="240" w:lineRule="auto"/>
    </w:pPr>
    <w:rPr>
      <w:rFonts w:ascii="Times New Roman" w:hAnsi="Times New Roman"/>
      <w:sz w:val="24"/>
      <w:szCs w:val="24"/>
    </w:rPr>
  </w:style>
  <w:style w:type="paragraph" w:customStyle="1" w:styleId="version-status">
    <w:name w:val="version-status"/>
    <w:basedOn w:val="a"/>
    <w:rsid w:val="00075032"/>
    <w:pPr>
      <w:spacing w:before="240" w:after="240" w:line="240" w:lineRule="auto"/>
    </w:pPr>
    <w:rPr>
      <w:rFonts w:ascii="Times New Roman" w:hAnsi="Times New Roman"/>
      <w:sz w:val="24"/>
      <w:szCs w:val="24"/>
    </w:rPr>
  </w:style>
  <w:style w:type="paragraph" w:customStyle="1" w:styleId="block">
    <w:name w:val="block"/>
    <w:basedOn w:val="a"/>
    <w:rsid w:val="00075032"/>
    <w:pPr>
      <w:spacing w:before="240" w:after="240" w:line="240" w:lineRule="auto"/>
    </w:pPr>
    <w:rPr>
      <w:rFonts w:ascii="Times New Roman" w:hAnsi="Times New Roman"/>
      <w:sz w:val="24"/>
      <w:szCs w:val="24"/>
    </w:rPr>
  </w:style>
  <w:style w:type="paragraph" w:customStyle="1" w:styleId="submitted">
    <w:name w:val="submitted"/>
    <w:basedOn w:val="a"/>
    <w:rsid w:val="00075032"/>
    <w:pPr>
      <w:spacing w:before="240" w:after="240" w:line="240" w:lineRule="auto"/>
    </w:pPr>
    <w:rPr>
      <w:rFonts w:ascii="Times New Roman" w:hAnsi="Times New Roman"/>
      <w:sz w:val="24"/>
      <w:szCs w:val="24"/>
    </w:rPr>
  </w:style>
  <w:style w:type="paragraph" w:customStyle="1" w:styleId="terms">
    <w:name w:val="terms"/>
    <w:basedOn w:val="a"/>
    <w:rsid w:val="00075032"/>
    <w:pPr>
      <w:spacing w:before="240" w:after="240" w:line="240" w:lineRule="auto"/>
    </w:pPr>
    <w:rPr>
      <w:rFonts w:ascii="Times New Roman" w:hAnsi="Times New Roman"/>
      <w:sz w:val="24"/>
      <w:szCs w:val="24"/>
    </w:rPr>
  </w:style>
  <w:style w:type="paragraph" w:customStyle="1" w:styleId="topic-next">
    <w:name w:val="topic-next"/>
    <w:basedOn w:val="a"/>
    <w:rsid w:val="00075032"/>
    <w:pPr>
      <w:spacing w:before="240" w:after="240" w:line="240" w:lineRule="auto"/>
    </w:pPr>
    <w:rPr>
      <w:rFonts w:ascii="Times New Roman" w:hAnsi="Times New Roman"/>
      <w:sz w:val="24"/>
      <w:szCs w:val="24"/>
    </w:rPr>
  </w:style>
  <w:style w:type="paragraph" w:customStyle="1" w:styleId="topic-previous">
    <w:name w:val="topic-previous"/>
    <w:basedOn w:val="a"/>
    <w:rsid w:val="00075032"/>
    <w:pPr>
      <w:spacing w:before="240" w:after="240" w:line="240" w:lineRule="auto"/>
    </w:pPr>
    <w:rPr>
      <w:rFonts w:ascii="Times New Roman" w:hAnsi="Times New Roman"/>
      <w:sz w:val="24"/>
      <w:szCs w:val="24"/>
    </w:rPr>
  </w:style>
  <w:style w:type="paragraph" w:customStyle="1" w:styleId="handle">
    <w:name w:val="handle"/>
    <w:basedOn w:val="a"/>
    <w:rsid w:val="00075032"/>
    <w:pPr>
      <w:spacing w:before="240" w:after="240" w:line="240" w:lineRule="auto"/>
    </w:pPr>
    <w:rPr>
      <w:rFonts w:ascii="Times New Roman" w:hAnsi="Times New Roman"/>
      <w:sz w:val="24"/>
      <w:szCs w:val="24"/>
    </w:rPr>
  </w:style>
  <w:style w:type="paragraph" w:customStyle="1" w:styleId="no-js">
    <w:name w:val="no-js"/>
    <w:basedOn w:val="a"/>
    <w:rsid w:val="00075032"/>
    <w:pPr>
      <w:spacing w:before="240" w:after="240" w:line="240" w:lineRule="auto"/>
    </w:pPr>
    <w:rPr>
      <w:rFonts w:ascii="Times New Roman" w:hAnsi="Times New Roman"/>
      <w:sz w:val="24"/>
      <w:szCs w:val="24"/>
    </w:rPr>
  </w:style>
  <w:style w:type="paragraph" w:customStyle="1" w:styleId="js-hide">
    <w:name w:val="js-hide"/>
    <w:basedOn w:val="a"/>
    <w:rsid w:val="00075032"/>
    <w:pPr>
      <w:spacing w:before="240" w:after="240" w:line="240" w:lineRule="auto"/>
    </w:pPr>
    <w:rPr>
      <w:rFonts w:ascii="Times New Roman" w:hAnsi="Times New Roman"/>
      <w:sz w:val="24"/>
      <w:szCs w:val="24"/>
    </w:rPr>
  </w:style>
  <w:style w:type="paragraph" w:customStyle="1" w:styleId="content">
    <w:name w:val="content"/>
    <w:basedOn w:val="a"/>
    <w:rsid w:val="00075032"/>
    <w:pPr>
      <w:spacing w:before="240" w:after="240" w:line="240" w:lineRule="auto"/>
    </w:pPr>
    <w:rPr>
      <w:rFonts w:ascii="Times New Roman" w:hAnsi="Times New Roman"/>
      <w:sz w:val="24"/>
      <w:szCs w:val="24"/>
    </w:rPr>
  </w:style>
  <w:style w:type="paragraph" w:customStyle="1" w:styleId="left">
    <w:name w:val="left"/>
    <w:basedOn w:val="a"/>
    <w:rsid w:val="00075032"/>
    <w:pPr>
      <w:spacing w:before="240" w:after="240" w:line="240" w:lineRule="auto"/>
    </w:pPr>
    <w:rPr>
      <w:rFonts w:ascii="Times New Roman" w:hAnsi="Times New Roman"/>
      <w:sz w:val="24"/>
      <w:szCs w:val="24"/>
    </w:rPr>
  </w:style>
  <w:style w:type="paragraph" w:customStyle="1" w:styleId="right">
    <w:name w:val="right"/>
    <w:basedOn w:val="a"/>
    <w:rsid w:val="00075032"/>
    <w:pPr>
      <w:spacing w:before="240" w:after="240" w:line="240" w:lineRule="auto"/>
    </w:pPr>
    <w:rPr>
      <w:rFonts w:ascii="Times New Roman" w:hAnsi="Times New Roman"/>
      <w:sz w:val="24"/>
      <w:szCs w:val="24"/>
    </w:rPr>
  </w:style>
  <w:style w:type="paragraph" w:customStyle="1" w:styleId="body">
    <w:name w:val="body"/>
    <w:basedOn w:val="a"/>
    <w:rsid w:val="00075032"/>
    <w:pPr>
      <w:spacing w:before="240" w:after="240" w:line="240" w:lineRule="auto"/>
    </w:pPr>
    <w:rPr>
      <w:rFonts w:ascii="Times New Roman" w:hAnsi="Times New Roman"/>
      <w:sz w:val="24"/>
      <w:szCs w:val="24"/>
    </w:rPr>
  </w:style>
  <w:style w:type="paragraph" w:customStyle="1" w:styleId="foreground">
    <w:name w:val="foreground"/>
    <w:basedOn w:val="a"/>
    <w:rsid w:val="00075032"/>
    <w:pPr>
      <w:spacing w:before="240" w:after="240" w:line="240" w:lineRule="auto"/>
    </w:pPr>
    <w:rPr>
      <w:rFonts w:ascii="Times New Roman" w:hAnsi="Times New Roman"/>
      <w:sz w:val="24"/>
      <w:szCs w:val="24"/>
    </w:rPr>
  </w:style>
  <w:style w:type="paragraph" w:customStyle="1" w:styleId="choices">
    <w:name w:val="choices"/>
    <w:basedOn w:val="a"/>
    <w:rsid w:val="00075032"/>
    <w:pPr>
      <w:spacing w:before="240" w:after="240" w:line="240" w:lineRule="auto"/>
    </w:pPr>
    <w:rPr>
      <w:rFonts w:ascii="Times New Roman" w:hAnsi="Times New Roman"/>
      <w:sz w:val="24"/>
      <w:szCs w:val="24"/>
    </w:rPr>
  </w:style>
  <w:style w:type="paragraph" w:customStyle="1" w:styleId="version-recommended">
    <w:name w:val="version-recommended"/>
    <w:basedOn w:val="a"/>
    <w:rsid w:val="00075032"/>
    <w:pPr>
      <w:spacing w:before="240" w:after="240" w:line="240" w:lineRule="auto"/>
    </w:pPr>
    <w:rPr>
      <w:rFonts w:ascii="Times New Roman" w:hAnsi="Times New Roman"/>
      <w:sz w:val="24"/>
      <w:szCs w:val="24"/>
    </w:rPr>
  </w:style>
  <w:style w:type="paragraph" w:customStyle="1" w:styleId="feed-item">
    <w:name w:val="feed-item"/>
    <w:basedOn w:val="a"/>
    <w:rsid w:val="00075032"/>
    <w:pPr>
      <w:spacing w:before="240" w:after="240" w:line="240" w:lineRule="auto"/>
    </w:pPr>
    <w:rPr>
      <w:rFonts w:ascii="Times New Roman" w:hAnsi="Times New Roman"/>
      <w:sz w:val="24"/>
      <w:szCs w:val="24"/>
    </w:rPr>
  </w:style>
  <w:style w:type="paragraph" w:customStyle="1" w:styleId="feed-item-title">
    <w:name w:val="feed-item-title"/>
    <w:basedOn w:val="a"/>
    <w:rsid w:val="00075032"/>
    <w:pPr>
      <w:spacing w:before="240" w:after="240" w:line="240" w:lineRule="auto"/>
    </w:pPr>
    <w:rPr>
      <w:rFonts w:ascii="Times New Roman" w:hAnsi="Times New Roman"/>
      <w:sz w:val="24"/>
      <w:szCs w:val="24"/>
    </w:rPr>
  </w:style>
  <w:style w:type="paragraph" w:customStyle="1" w:styleId="feed-item-meta">
    <w:name w:val="feed-item-meta"/>
    <w:basedOn w:val="a"/>
    <w:rsid w:val="00075032"/>
    <w:pPr>
      <w:spacing w:before="240" w:after="240" w:line="240" w:lineRule="auto"/>
    </w:pPr>
    <w:rPr>
      <w:rFonts w:ascii="Times New Roman" w:hAnsi="Times New Roman"/>
      <w:sz w:val="24"/>
      <w:szCs w:val="24"/>
    </w:rPr>
  </w:style>
  <w:style w:type="paragraph" w:customStyle="1" w:styleId="feed-item-body">
    <w:name w:val="feed-item-body"/>
    <w:basedOn w:val="a"/>
    <w:rsid w:val="00075032"/>
    <w:pPr>
      <w:spacing w:before="240" w:after="240" w:line="240" w:lineRule="auto"/>
    </w:pPr>
    <w:rPr>
      <w:rFonts w:ascii="Times New Roman" w:hAnsi="Times New Roman"/>
      <w:sz w:val="24"/>
      <w:szCs w:val="24"/>
    </w:rPr>
  </w:style>
  <w:style w:type="paragraph" w:customStyle="1" w:styleId="feed-item-categories">
    <w:name w:val="feed-item-categories"/>
    <w:basedOn w:val="a"/>
    <w:rsid w:val="00075032"/>
    <w:pPr>
      <w:spacing w:before="240" w:after="240" w:line="240" w:lineRule="auto"/>
    </w:pPr>
    <w:rPr>
      <w:rFonts w:ascii="Times New Roman" w:hAnsi="Times New Roman"/>
      <w:sz w:val="24"/>
      <w:szCs w:val="24"/>
    </w:rPr>
  </w:style>
  <w:style w:type="paragraph" w:customStyle="1" w:styleId="advanced-help-link">
    <w:name w:val="advanced-help-link"/>
    <w:basedOn w:val="a"/>
    <w:rsid w:val="00075032"/>
    <w:pPr>
      <w:spacing w:before="240" w:after="240" w:line="240" w:lineRule="auto"/>
    </w:pPr>
    <w:rPr>
      <w:rFonts w:ascii="Times New Roman" w:hAnsi="Times New Roman"/>
      <w:sz w:val="24"/>
      <w:szCs w:val="24"/>
    </w:rPr>
  </w:style>
  <w:style w:type="paragraph" w:customStyle="1" w:styleId="label-group">
    <w:name w:val="label-group"/>
    <w:basedOn w:val="a"/>
    <w:rsid w:val="00075032"/>
    <w:pPr>
      <w:spacing w:before="240" w:after="240" w:line="240" w:lineRule="auto"/>
    </w:pPr>
    <w:rPr>
      <w:rFonts w:ascii="Times New Roman" w:hAnsi="Times New Roman"/>
      <w:sz w:val="24"/>
      <w:szCs w:val="24"/>
    </w:rPr>
  </w:style>
  <w:style w:type="paragraph" w:customStyle="1" w:styleId="pager-last">
    <w:name w:val="pager-last"/>
    <w:basedOn w:val="a"/>
    <w:rsid w:val="00075032"/>
    <w:pPr>
      <w:spacing w:before="240" w:after="240" w:line="240" w:lineRule="auto"/>
    </w:pPr>
    <w:rPr>
      <w:rFonts w:ascii="Times New Roman" w:hAnsi="Times New Roman"/>
      <w:sz w:val="24"/>
      <w:szCs w:val="24"/>
    </w:rPr>
  </w:style>
  <w:style w:type="paragraph" w:customStyle="1" w:styleId="pager-first">
    <w:name w:val="pager-first"/>
    <w:basedOn w:val="a"/>
    <w:rsid w:val="00075032"/>
    <w:pPr>
      <w:spacing w:before="240" w:after="240" w:line="240" w:lineRule="auto"/>
    </w:pPr>
    <w:rPr>
      <w:rFonts w:ascii="Times New Roman" w:hAnsi="Times New Roman"/>
      <w:sz w:val="24"/>
      <w:szCs w:val="24"/>
    </w:rPr>
  </w:style>
  <w:style w:type="paragraph" w:customStyle="1" w:styleId="access-type">
    <w:name w:val="access-type"/>
    <w:basedOn w:val="a"/>
    <w:rsid w:val="00075032"/>
    <w:pPr>
      <w:spacing w:before="240" w:after="240" w:line="240" w:lineRule="auto"/>
    </w:pPr>
    <w:rPr>
      <w:rFonts w:ascii="Times New Roman" w:hAnsi="Times New Roman"/>
      <w:sz w:val="24"/>
      <w:szCs w:val="24"/>
    </w:rPr>
  </w:style>
  <w:style w:type="paragraph" w:customStyle="1" w:styleId="rule-type">
    <w:name w:val="rule-type"/>
    <w:basedOn w:val="a"/>
    <w:rsid w:val="00075032"/>
    <w:pPr>
      <w:spacing w:before="240" w:after="240" w:line="240" w:lineRule="auto"/>
    </w:pPr>
    <w:rPr>
      <w:rFonts w:ascii="Times New Roman" w:hAnsi="Times New Roman"/>
      <w:sz w:val="24"/>
      <w:szCs w:val="24"/>
    </w:rPr>
  </w:style>
  <w:style w:type="paragraph" w:customStyle="1" w:styleId="mask">
    <w:name w:val="mask"/>
    <w:basedOn w:val="a"/>
    <w:rsid w:val="00075032"/>
    <w:pPr>
      <w:spacing w:before="240" w:after="240" w:line="240" w:lineRule="auto"/>
    </w:pPr>
    <w:rPr>
      <w:rFonts w:ascii="Times New Roman" w:hAnsi="Times New Roman"/>
      <w:sz w:val="24"/>
      <w:szCs w:val="24"/>
    </w:rPr>
  </w:style>
  <w:style w:type="paragraph" w:customStyle="1" w:styleId="item-list">
    <w:name w:val="item-list"/>
    <w:basedOn w:val="a"/>
    <w:rsid w:val="00075032"/>
    <w:pPr>
      <w:spacing w:before="240" w:after="240" w:line="240" w:lineRule="auto"/>
    </w:pPr>
    <w:rPr>
      <w:rFonts w:ascii="Times New Roman" w:hAnsi="Times New Roman"/>
      <w:sz w:val="24"/>
      <w:szCs w:val="24"/>
    </w:rPr>
  </w:style>
  <w:style w:type="paragraph" w:customStyle="1" w:styleId="content-new">
    <w:name w:val="content-new"/>
    <w:basedOn w:val="a"/>
    <w:rsid w:val="00075032"/>
    <w:pPr>
      <w:spacing w:before="240" w:after="240" w:line="240" w:lineRule="auto"/>
    </w:pPr>
    <w:rPr>
      <w:rFonts w:ascii="Times New Roman" w:hAnsi="Times New Roman"/>
      <w:sz w:val="24"/>
      <w:szCs w:val="24"/>
    </w:rPr>
  </w:style>
  <w:style w:type="paragraph" w:customStyle="1" w:styleId="feed-title">
    <w:name w:val="feed-title"/>
    <w:basedOn w:val="a"/>
    <w:rsid w:val="00075032"/>
    <w:pPr>
      <w:spacing w:before="240" w:after="240" w:line="240" w:lineRule="auto"/>
    </w:pPr>
    <w:rPr>
      <w:rFonts w:ascii="Times New Roman" w:hAnsi="Times New Roman"/>
      <w:sz w:val="24"/>
      <w:szCs w:val="24"/>
    </w:rPr>
  </w:style>
  <w:style w:type="paragraph" w:customStyle="1" w:styleId="feed-icon">
    <w:name w:val="feed-icon"/>
    <w:basedOn w:val="a"/>
    <w:rsid w:val="00075032"/>
    <w:pPr>
      <w:spacing w:before="240" w:after="240" w:line="240" w:lineRule="auto"/>
    </w:pPr>
    <w:rPr>
      <w:rFonts w:ascii="Times New Roman" w:hAnsi="Times New Roman"/>
      <w:sz w:val="24"/>
      <w:szCs w:val="24"/>
    </w:rPr>
  </w:style>
  <w:style w:type="paragraph" w:customStyle="1" w:styleId="reference-autocomplete">
    <w:name w:val="reference-autocomplete"/>
    <w:basedOn w:val="a"/>
    <w:rsid w:val="00075032"/>
    <w:pPr>
      <w:spacing w:before="240" w:after="240" w:line="240" w:lineRule="auto"/>
    </w:pPr>
    <w:rPr>
      <w:rFonts w:ascii="Times New Roman" w:hAnsi="Times New Roman"/>
      <w:sz w:val="24"/>
      <w:szCs w:val="24"/>
    </w:rPr>
  </w:style>
  <w:style w:type="paragraph" w:customStyle="1" w:styleId="tabledrag-changed">
    <w:name w:val="tabledrag-changed"/>
    <w:basedOn w:val="a"/>
    <w:rsid w:val="00075032"/>
    <w:pPr>
      <w:spacing w:before="240" w:after="240" w:line="240" w:lineRule="auto"/>
    </w:pPr>
    <w:rPr>
      <w:rFonts w:ascii="Times New Roman" w:hAnsi="Times New Roman"/>
      <w:sz w:val="24"/>
      <w:szCs w:val="24"/>
    </w:rPr>
  </w:style>
  <w:style w:type="character" w:customStyle="1" w:styleId="form-required1">
    <w:name w:val="form-required1"/>
    <w:basedOn w:val="a0"/>
    <w:rsid w:val="00075032"/>
    <w:rPr>
      <w:color w:val="FFAE00"/>
    </w:rPr>
  </w:style>
  <w:style w:type="character" w:customStyle="1" w:styleId="code">
    <w:name w:val="code"/>
    <w:basedOn w:val="a0"/>
    <w:rsid w:val="00075032"/>
  </w:style>
  <w:style w:type="character" w:customStyle="1" w:styleId="views-throbbing">
    <w:name w:val="views-throbbing"/>
    <w:basedOn w:val="a0"/>
    <w:rsid w:val="00075032"/>
  </w:style>
  <w:style w:type="paragraph" w:customStyle="1" w:styleId="feed-title1">
    <w:name w:val="feed-title1"/>
    <w:basedOn w:val="a"/>
    <w:rsid w:val="00075032"/>
    <w:pPr>
      <w:spacing w:after="240" w:line="240" w:lineRule="auto"/>
    </w:pPr>
    <w:rPr>
      <w:rFonts w:ascii="Times New Roman" w:hAnsi="Times New Roman"/>
      <w:sz w:val="24"/>
      <w:szCs w:val="24"/>
    </w:rPr>
  </w:style>
  <w:style w:type="paragraph" w:customStyle="1" w:styleId="feed-icon1">
    <w:name w:val="feed-icon1"/>
    <w:basedOn w:val="a"/>
    <w:rsid w:val="00075032"/>
    <w:pPr>
      <w:spacing w:before="240" w:after="240" w:line="240" w:lineRule="auto"/>
    </w:pPr>
    <w:rPr>
      <w:rFonts w:ascii="Times New Roman" w:hAnsi="Times New Roman"/>
      <w:sz w:val="24"/>
      <w:szCs w:val="24"/>
    </w:rPr>
  </w:style>
  <w:style w:type="paragraph" w:customStyle="1" w:styleId="feed-item1">
    <w:name w:val="feed-item1"/>
    <w:basedOn w:val="a"/>
    <w:rsid w:val="00075032"/>
    <w:pPr>
      <w:spacing w:before="240" w:after="360" w:line="240" w:lineRule="auto"/>
    </w:pPr>
    <w:rPr>
      <w:rFonts w:ascii="Times New Roman" w:hAnsi="Times New Roman"/>
      <w:sz w:val="24"/>
      <w:szCs w:val="24"/>
    </w:rPr>
  </w:style>
  <w:style w:type="paragraph" w:customStyle="1" w:styleId="feed-item-title1">
    <w:name w:val="feed-item-title1"/>
    <w:basedOn w:val="a"/>
    <w:rsid w:val="00075032"/>
    <w:pPr>
      <w:spacing w:before="240" w:after="0" w:line="240" w:lineRule="auto"/>
    </w:pPr>
    <w:rPr>
      <w:rFonts w:ascii="Times New Roman" w:hAnsi="Times New Roman"/>
      <w:sz w:val="31"/>
      <w:szCs w:val="31"/>
    </w:rPr>
  </w:style>
  <w:style w:type="paragraph" w:customStyle="1" w:styleId="feed-item-meta1">
    <w:name w:val="feed-item-meta1"/>
    <w:basedOn w:val="a"/>
    <w:rsid w:val="00075032"/>
    <w:pPr>
      <w:spacing w:before="240" w:after="120" w:line="240" w:lineRule="auto"/>
    </w:pPr>
    <w:rPr>
      <w:rFonts w:ascii="Times New Roman" w:hAnsi="Times New Roman"/>
      <w:sz w:val="24"/>
      <w:szCs w:val="24"/>
    </w:rPr>
  </w:style>
  <w:style w:type="paragraph" w:customStyle="1" w:styleId="feed-item-body1">
    <w:name w:val="feed-item-body1"/>
    <w:basedOn w:val="a"/>
    <w:rsid w:val="00075032"/>
    <w:pPr>
      <w:spacing w:before="240" w:after="120" w:line="240" w:lineRule="auto"/>
    </w:pPr>
    <w:rPr>
      <w:rFonts w:ascii="Times New Roman" w:hAnsi="Times New Roman"/>
      <w:sz w:val="24"/>
      <w:szCs w:val="24"/>
    </w:rPr>
  </w:style>
  <w:style w:type="paragraph" w:customStyle="1" w:styleId="feed-item-categories1">
    <w:name w:val="feed-item-categories1"/>
    <w:basedOn w:val="a"/>
    <w:rsid w:val="00075032"/>
    <w:pPr>
      <w:spacing w:before="240" w:after="240" w:line="240" w:lineRule="auto"/>
    </w:pPr>
    <w:rPr>
      <w:rFonts w:ascii="Times New Roman" w:hAnsi="Times New Roman"/>
    </w:rPr>
  </w:style>
  <w:style w:type="paragraph" w:customStyle="1" w:styleId="body1">
    <w:name w:val="body1"/>
    <w:basedOn w:val="a"/>
    <w:rsid w:val="00075032"/>
    <w:pPr>
      <w:spacing w:after="240" w:line="240" w:lineRule="auto"/>
    </w:pPr>
    <w:rPr>
      <w:rFonts w:ascii="Times New Roman" w:hAnsi="Times New Roman"/>
      <w:sz w:val="24"/>
      <w:szCs w:val="24"/>
    </w:rPr>
  </w:style>
  <w:style w:type="paragraph" w:customStyle="1" w:styleId="field-label1">
    <w:name w:val="field-label1"/>
    <w:basedOn w:val="a"/>
    <w:rsid w:val="00075032"/>
    <w:pPr>
      <w:spacing w:before="240" w:after="240" w:line="240" w:lineRule="auto"/>
    </w:pPr>
    <w:rPr>
      <w:rFonts w:ascii="Times New Roman" w:hAnsi="Times New Roman"/>
      <w:b/>
      <w:bCs/>
      <w:sz w:val="24"/>
      <w:szCs w:val="24"/>
    </w:rPr>
  </w:style>
  <w:style w:type="paragraph" w:customStyle="1" w:styleId="field-label-inline1">
    <w:name w:val="field-label-inline1"/>
    <w:basedOn w:val="a"/>
    <w:rsid w:val="00075032"/>
    <w:pPr>
      <w:spacing w:before="240" w:after="240" w:line="240" w:lineRule="auto"/>
    </w:pPr>
    <w:rPr>
      <w:rFonts w:ascii="Times New Roman" w:hAnsi="Times New Roman"/>
      <w:b/>
      <w:bCs/>
      <w:sz w:val="24"/>
      <w:szCs w:val="24"/>
    </w:rPr>
  </w:style>
  <w:style w:type="paragraph" w:customStyle="1" w:styleId="field-label-inline-first1">
    <w:name w:val="field-label-inline-first1"/>
    <w:basedOn w:val="a"/>
    <w:rsid w:val="00075032"/>
    <w:pPr>
      <w:spacing w:before="240" w:after="240" w:line="240" w:lineRule="auto"/>
    </w:pPr>
    <w:rPr>
      <w:rFonts w:ascii="Times New Roman" w:hAnsi="Times New Roman"/>
      <w:b/>
      <w:bCs/>
      <w:sz w:val="24"/>
      <w:szCs w:val="24"/>
    </w:rPr>
  </w:style>
  <w:style w:type="paragraph" w:customStyle="1" w:styleId="form-submit1">
    <w:name w:val="form-submit1"/>
    <w:basedOn w:val="a"/>
    <w:rsid w:val="00075032"/>
    <w:pPr>
      <w:spacing w:after="0" w:line="240" w:lineRule="auto"/>
    </w:pPr>
    <w:rPr>
      <w:rFonts w:ascii="Times New Roman" w:hAnsi="Times New Roman"/>
      <w:sz w:val="24"/>
      <w:szCs w:val="24"/>
    </w:rPr>
  </w:style>
  <w:style w:type="paragraph" w:customStyle="1" w:styleId="number1">
    <w:name w:val="number1"/>
    <w:basedOn w:val="a"/>
    <w:rsid w:val="00075032"/>
    <w:pPr>
      <w:spacing w:before="240" w:after="240" w:line="240" w:lineRule="auto"/>
    </w:pPr>
    <w:rPr>
      <w:rFonts w:ascii="Times New Roman" w:hAnsi="Times New Roman"/>
      <w:sz w:val="24"/>
      <w:szCs w:val="24"/>
    </w:rPr>
  </w:style>
  <w:style w:type="paragraph" w:customStyle="1" w:styleId="text1">
    <w:name w:val="text1"/>
    <w:basedOn w:val="a"/>
    <w:rsid w:val="00075032"/>
    <w:pPr>
      <w:spacing w:before="240" w:after="240" w:line="240" w:lineRule="auto"/>
    </w:pPr>
    <w:rPr>
      <w:rFonts w:ascii="Times New Roman" w:hAnsi="Times New Roman"/>
      <w:sz w:val="24"/>
      <w:szCs w:val="24"/>
    </w:rPr>
  </w:style>
  <w:style w:type="paragraph" w:customStyle="1" w:styleId="reference-autocomplete1">
    <w:name w:val="reference-autocomplete1"/>
    <w:basedOn w:val="a"/>
    <w:rsid w:val="00075032"/>
    <w:pPr>
      <w:spacing w:before="240" w:after="240" w:line="240" w:lineRule="auto"/>
    </w:pPr>
    <w:rPr>
      <w:rFonts w:ascii="Times New Roman" w:hAnsi="Times New Roman"/>
      <w:sz w:val="24"/>
      <w:szCs w:val="24"/>
    </w:rPr>
  </w:style>
  <w:style w:type="paragraph" w:customStyle="1" w:styleId="advanced-help-link1">
    <w:name w:val="advanced-help-link1"/>
    <w:basedOn w:val="a"/>
    <w:rsid w:val="00075032"/>
    <w:pPr>
      <w:spacing w:before="60" w:after="0" w:line="240" w:lineRule="auto"/>
      <w:ind w:right="60"/>
    </w:pPr>
    <w:rPr>
      <w:rFonts w:ascii="Times New Roman" w:hAnsi="Times New Roman"/>
      <w:sz w:val="24"/>
      <w:szCs w:val="24"/>
    </w:rPr>
  </w:style>
  <w:style w:type="paragraph" w:customStyle="1" w:styleId="advanced-help-link2">
    <w:name w:val="advanced-help-link2"/>
    <w:basedOn w:val="a"/>
    <w:rsid w:val="00075032"/>
    <w:pPr>
      <w:spacing w:before="60" w:after="0" w:line="240" w:lineRule="auto"/>
      <w:ind w:right="60"/>
    </w:pPr>
    <w:rPr>
      <w:rFonts w:ascii="Times New Roman" w:hAnsi="Times New Roman"/>
      <w:sz w:val="24"/>
      <w:szCs w:val="24"/>
    </w:rPr>
  </w:style>
  <w:style w:type="paragraph" w:customStyle="1" w:styleId="label-group1">
    <w:name w:val="label-group1"/>
    <w:basedOn w:val="a"/>
    <w:rsid w:val="00075032"/>
    <w:pPr>
      <w:spacing w:before="240" w:after="240" w:line="240" w:lineRule="auto"/>
    </w:pPr>
    <w:rPr>
      <w:rFonts w:ascii="Times New Roman" w:hAnsi="Times New Roman"/>
      <w:b/>
      <w:bCs/>
      <w:sz w:val="24"/>
      <w:szCs w:val="24"/>
    </w:rPr>
  </w:style>
  <w:style w:type="paragraph" w:customStyle="1" w:styleId="label-group2">
    <w:name w:val="label-group2"/>
    <w:basedOn w:val="a"/>
    <w:rsid w:val="00075032"/>
    <w:pPr>
      <w:spacing w:before="240" w:after="240" w:line="240" w:lineRule="auto"/>
    </w:pPr>
    <w:rPr>
      <w:rFonts w:ascii="Times New Roman" w:hAnsi="Times New Roman"/>
      <w:b/>
      <w:bCs/>
      <w:sz w:val="24"/>
      <w:szCs w:val="24"/>
    </w:rPr>
  </w:style>
  <w:style w:type="paragraph" w:customStyle="1" w:styleId="label-group3">
    <w:name w:val="label-group3"/>
    <w:basedOn w:val="a"/>
    <w:rsid w:val="00075032"/>
    <w:pPr>
      <w:spacing w:before="240" w:after="240" w:line="240" w:lineRule="auto"/>
    </w:pPr>
    <w:rPr>
      <w:rFonts w:ascii="Times New Roman" w:hAnsi="Times New Roman"/>
      <w:b/>
      <w:bCs/>
      <w:sz w:val="24"/>
      <w:szCs w:val="24"/>
    </w:rPr>
  </w:style>
  <w:style w:type="paragraph" w:customStyle="1" w:styleId="tabledrag-changed1">
    <w:name w:val="tabledrag-changed1"/>
    <w:basedOn w:val="a"/>
    <w:rsid w:val="00075032"/>
    <w:pPr>
      <w:spacing w:before="240" w:after="240" w:line="240" w:lineRule="auto"/>
    </w:pPr>
    <w:rPr>
      <w:rFonts w:ascii="Times New Roman" w:hAnsi="Times New Roman"/>
      <w:vanish/>
      <w:sz w:val="24"/>
      <w:szCs w:val="24"/>
    </w:rPr>
  </w:style>
  <w:style w:type="paragraph" w:customStyle="1" w:styleId="description1">
    <w:name w:val="description1"/>
    <w:basedOn w:val="a"/>
    <w:rsid w:val="00075032"/>
    <w:pPr>
      <w:spacing w:before="240" w:after="0" w:line="360" w:lineRule="auto"/>
    </w:pPr>
    <w:rPr>
      <w:rFonts w:ascii="Times New Roman" w:hAnsi="Times New Roman"/>
    </w:rPr>
  </w:style>
  <w:style w:type="paragraph" w:customStyle="1" w:styleId="content-new1">
    <w:name w:val="content-new1"/>
    <w:basedOn w:val="a"/>
    <w:rsid w:val="00075032"/>
    <w:pPr>
      <w:spacing w:before="240" w:after="240" w:line="240" w:lineRule="auto"/>
    </w:pPr>
    <w:rPr>
      <w:rFonts w:ascii="Times New Roman" w:hAnsi="Times New Roman"/>
      <w:b/>
      <w:bCs/>
      <w:sz w:val="24"/>
      <w:szCs w:val="24"/>
    </w:rPr>
  </w:style>
  <w:style w:type="character" w:customStyle="1" w:styleId="code1">
    <w:name w:val="code1"/>
    <w:basedOn w:val="a0"/>
    <w:rsid w:val="00075032"/>
    <w:rPr>
      <w:rFonts w:ascii="Lucida Console" w:hAnsi="Lucida Console" w:hint="default"/>
      <w:sz w:val="22"/>
      <w:szCs w:val="22"/>
      <w:shd w:val="clear" w:color="auto" w:fill="EDF1F3"/>
    </w:rPr>
  </w:style>
  <w:style w:type="paragraph" w:customStyle="1" w:styleId="content-border1">
    <w:name w:val="content-border1"/>
    <w:basedOn w:val="a"/>
    <w:rsid w:val="00075032"/>
    <w:pPr>
      <w:pBdr>
        <w:top w:val="single" w:sz="6" w:space="0" w:color="AAAAAA"/>
        <w:left w:val="single" w:sz="6" w:space="0" w:color="AAAAAA"/>
        <w:bottom w:val="single" w:sz="6" w:space="0" w:color="AAAAAA"/>
        <w:right w:val="single" w:sz="6" w:space="0" w:color="AAAAAA"/>
      </w:pBdr>
      <w:spacing w:before="240" w:after="240" w:line="240" w:lineRule="auto"/>
    </w:pPr>
    <w:rPr>
      <w:rFonts w:ascii="Times New Roman" w:hAnsi="Times New Roman"/>
      <w:sz w:val="24"/>
      <w:szCs w:val="24"/>
    </w:rPr>
  </w:style>
  <w:style w:type="paragraph" w:customStyle="1" w:styleId="node1">
    <w:name w:val="node1"/>
    <w:basedOn w:val="a"/>
    <w:rsid w:val="00075032"/>
    <w:pPr>
      <w:shd w:val="clear" w:color="auto" w:fill="FFFFEA"/>
      <w:spacing w:before="240" w:after="240" w:line="240" w:lineRule="auto"/>
    </w:pPr>
    <w:rPr>
      <w:rFonts w:ascii="Times New Roman" w:hAnsi="Times New Roman"/>
      <w:sz w:val="24"/>
      <w:szCs w:val="24"/>
    </w:rPr>
  </w:style>
  <w:style w:type="paragraph" w:customStyle="1" w:styleId="form-text1">
    <w:name w:val="form-text1"/>
    <w:basedOn w:val="a"/>
    <w:rsid w:val="00075032"/>
    <w:pPr>
      <w:spacing w:before="240" w:after="240" w:line="240" w:lineRule="auto"/>
    </w:pPr>
    <w:rPr>
      <w:rFonts w:ascii="Times New Roman" w:hAnsi="Times New Roman"/>
      <w:sz w:val="24"/>
      <w:szCs w:val="24"/>
    </w:rPr>
  </w:style>
  <w:style w:type="paragraph" w:customStyle="1" w:styleId="form-text2">
    <w:name w:val="form-text2"/>
    <w:basedOn w:val="a"/>
    <w:rsid w:val="00075032"/>
    <w:pPr>
      <w:spacing w:before="240" w:after="240" w:line="240" w:lineRule="auto"/>
    </w:pPr>
    <w:rPr>
      <w:rFonts w:ascii="Times New Roman" w:hAnsi="Times New Roman"/>
      <w:sz w:val="24"/>
      <w:szCs w:val="24"/>
    </w:rPr>
  </w:style>
  <w:style w:type="paragraph" w:customStyle="1" w:styleId="standard1">
    <w:name w:val="standard1"/>
    <w:basedOn w:val="a"/>
    <w:rsid w:val="00075032"/>
    <w:pPr>
      <w:spacing w:before="240" w:after="240" w:line="240" w:lineRule="auto"/>
    </w:pPr>
    <w:rPr>
      <w:rFonts w:ascii="Times New Roman" w:hAnsi="Times New Roman"/>
      <w:sz w:val="24"/>
      <w:szCs w:val="24"/>
    </w:rPr>
  </w:style>
  <w:style w:type="paragraph" w:customStyle="1" w:styleId="bar1">
    <w:name w:val="bar1"/>
    <w:basedOn w:val="a"/>
    <w:rsid w:val="00075032"/>
    <w:pPr>
      <w:shd w:val="clear" w:color="auto" w:fill="DDDDDD"/>
      <w:spacing w:before="15" w:after="15" w:line="240" w:lineRule="auto"/>
    </w:pPr>
    <w:rPr>
      <w:rFonts w:ascii="Times New Roman" w:hAnsi="Times New Roman"/>
      <w:sz w:val="24"/>
      <w:szCs w:val="24"/>
    </w:rPr>
  </w:style>
  <w:style w:type="paragraph" w:customStyle="1" w:styleId="foreground1">
    <w:name w:val="foreground1"/>
    <w:basedOn w:val="a"/>
    <w:rsid w:val="00075032"/>
    <w:pPr>
      <w:shd w:val="clear" w:color="auto" w:fill="007700"/>
      <w:spacing w:before="240" w:after="240" w:line="240" w:lineRule="auto"/>
    </w:pPr>
    <w:rPr>
      <w:rFonts w:ascii="Times New Roman" w:hAnsi="Times New Roman"/>
      <w:sz w:val="24"/>
      <w:szCs w:val="24"/>
    </w:rPr>
  </w:style>
  <w:style w:type="paragraph" w:customStyle="1" w:styleId="links1">
    <w:name w:val="links1"/>
    <w:basedOn w:val="a"/>
    <w:rsid w:val="00075032"/>
    <w:pPr>
      <w:spacing w:before="240" w:after="240" w:line="240" w:lineRule="auto"/>
      <w:jc w:val="center"/>
    </w:pPr>
    <w:rPr>
      <w:rFonts w:ascii="Times New Roman" w:hAnsi="Times New Roman"/>
      <w:sz w:val="24"/>
      <w:szCs w:val="24"/>
    </w:rPr>
  </w:style>
  <w:style w:type="paragraph" w:customStyle="1" w:styleId="percent1">
    <w:name w:val="percent1"/>
    <w:basedOn w:val="a"/>
    <w:rsid w:val="00075032"/>
    <w:pPr>
      <w:spacing w:before="240" w:after="240" w:line="240" w:lineRule="auto"/>
      <w:jc w:val="right"/>
    </w:pPr>
    <w:rPr>
      <w:rFonts w:ascii="Times New Roman" w:hAnsi="Times New Roman"/>
      <w:sz w:val="24"/>
      <w:szCs w:val="24"/>
    </w:rPr>
  </w:style>
  <w:style w:type="paragraph" w:customStyle="1" w:styleId="total1">
    <w:name w:val="total1"/>
    <w:basedOn w:val="a"/>
    <w:rsid w:val="00075032"/>
    <w:pPr>
      <w:spacing w:before="240" w:after="240" w:line="240" w:lineRule="auto"/>
      <w:jc w:val="center"/>
    </w:pPr>
    <w:rPr>
      <w:rFonts w:ascii="Times New Roman" w:hAnsi="Times New Roman"/>
      <w:sz w:val="24"/>
      <w:szCs w:val="24"/>
    </w:rPr>
  </w:style>
  <w:style w:type="paragraph" w:customStyle="1" w:styleId="vote-form1">
    <w:name w:val="vote-form1"/>
    <w:basedOn w:val="a"/>
    <w:rsid w:val="00075032"/>
    <w:pPr>
      <w:spacing w:before="240" w:after="240" w:line="240" w:lineRule="auto"/>
      <w:jc w:val="center"/>
    </w:pPr>
    <w:rPr>
      <w:rFonts w:ascii="Times New Roman" w:hAnsi="Times New Roman"/>
      <w:sz w:val="24"/>
      <w:szCs w:val="24"/>
    </w:rPr>
  </w:style>
  <w:style w:type="paragraph" w:customStyle="1" w:styleId="choices1">
    <w:name w:val="choices1"/>
    <w:basedOn w:val="a"/>
    <w:rsid w:val="00075032"/>
    <w:pPr>
      <w:spacing w:after="0" w:line="240" w:lineRule="auto"/>
    </w:pPr>
    <w:rPr>
      <w:rFonts w:ascii="Times New Roman" w:hAnsi="Times New Roman"/>
      <w:sz w:val="24"/>
      <w:szCs w:val="24"/>
    </w:rPr>
  </w:style>
  <w:style w:type="paragraph" w:customStyle="1" w:styleId="title1">
    <w:name w:val="title1"/>
    <w:basedOn w:val="a"/>
    <w:rsid w:val="00075032"/>
    <w:pPr>
      <w:spacing w:before="240" w:after="240" w:line="240" w:lineRule="auto"/>
    </w:pPr>
    <w:rPr>
      <w:rFonts w:ascii="Times New Roman" w:hAnsi="Times New Roman"/>
      <w:b/>
      <w:bCs/>
      <w:sz w:val="24"/>
      <w:szCs w:val="24"/>
    </w:rPr>
  </w:style>
  <w:style w:type="paragraph" w:customStyle="1" w:styleId="form-text3">
    <w:name w:val="form-text3"/>
    <w:basedOn w:val="a"/>
    <w:rsid w:val="00075032"/>
    <w:pPr>
      <w:spacing w:before="240" w:after="240" w:line="240" w:lineRule="auto"/>
    </w:pPr>
    <w:rPr>
      <w:rFonts w:ascii="Times New Roman" w:hAnsi="Times New Roman"/>
      <w:sz w:val="24"/>
      <w:szCs w:val="24"/>
    </w:rPr>
  </w:style>
  <w:style w:type="paragraph" w:customStyle="1" w:styleId="pager-last1">
    <w:name w:val="pager-last1"/>
    <w:basedOn w:val="a"/>
    <w:rsid w:val="00075032"/>
    <w:pPr>
      <w:spacing w:before="240" w:after="240" w:line="240" w:lineRule="auto"/>
    </w:pPr>
    <w:rPr>
      <w:rFonts w:ascii="Times New Roman" w:hAnsi="Times New Roman"/>
      <w:vanish/>
      <w:sz w:val="24"/>
      <w:szCs w:val="24"/>
    </w:rPr>
  </w:style>
  <w:style w:type="paragraph" w:customStyle="1" w:styleId="pager-first1">
    <w:name w:val="pager-first1"/>
    <w:basedOn w:val="a"/>
    <w:rsid w:val="00075032"/>
    <w:pPr>
      <w:spacing w:before="240" w:after="240" w:line="240" w:lineRule="auto"/>
    </w:pPr>
    <w:rPr>
      <w:rFonts w:ascii="Times New Roman" w:hAnsi="Times New Roman"/>
      <w:vanish/>
      <w:sz w:val="24"/>
      <w:szCs w:val="24"/>
    </w:rPr>
  </w:style>
  <w:style w:type="paragraph" w:customStyle="1" w:styleId="icon1">
    <w:name w:val="icon1"/>
    <w:basedOn w:val="a"/>
    <w:rsid w:val="00075032"/>
    <w:pPr>
      <w:spacing w:before="240" w:after="240" w:line="240" w:lineRule="auto"/>
    </w:pPr>
    <w:rPr>
      <w:rFonts w:ascii="Times New Roman" w:hAnsi="Times New Roman"/>
      <w:color w:val="555555"/>
      <w:sz w:val="24"/>
      <w:szCs w:val="24"/>
    </w:rPr>
  </w:style>
  <w:style w:type="paragraph" w:customStyle="1" w:styleId="title2">
    <w:name w:val="title2"/>
    <w:basedOn w:val="a"/>
    <w:rsid w:val="00075032"/>
    <w:pPr>
      <w:spacing w:before="240" w:after="240" w:line="240" w:lineRule="auto"/>
    </w:pPr>
    <w:rPr>
      <w:rFonts w:ascii="Times New Roman" w:hAnsi="Times New Roman"/>
      <w:b/>
      <w:bCs/>
      <w:sz w:val="24"/>
      <w:szCs w:val="24"/>
    </w:rPr>
  </w:style>
  <w:style w:type="paragraph" w:customStyle="1" w:styleId="form-item1">
    <w:name w:val="form-item1"/>
    <w:basedOn w:val="a"/>
    <w:rsid w:val="00075032"/>
    <w:pPr>
      <w:spacing w:after="0" w:line="240" w:lineRule="auto"/>
    </w:pPr>
    <w:rPr>
      <w:rFonts w:ascii="Times New Roman" w:hAnsi="Times New Roman"/>
      <w:sz w:val="24"/>
      <w:szCs w:val="24"/>
    </w:rPr>
  </w:style>
  <w:style w:type="paragraph" w:customStyle="1" w:styleId="form-item2">
    <w:name w:val="form-item2"/>
    <w:basedOn w:val="a"/>
    <w:rsid w:val="00075032"/>
    <w:pPr>
      <w:spacing w:after="0" w:line="240" w:lineRule="auto"/>
    </w:pPr>
    <w:rPr>
      <w:rFonts w:ascii="Times New Roman" w:hAnsi="Times New Roman"/>
      <w:sz w:val="24"/>
      <w:szCs w:val="24"/>
    </w:rPr>
  </w:style>
  <w:style w:type="paragraph" w:customStyle="1" w:styleId="description2">
    <w:name w:val="description2"/>
    <w:basedOn w:val="a"/>
    <w:rsid w:val="00075032"/>
    <w:pPr>
      <w:spacing w:before="240" w:after="180" w:line="360" w:lineRule="auto"/>
    </w:pPr>
    <w:rPr>
      <w:rFonts w:ascii="Times New Roman" w:hAnsi="Times New Roman"/>
      <w:sz w:val="20"/>
      <w:szCs w:val="20"/>
    </w:rPr>
  </w:style>
  <w:style w:type="paragraph" w:customStyle="1" w:styleId="form-item3">
    <w:name w:val="form-item3"/>
    <w:basedOn w:val="a"/>
    <w:rsid w:val="00075032"/>
    <w:pPr>
      <w:spacing w:before="96" w:after="96" w:line="240" w:lineRule="auto"/>
    </w:pPr>
    <w:rPr>
      <w:rFonts w:ascii="Times New Roman" w:hAnsi="Times New Roman"/>
      <w:sz w:val="24"/>
      <w:szCs w:val="24"/>
    </w:rPr>
  </w:style>
  <w:style w:type="paragraph" w:customStyle="1" w:styleId="form-item4">
    <w:name w:val="form-item4"/>
    <w:basedOn w:val="a"/>
    <w:rsid w:val="00075032"/>
    <w:pPr>
      <w:spacing w:before="96" w:after="96" w:line="240" w:lineRule="auto"/>
    </w:pPr>
    <w:rPr>
      <w:rFonts w:ascii="Times New Roman" w:hAnsi="Times New Roman"/>
      <w:sz w:val="24"/>
      <w:szCs w:val="24"/>
    </w:rPr>
  </w:style>
  <w:style w:type="paragraph" w:customStyle="1" w:styleId="pager1">
    <w:name w:val="pager1"/>
    <w:basedOn w:val="a"/>
    <w:rsid w:val="00075032"/>
    <w:pPr>
      <w:spacing w:before="480" w:after="240" w:line="240" w:lineRule="auto"/>
      <w:jc w:val="center"/>
    </w:pPr>
    <w:rPr>
      <w:rFonts w:ascii="Times New Roman" w:hAnsi="Times New Roman"/>
      <w:sz w:val="24"/>
      <w:szCs w:val="24"/>
    </w:rPr>
  </w:style>
  <w:style w:type="paragraph" w:customStyle="1" w:styleId="form-item5">
    <w:name w:val="form-item5"/>
    <w:basedOn w:val="a"/>
    <w:rsid w:val="00075032"/>
    <w:pPr>
      <w:spacing w:after="0" w:line="240" w:lineRule="auto"/>
    </w:pPr>
    <w:rPr>
      <w:rFonts w:ascii="inherit" w:hAnsi="inherit"/>
      <w:sz w:val="24"/>
      <w:szCs w:val="24"/>
    </w:rPr>
  </w:style>
  <w:style w:type="paragraph" w:customStyle="1" w:styleId="form-item6">
    <w:name w:val="form-item6"/>
    <w:basedOn w:val="a"/>
    <w:rsid w:val="00075032"/>
    <w:pPr>
      <w:spacing w:after="0" w:line="240" w:lineRule="auto"/>
    </w:pPr>
    <w:rPr>
      <w:rFonts w:ascii="Times New Roman" w:hAnsi="Times New Roman"/>
      <w:sz w:val="24"/>
      <w:szCs w:val="24"/>
    </w:rPr>
  </w:style>
  <w:style w:type="paragraph" w:customStyle="1" w:styleId="form-item7">
    <w:name w:val="form-item7"/>
    <w:basedOn w:val="a"/>
    <w:rsid w:val="00075032"/>
    <w:pPr>
      <w:spacing w:after="0" w:line="240" w:lineRule="auto"/>
    </w:pPr>
    <w:rPr>
      <w:rFonts w:ascii="Times New Roman" w:hAnsi="Times New Roman"/>
      <w:sz w:val="24"/>
      <w:szCs w:val="24"/>
    </w:rPr>
  </w:style>
  <w:style w:type="paragraph" w:customStyle="1" w:styleId="grippie1">
    <w:name w:val="grippie1"/>
    <w:basedOn w:val="a"/>
    <w:rsid w:val="00075032"/>
    <w:pPr>
      <w:pBdr>
        <w:top w:val="single" w:sz="2" w:space="0" w:color="DDDDDD"/>
        <w:left w:val="single" w:sz="6" w:space="0" w:color="DDDDDD"/>
        <w:bottom w:val="single" w:sz="6" w:space="0" w:color="DDDDDD"/>
        <w:right w:val="single" w:sz="6" w:space="0" w:color="DDDDDD"/>
      </w:pBdr>
      <w:spacing w:before="240" w:after="240" w:line="240" w:lineRule="auto"/>
    </w:pPr>
    <w:rPr>
      <w:rFonts w:ascii="Times New Roman" w:hAnsi="Times New Roman"/>
      <w:sz w:val="24"/>
      <w:szCs w:val="24"/>
    </w:rPr>
  </w:style>
  <w:style w:type="paragraph" w:customStyle="1" w:styleId="handle1">
    <w:name w:val="handle1"/>
    <w:basedOn w:val="a"/>
    <w:rsid w:val="00075032"/>
    <w:pPr>
      <w:spacing w:before="60" w:after="240" w:line="240" w:lineRule="auto"/>
    </w:pPr>
    <w:rPr>
      <w:rFonts w:ascii="Times New Roman" w:hAnsi="Times New Roman"/>
      <w:sz w:val="24"/>
      <w:szCs w:val="24"/>
    </w:rPr>
  </w:style>
  <w:style w:type="paragraph" w:customStyle="1" w:styleId="no-js1">
    <w:name w:val="no-js1"/>
    <w:basedOn w:val="a"/>
    <w:rsid w:val="00075032"/>
    <w:pPr>
      <w:spacing w:before="240" w:after="240" w:line="240" w:lineRule="auto"/>
    </w:pPr>
    <w:rPr>
      <w:rFonts w:ascii="Times New Roman" w:hAnsi="Times New Roman"/>
      <w:vanish/>
      <w:sz w:val="24"/>
      <w:szCs w:val="24"/>
    </w:rPr>
  </w:style>
  <w:style w:type="paragraph" w:customStyle="1" w:styleId="bar2">
    <w:name w:val="bar2"/>
    <w:basedOn w:val="a"/>
    <w:rsid w:val="00075032"/>
    <w:pPr>
      <w:pBdr>
        <w:top w:val="single" w:sz="6" w:space="0" w:color="00375A"/>
        <w:left w:val="single" w:sz="6" w:space="0" w:color="00375A"/>
        <w:bottom w:val="single" w:sz="6" w:space="0" w:color="00375A"/>
        <w:right w:val="single" w:sz="6" w:space="0" w:color="00375A"/>
      </w:pBdr>
      <w:shd w:val="clear" w:color="auto" w:fill="FFFFFF"/>
      <w:spacing w:after="0" w:line="240" w:lineRule="auto"/>
      <w:ind w:left="48" w:right="48"/>
    </w:pPr>
    <w:rPr>
      <w:rFonts w:ascii="Times New Roman" w:hAnsi="Times New Roman"/>
      <w:sz w:val="24"/>
      <w:szCs w:val="24"/>
    </w:rPr>
  </w:style>
  <w:style w:type="paragraph" w:customStyle="1" w:styleId="filled1">
    <w:name w:val="filled1"/>
    <w:basedOn w:val="a"/>
    <w:rsid w:val="00075032"/>
    <w:pPr>
      <w:pBdr>
        <w:bottom w:val="single" w:sz="48" w:space="0" w:color="004A73"/>
      </w:pBdr>
      <w:shd w:val="clear" w:color="auto" w:fill="0072B9"/>
      <w:spacing w:before="240" w:after="240" w:line="240" w:lineRule="auto"/>
    </w:pPr>
    <w:rPr>
      <w:rFonts w:ascii="Times New Roman" w:hAnsi="Times New Roman"/>
      <w:sz w:val="24"/>
      <w:szCs w:val="24"/>
    </w:rPr>
  </w:style>
  <w:style w:type="paragraph" w:customStyle="1" w:styleId="throbber1">
    <w:name w:val="throbber1"/>
    <w:basedOn w:val="a"/>
    <w:rsid w:val="00075032"/>
    <w:pPr>
      <w:spacing w:before="30" w:after="30" w:line="240" w:lineRule="auto"/>
      <w:ind w:left="30" w:right="30"/>
    </w:pPr>
    <w:rPr>
      <w:rFonts w:ascii="Times New Roman" w:hAnsi="Times New Roman"/>
      <w:sz w:val="24"/>
      <w:szCs w:val="24"/>
    </w:rPr>
  </w:style>
  <w:style w:type="paragraph" w:customStyle="1" w:styleId="throbber2">
    <w:name w:val="throbber2"/>
    <w:basedOn w:val="a"/>
    <w:rsid w:val="00075032"/>
    <w:pPr>
      <w:spacing w:after="0" w:line="240" w:lineRule="auto"/>
      <w:ind w:left="30" w:right="30"/>
    </w:pPr>
    <w:rPr>
      <w:rFonts w:ascii="Times New Roman" w:hAnsi="Times New Roman"/>
      <w:sz w:val="24"/>
      <w:szCs w:val="24"/>
    </w:rPr>
  </w:style>
  <w:style w:type="paragraph" w:customStyle="1" w:styleId="js-hide1">
    <w:name w:val="js-hide1"/>
    <w:basedOn w:val="a"/>
    <w:rsid w:val="00075032"/>
    <w:pPr>
      <w:spacing w:before="240" w:after="240" w:line="240" w:lineRule="auto"/>
    </w:pPr>
    <w:rPr>
      <w:rFonts w:ascii="Times New Roman" w:hAnsi="Times New Roman"/>
      <w:vanish/>
      <w:sz w:val="24"/>
      <w:szCs w:val="24"/>
    </w:rPr>
  </w:style>
  <w:style w:type="paragraph" w:customStyle="1" w:styleId="access-type1">
    <w:name w:val="access-type1"/>
    <w:basedOn w:val="a"/>
    <w:rsid w:val="00075032"/>
    <w:pPr>
      <w:spacing w:before="240" w:after="240" w:line="240" w:lineRule="auto"/>
      <w:ind w:right="240"/>
    </w:pPr>
    <w:rPr>
      <w:rFonts w:ascii="Times New Roman" w:hAnsi="Times New Roman"/>
      <w:sz w:val="24"/>
      <w:szCs w:val="24"/>
    </w:rPr>
  </w:style>
  <w:style w:type="paragraph" w:customStyle="1" w:styleId="rule-type1">
    <w:name w:val="rule-type1"/>
    <w:basedOn w:val="a"/>
    <w:rsid w:val="00075032"/>
    <w:pPr>
      <w:spacing w:before="240" w:after="240" w:line="240" w:lineRule="auto"/>
      <w:ind w:right="240"/>
    </w:pPr>
    <w:rPr>
      <w:rFonts w:ascii="Times New Roman" w:hAnsi="Times New Roman"/>
      <w:sz w:val="24"/>
      <w:szCs w:val="24"/>
    </w:rPr>
  </w:style>
  <w:style w:type="paragraph" w:customStyle="1" w:styleId="form-item8">
    <w:name w:val="form-item8"/>
    <w:basedOn w:val="a"/>
    <w:rsid w:val="00075032"/>
    <w:pPr>
      <w:spacing w:after="240" w:line="240" w:lineRule="auto"/>
    </w:pPr>
    <w:rPr>
      <w:rFonts w:ascii="Times New Roman" w:hAnsi="Times New Roman"/>
      <w:sz w:val="24"/>
      <w:szCs w:val="24"/>
    </w:rPr>
  </w:style>
  <w:style w:type="paragraph" w:customStyle="1" w:styleId="form-item9">
    <w:name w:val="form-item9"/>
    <w:basedOn w:val="a"/>
    <w:rsid w:val="00075032"/>
    <w:pPr>
      <w:spacing w:after="240" w:line="240" w:lineRule="auto"/>
    </w:pPr>
    <w:rPr>
      <w:rFonts w:ascii="Times New Roman" w:hAnsi="Times New Roman"/>
      <w:sz w:val="24"/>
      <w:szCs w:val="24"/>
    </w:rPr>
  </w:style>
  <w:style w:type="paragraph" w:customStyle="1" w:styleId="mask1">
    <w:name w:val="mask1"/>
    <w:basedOn w:val="a"/>
    <w:rsid w:val="00075032"/>
    <w:pPr>
      <w:spacing w:before="240" w:after="240" w:line="240" w:lineRule="auto"/>
    </w:pPr>
    <w:rPr>
      <w:rFonts w:ascii="Times New Roman" w:hAnsi="Times New Roman"/>
      <w:sz w:val="24"/>
      <w:szCs w:val="24"/>
    </w:rPr>
  </w:style>
  <w:style w:type="paragraph" w:customStyle="1" w:styleId="picture1">
    <w:name w:val="picture1"/>
    <w:basedOn w:val="a"/>
    <w:rsid w:val="00075032"/>
    <w:pPr>
      <w:spacing w:after="240" w:line="240" w:lineRule="auto"/>
      <w:ind w:right="240"/>
    </w:pPr>
    <w:rPr>
      <w:rFonts w:ascii="Times New Roman" w:hAnsi="Times New Roman"/>
      <w:sz w:val="24"/>
      <w:szCs w:val="24"/>
    </w:rPr>
  </w:style>
  <w:style w:type="paragraph" w:customStyle="1" w:styleId="content1">
    <w:name w:val="content1"/>
    <w:basedOn w:val="a"/>
    <w:rsid w:val="00075032"/>
    <w:pPr>
      <w:spacing w:before="240" w:after="240" w:line="240" w:lineRule="auto"/>
    </w:pPr>
    <w:rPr>
      <w:rFonts w:ascii="Times New Roman" w:hAnsi="Times New Roman"/>
      <w:sz w:val="24"/>
      <w:szCs w:val="24"/>
    </w:rPr>
  </w:style>
  <w:style w:type="paragraph" w:customStyle="1" w:styleId="views-exposed-widget1">
    <w:name w:val="views-exposed-widget1"/>
    <w:basedOn w:val="a"/>
    <w:rsid w:val="00075032"/>
    <w:pPr>
      <w:spacing w:before="240" w:after="240" w:line="240" w:lineRule="auto"/>
    </w:pPr>
    <w:rPr>
      <w:rFonts w:ascii="Times New Roman" w:hAnsi="Times New Roman"/>
      <w:sz w:val="24"/>
      <w:szCs w:val="24"/>
    </w:rPr>
  </w:style>
  <w:style w:type="paragraph" w:customStyle="1" w:styleId="form-submit2">
    <w:name w:val="form-submit2"/>
    <w:basedOn w:val="a"/>
    <w:rsid w:val="00075032"/>
    <w:pPr>
      <w:spacing w:before="384" w:after="0" w:line="240" w:lineRule="auto"/>
    </w:pPr>
    <w:rPr>
      <w:rFonts w:ascii="Times New Roman" w:hAnsi="Times New Roman"/>
      <w:sz w:val="24"/>
      <w:szCs w:val="24"/>
    </w:rPr>
  </w:style>
  <w:style w:type="paragraph" w:customStyle="1" w:styleId="form-item10">
    <w:name w:val="form-item10"/>
    <w:basedOn w:val="a"/>
    <w:rsid w:val="00075032"/>
    <w:pPr>
      <w:spacing w:after="0" w:line="240" w:lineRule="auto"/>
    </w:pPr>
    <w:rPr>
      <w:rFonts w:ascii="Times New Roman" w:hAnsi="Times New Roman"/>
      <w:sz w:val="24"/>
      <w:szCs w:val="24"/>
    </w:rPr>
  </w:style>
  <w:style w:type="paragraph" w:customStyle="1" w:styleId="form-submit3">
    <w:name w:val="form-submit3"/>
    <w:basedOn w:val="a"/>
    <w:rsid w:val="00075032"/>
    <w:pPr>
      <w:spacing w:after="0" w:line="240" w:lineRule="auto"/>
    </w:pPr>
    <w:rPr>
      <w:rFonts w:ascii="Times New Roman" w:hAnsi="Times New Roman"/>
      <w:sz w:val="24"/>
      <w:szCs w:val="24"/>
    </w:rPr>
  </w:style>
  <w:style w:type="character" w:customStyle="1" w:styleId="views-throbbing1">
    <w:name w:val="views-throbbing1"/>
    <w:basedOn w:val="a0"/>
    <w:rsid w:val="00075032"/>
  </w:style>
  <w:style w:type="paragraph" w:customStyle="1" w:styleId="left1">
    <w:name w:val="left1"/>
    <w:basedOn w:val="a"/>
    <w:rsid w:val="00075032"/>
    <w:pPr>
      <w:spacing w:before="240" w:after="240" w:line="240" w:lineRule="auto"/>
    </w:pPr>
    <w:rPr>
      <w:rFonts w:ascii="Times New Roman" w:hAnsi="Times New Roman"/>
      <w:sz w:val="24"/>
      <w:szCs w:val="24"/>
    </w:rPr>
  </w:style>
  <w:style w:type="paragraph" w:customStyle="1" w:styleId="right1">
    <w:name w:val="right1"/>
    <w:basedOn w:val="a"/>
    <w:rsid w:val="00075032"/>
    <w:pPr>
      <w:spacing w:before="240" w:after="240" w:line="240" w:lineRule="auto"/>
    </w:pPr>
    <w:rPr>
      <w:rFonts w:ascii="Times New Roman" w:hAnsi="Times New Roman"/>
      <w:sz w:val="24"/>
      <w:szCs w:val="24"/>
    </w:rPr>
  </w:style>
  <w:style w:type="paragraph" w:customStyle="1" w:styleId="body2">
    <w:name w:val="body2"/>
    <w:basedOn w:val="a"/>
    <w:rsid w:val="00075032"/>
    <w:pPr>
      <w:spacing w:before="240" w:after="240" w:line="240" w:lineRule="auto"/>
    </w:pPr>
    <w:rPr>
      <w:rFonts w:ascii="Times New Roman" w:hAnsi="Times New Roman"/>
      <w:sz w:val="24"/>
      <w:szCs w:val="24"/>
    </w:rPr>
  </w:style>
  <w:style w:type="paragraph" w:customStyle="1" w:styleId="description3">
    <w:name w:val="description3"/>
    <w:basedOn w:val="a"/>
    <w:rsid w:val="00075032"/>
    <w:pPr>
      <w:spacing w:before="240" w:after="240" w:line="360" w:lineRule="auto"/>
    </w:pPr>
    <w:rPr>
      <w:rFonts w:ascii="Times New Roman" w:hAnsi="Times New Roman"/>
    </w:rPr>
  </w:style>
  <w:style w:type="paragraph" w:customStyle="1" w:styleId="version-status1">
    <w:name w:val="version-status1"/>
    <w:basedOn w:val="a"/>
    <w:rsid w:val="00075032"/>
    <w:pPr>
      <w:spacing w:before="240" w:after="240" w:line="240" w:lineRule="auto"/>
      <w:ind w:right="150"/>
    </w:pPr>
    <w:rPr>
      <w:rFonts w:ascii="Times New Roman" w:hAnsi="Times New Roman"/>
      <w:sz w:val="24"/>
      <w:szCs w:val="24"/>
    </w:rPr>
  </w:style>
  <w:style w:type="paragraph" w:customStyle="1" w:styleId="icon2">
    <w:name w:val="icon2"/>
    <w:basedOn w:val="a"/>
    <w:rsid w:val="00075032"/>
    <w:pPr>
      <w:spacing w:before="240" w:after="240" w:line="240" w:lineRule="auto"/>
    </w:pPr>
    <w:rPr>
      <w:rFonts w:ascii="Times New Roman" w:hAnsi="Times New Roman"/>
      <w:vanish/>
      <w:sz w:val="24"/>
      <w:szCs w:val="24"/>
    </w:rPr>
  </w:style>
  <w:style w:type="paragraph" w:customStyle="1" w:styleId="version-recommended1">
    <w:name w:val="version-recommended1"/>
    <w:basedOn w:val="a"/>
    <w:rsid w:val="00075032"/>
    <w:pPr>
      <w:shd w:val="clear" w:color="auto" w:fill="FEF1ED"/>
      <w:spacing w:before="240" w:after="240" w:line="240" w:lineRule="auto"/>
    </w:pPr>
    <w:rPr>
      <w:rFonts w:ascii="Times New Roman" w:hAnsi="Times New Roman"/>
      <w:sz w:val="24"/>
      <w:szCs w:val="24"/>
    </w:rPr>
  </w:style>
  <w:style w:type="paragraph" w:customStyle="1" w:styleId="version-status2">
    <w:name w:val="version-status2"/>
    <w:basedOn w:val="a"/>
    <w:rsid w:val="00075032"/>
    <w:pPr>
      <w:spacing w:before="240" w:after="240" w:line="240" w:lineRule="auto"/>
      <w:ind w:right="150"/>
    </w:pPr>
    <w:rPr>
      <w:rFonts w:ascii="Times New Roman" w:hAnsi="Times New Roman"/>
      <w:sz w:val="24"/>
      <w:szCs w:val="24"/>
    </w:rPr>
  </w:style>
  <w:style w:type="paragraph" w:customStyle="1" w:styleId="version-recommended2">
    <w:name w:val="version-recommended2"/>
    <w:basedOn w:val="a"/>
    <w:rsid w:val="00075032"/>
    <w:pPr>
      <w:shd w:val="clear" w:color="auto" w:fill="FEF9ED"/>
      <w:spacing w:before="240" w:after="240" w:line="240" w:lineRule="auto"/>
    </w:pPr>
    <w:rPr>
      <w:rFonts w:ascii="Times New Roman" w:hAnsi="Times New Roman"/>
      <w:sz w:val="24"/>
      <w:szCs w:val="24"/>
    </w:rPr>
  </w:style>
  <w:style w:type="paragraph" w:customStyle="1" w:styleId="version-status3">
    <w:name w:val="version-status3"/>
    <w:basedOn w:val="a"/>
    <w:rsid w:val="00075032"/>
    <w:pPr>
      <w:spacing w:before="240" w:after="240" w:line="240" w:lineRule="auto"/>
      <w:ind w:right="150"/>
    </w:pPr>
    <w:rPr>
      <w:rFonts w:ascii="Times New Roman" w:hAnsi="Times New Roman"/>
      <w:sz w:val="24"/>
      <w:szCs w:val="24"/>
    </w:rPr>
  </w:style>
  <w:style w:type="paragraph" w:customStyle="1" w:styleId="version-recommended3">
    <w:name w:val="version-recommended3"/>
    <w:basedOn w:val="a"/>
    <w:rsid w:val="00075032"/>
    <w:pPr>
      <w:shd w:val="clear" w:color="auto" w:fill="F1FFEE"/>
      <w:spacing w:before="240" w:after="240" w:line="240" w:lineRule="auto"/>
    </w:pPr>
    <w:rPr>
      <w:rFonts w:ascii="Times New Roman" w:hAnsi="Times New Roman"/>
      <w:sz w:val="24"/>
      <w:szCs w:val="24"/>
    </w:rPr>
  </w:style>
  <w:style w:type="paragraph" w:customStyle="1" w:styleId="version-status4">
    <w:name w:val="version-status4"/>
    <w:basedOn w:val="a"/>
    <w:rsid w:val="00075032"/>
    <w:pPr>
      <w:spacing w:before="240" w:after="240" w:line="240" w:lineRule="auto"/>
      <w:ind w:right="150"/>
    </w:pPr>
    <w:rPr>
      <w:rFonts w:ascii="Times New Roman" w:hAnsi="Times New Roman"/>
      <w:sz w:val="24"/>
      <w:szCs w:val="24"/>
    </w:rPr>
  </w:style>
  <w:style w:type="paragraph" w:customStyle="1" w:styleId="block1">
    <w:name w:val="block1"/>
    <w:basedOn w:val="a"/>
    <w:rsid w:val="00075032"/>
    <w:pPr>
      <w:pBdr>
        <w:top w:val="single" w:sz="12" w:space="6" w:color="E6E6E6"/>
        <w:left w:val="single" w:sz="12" w:space="6" w:color="E6E6E6"/>
        <w:bottom w:val="single" w:sz="12" w:space="6" w:color="E6E6E6"/>
        <w:right w:val="single" w:sz="12" w:space="6" w:color="E6E6E6"/>
      </w:pBdr>
      <w:shd w:val="clear" w:color="auto" w:fill="FFFFFF"/>
      <w:spacing w:before="240" w:after="240" w:line="240" w:lineRule="auto"/>
    </w:pPr>
    <w:rPr>
      <w:rFonts w:ascii="Times New Roman" w:hAnsi="Times New Roman"/>
      <w:sz w:val="24"/>
      <w:szCs w:val="24"/>
    </w:rPr>
  </w:style>
  <w:style w:type="paragraph" w:customStyle="1" w:styleId="title3">
    <w:name w:val="title3"/>
    <w:basedOn w:val="a"/>
    <w:rsid w:val="00075032"/>
    <w:pPr>
      <w:shd w:val="clear" w:color="auto" w:fill="00CCFF"/>
      <w:spacing w:after="0" w:line="240" w:lineRule="auto"/>
    </w:pPr>
    <w:rPr>
      <w:rFonts w:ascii="Times New Roman" w:hAnsi="Times New Roman"/>
      <w:b/>
      <w:bCs/>
      <w:color w:val="FFFFFF"/>
      <w:sz w:val="24"/>
      <w:szCs w:val="24"/>
    </w:rPr>
  </w:style>
  <w:style w:type="paragraph" w:customStyle="1" w:styleId="content2">
    <w:name w:val="content2"/>
    <w:basedOn w:val="a"/>
    <w:rsid w:val="00075032"/>
    <w:pPr>
      <w:spacing w:before="240" w:after="240" w:line="240" w:lineRule="auto"/>
    </w:pPr>
    <w:rPr>
      <w:rFonts w:ascii="Times New Roman" w:hAnsi="Times New Roman"/>
      <w:sz w:val="24"/>
      <w:szCs w:val="24"/>
    </w:rPr>
  </w:style>
  <w:style w:type="paragraph" w:customStyle="1" w:styleId="title4">
    <w:name w:val="title4"/>
    <w:basedOn w:val="a"/>
    <w:rsid w:val="00075032"/>
    <w:pPr>
      <w:shd w:val="clear" w:color="auto" w:fill="55D400"/>
      <w:spacing w:before="240" w:after="240" w:line="240" w:lineRule="auto"/>
    </w:pPr>
    <w:rPr>
      <w:rFonts w:ascii="Times New Roman" w:hAnsi="Times New Roman"/>
      <w:color w:val="FFFFFF"/>
      <w:sz w:val="24"/>
      <w:szCs w:val="24"/>
    </w:rPr>
  </w:style>
  <w:style w:type="paragraph" w:customStyle="1" w:styleId="item-list1">
    <w:name w:val="item-list1"/>
    <w:basedOn w:val="a"/>
    <w:rsid w:val="00075032"/>
    <w:pPr>
      <w:spacing w:before="240" w:after="240" w:line="240" w:lineRule="auto"/>
    </w:pPr>
    <w:rPr>
      <w:rFonts w:ascii="Times New Roman" w:hAnsi="Times New Roman"/>
      <w:sz w:val="24"/>
      <w:szCs w:val="24"/>
    </w:rPr>
  </w:style>
  <w:style w:type="paragraph" w:customStyle="1" w:styleId="title5">
    <w:name w:val="title5"/>
    <w:basedOn w:val="a"/>
    <w:rsid w:val="00075032"/>
    <w:pPr>
      <w:spacing w:after="0" w:line="240" w:lineRule="auto"/>
    </w:pPr>
    <w:rPr>
      <w:rFonts w:ascii="Times New Roman" w:hAnsi="Times New Roman"/>
      <w:sz w:val="24"/>
      <w:szCs w:val="24"/>
    </w:rPr>
  </w:style>
  <w:style w:type="paragraph" w:customStyle="1" w:styleId="title6">
    <w:name w:val="title6"/>
    <w:basedOn w:val="a"/>
    <w:rsid w:val="00075032"/>
    <w:pPr>
      <w:spacing w:after="0" w:line="240" w:lineRule="auto"/>
    </w:pPr>
    <w:rPr>
      <w:rFonts w:ascii="Times New Roman" w:hAnsi="Times New Roman"/>
      <w:sz w:val="24"/>
      <w:szCs w:val="24"/>
    </w:rPr>
  </w:style>
  <w:style w:type="paragraph" w:customStyle="1" w:styleId="submitted1">
    <w:name w:val="submitted1"/>
    <w:basedOn w:val="a"/>
    <w:rsid w:val="00075032"/>
    <w:pPr>
      <w:spacing w:before="240" w:after="240" w:line="240" w:lineRule="auto"/>
    </w:pPr>
    <w:rPr>
      <w:rFonts w:ascii="Times New Roman" w:hAnsi="Times New Roman"/>
      <w:color w:val="636363"/>
    </w:rPr>
  </w:style>
  <w:style w:type="paragraph" w:customStyle="1" w:styleId="submitted2">
    <w:name w:val="submitted2"/>
    <w:basedOn w:val="a"/>
    <w:rsid w:val="00075032"/>
    <w:pPr>
      <w:spacing w:before="240" w:after="240" w:line="240" w:lineRule="auto"/>
    </w:pPr>
    <w:rPr>
      <w:rFonts w:ascii="Times New Roman" w:hAnsi="Times New Roman"/>
      <w:color w:val="636363"/>
    </w:rPr>
  </w:style>
  <w:style w:type="paragraph" w:customStyle="1" w:styleId="terms1">
    <w:name w:val="terms1"/>
    <w:basedOn w:val="a"/>
    <w:rsid w:val="00075032"/>
    <w:pPr>
      <w:spacing w:before="120" w:after="240" w:line="240" w:lineRule="auto"/>
    </w:pPr>
    <w:rPr>
      <w:rFonts w:ascii="Times New Roman" w:hAnsi="Times New Roman"/>
    </w:rPr>
  </w:style>
  <w:style w:type="paragraph" w:customStyle="1" w:styleId="links2">
    <w:name w:val="links2"/>
    <w:basedOn w:val="a"/>
    <w:rsid w:val="00075032"/>
    <w:pPr>
      <w:spacing w:before="240" w:after="240" w:line="240" w:lineRule="auto"/>
      <w:jc w:val="right"/>
    </w:pPr>
    <w:rPr>
      <w:rFonts w:ascii="Times New Roman" w:hAnsi="Times New Roman"/>
      <w:sz w:val="24"/>
      <w:szCs w:val="24"/>
    </w:rPr>
  </w:style>
  <w:style w:type="paragraph" w:customStyle="1" w:styleId="links3">
    <w:name w:val="links3"/>
    <w:basedOn w:val="a"/>
    <w:rsid w:val="00075032"/>
    <w:pPr>
      <w:spacing w:before="240" w:after="240" w:line="240" w:lineRule="auto"/>
      <w:jc w:val="right"/>
    </w:pPr>
    <w:rPr>
      <w:rFonts w:ascii="Times New Roman" w:hAnsi="Times New Roman"/>
      <w:sz w:val="24"/>
      <w:szCs w:val="24"/>
    </w:rPr>
  </w:style>
  <w:style w:type="paragraph" w:customStyle="1" w:styleId="topic-next1">
    <w:name w:val="topic-next1"/>
    <w:basedOn w:val="a"/>
    <w:rsid w:val="00075032"/>
    <w:pPr>
      <w:spacing w:before="240" w:after="240" w:line="240" w:lineRule="auto"/>
      <w:jc w:val="right"/>
    </w:pPr>
    <w:rPr>
      <w:rFonts w:ascii="Times New Roman" w:hAnsi="Times New Roman"/>
      <w:sz w:val="24"/>
      <w:szCs w:val="24"/>
    </w:rPr>
  </w:style>
  <w:style w:type="paragraph" w:customStyle="1" w:styleId="topic-previous1">
    <w:name w:val="topic-previous1"/>
    <w:basedOn w:val="a"/>
    <w:rsid w:val="00075032"/>
    <w:pPr>
      <w:spacing w:before="240" w:after="240" w:line="240" w:lineRule="auto"/>
    </w:pPr>
    <w:rPr>
      <w:rFonts w:ascii="Times New Roman" w:hAnsi="Times New Roman"/>
      <w:sz w:val="24"/>
      <w:szCs w:val="24"/>
    </w:rPr>
  </w:style>
  <w:style w:type="character" w:styleId="af0">
    <w:name w:val="Emphasis"/>
    <w:basedOn w:val="a0"/>
    <w:uiPriority w:val="20"/>
    <w:qFormat/>
    <w:rsid w:val="00075032"/>
    <w:rPr>
      <w:i/>
      <w:iCs/>
    </w:rPr>
  </w:style>
  <w:style w:type="character" w:customStyle="1" w:styleId="highlight">
    <w:name w:val="highlight"/>
    <w:basedOn w:val="a0"/>
    <w:rsid w:val="009B74A4"/>
  </w:style>
  <w:style w:type="paragraph" w:styleId="21">
    <w:name w:val="envelope return"/>
    <w:basedOn w:val="a"/>
    <w:unhideWhenUsed/>
    <w:rsid w:val="009C51F8"/>
    <w:pPr>
      <w:spacing w:after="0" w:line="240" w:lineRule="auto"/>
    </w:pPr>
    <w:rPr>
      <w:rFonts w:ascii="Times New Roman" w:hAnsi="Times New Roman"/>
      <w:sz w:val="24"/>
      <w:szCs w:val="20"/>
    </w:rPr>
  </w:style>
  <w:style w:type="paragraph" w:styleId="af1">
    <w:name w:val="Body Text"/>
    <w:basedOn w:val="a"/>
    <w:link w:val="af2"/>
    <w:semiHidden/>
    <w:unhideWhenUsed/>
    <w:rsid w:val="009C51F8"/>
    <w:pPr>
      <w:spacing w:after="0" w:line="240" w:lineRule="auto"/>
      <w:jc w:val="center"/>
    </w:pPr>
    <w:rPr>
      <w:rFonts w:ascii="Times New Roman" w:hAnsi="Times New Roman"/>
      <w:caps/>
      <w:sz w:val="24"/>
      <w:szCs w:val="20"/>
    </w:rPr>
  </w:style>
  <w:style w:type="character" w:customStyle="1" w:styleId="af2">
    <w:name w:val="Основной текст Знак"/>
    <w:basedOn w:val="a0"/>
    <w:link w:val="af1"/>
    <w:semiHidden/>
    <w:rsid w:val="009C51F8"/>
    <w:rPr>
      <w:rFonts w:ascii="Times New Roman" w:hAnsi="Times New Roman"/>
      <w:caps/>
      <w:sz w:val="24"/>
    </w:rPr>
  </w:style>
  <w:style w:type="paragraph" w:customStyle="1" w:styleId="rvps38">
    <w:name w:val="rvps38"/>
    <w:basedOn w:val="a"/>
    <w:rsid w:val="00555588"/>
    <w:pPr>
      <w:spacing w:before="150" w:after="225" w:line="240" w:lineRule="auto"/>
    </w:pPr>
    <w:rPr>
      <w:rFonts w:ascii="Times New Roman" w:hAnsi="Times New Roman"/>
      <w:sz w:val="24"/>
      <w:szCs w:val="24"/>
    </w:rPr>
  </w:style>
  <w:style w:type="character" w:customStyle="1" w:styleId="rvts6">
    <w:name w:val="rvts6"/>
    <w:basedOn w:val="a0"/>
    <w:rsid w:val="00555588"/>
  </w:style>
  <w:style w:type="paragraph" w:customStyle="1" w:styleId="rvps39">
    <w:name w:val="rvps39"/>
    <w:basedOn w:val="a"/>
    <w:rsid w:val="00555588"/>
    <w:pPr>
      <w:spacing w:before="150" w:after="225" w:line="240" w:lineRule="auto"/>
    </w:pPr>
    <w:rPr>
      <w:rFonts w:ascii="Times New Roman" w:hAnsi="Times New Roman"/>
      <w:sz w:val="24"/>
      <w:szCs w:val="24"/>
    </w:rPr>
  </w:style>
  <w:style w:type="paragraph" w:customStyle="1" w:styleId="rvps40">
    <w:name w:val="rvps40"/>
    <w:basedOn w:val="a"/>
    <w:rsid w:val="00555588"/>
    <w:pPr>
      <w:spacing w:before="150" w:after="225" w:line="240" w:lineRule="auto"/>
    </w:pPr>
    <w:rPr>
      <w:rFonts w:ascii="Times New Roman" w:hAnsi="Times New Roman"/>
      <w:sz w:val="24"/>
      <w:szCs w:val="24"/>
    </w:rPr>
  </w:style>
  <w:style w:type="paragraph" w:customStyle="1" w:styleId="rvps41">
    <w:name w:val="rvps41"/>
    <w:basedOn w:val="a"/>
    <w:rsid w:val="00555588"/>
    <w:pPr>
      <w:spacing w:before="150" w:after="225" w:line="240" w:lineRule="auto"/>
    </w:pPr>
    <w:rPr>
      <w:rFonts w:ascii="Times New Roman" w:hAnsi="Times New Roman"/>
      <w:sz w:val="24"/>
      <w:szCs w:val="24"/>
    </w:rPr>
  </w:style>
  <w:style w:type="paragraph" w:customStyle="1" w:styleId="rvps46">
    <w:name w:val="rvps46"/>
    <w:basedOn w:val="a"/>
    <w:rsid w:val="00D438A5"/>
    <w:pPr>
      <w:spacing w:before="150" w:after="225" w:line="240" w:lineRule="auto"/>
    </w:pPr>
    <w:rPr>
      <w:rFonts w:ascii="Times New Roman" w:hAnsi="Times New Roman"/>
      <w:sz w:val="24"/>
      <w:szCs w:val="24"/>
    </w:rPr>
  </w:style>
  <w:style w:type="paragraph" w:customStyle="1" w:styleId="rvps1">
    <w:name w:val="rvps1"/>
    <w:basedOn w:val="a"/>
    <w:rsid w:val="00D438A5"/>
    <w:pPr>
      <w:spacing w:before="150" w:after="225" w:line="240" w:lineRule="auto"/>
    </w:pPr>
    <w:rPr>
      <w:rFonts w:ascii="Times New Roman" w:hAnsi="Times New Roman"/>
      <w:sz w:val="24"/>
      <w:szCs w:val="24"/>
    </w:rPr>
  </w:style>
  <w:style w:type="paragraph" w:customStyle="1" w:styleId="rvps47">
    <w:name w:val="rvps47"/>
    <w:basedOn w:val="a"/>
    <w:rsid w:val="00D438A5"/>
    <w:pPr>
      <w:spacing w:before="150" w:after="225" w:line="240" w:lineRule="auto"/>
    </w:pPr>
    <w:rPr>
      <w:rFonts w:ascii="Times New Roman" w:hAnsi="Times New Roman"/>
      <w:sz w:val="24"/>
      <w:szCs w:val="24"/>
    </w:rPr>
  </w:style>
  <w:style w:type="paragraph" w:customStyle="1" w:styleId="rvps49">
    <w:name w:val="rvps49"/>
    <w:basedOn w:val="a"/>
    <w:rsid w:val="00D438A5"/>
    <w:pPr>
      <w:spacing w:before="150" w:after="225" w:line="240" w:lineRule="auto"/>
    </w:pPr>
    <w:rPr>
      <w:rFonts w:ascii="Times New Roman" w:hAnsi="Times New Roman"/>
      <w:sz w:val="24"/>
      <w:szCs w:val="24"/>
    </w:rPr>
  </w:style>
  <w:style w:type="character" w:customStyle="1" w:styleId="watch-title">
    <w:name w:val="watch-title"/>
    <w:basedOn w:val="a0"/>
    <w:rsid w:val="007D090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velope return"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1091"/>
    <w:pPr>
      <w:spacing w:after="200" w:line="276" w:lineRule="auto"/>
    </w:pPr>
    <w:rPr>
      <w:sz w:val="22"/>
      <w:szCs w:val="22"/>
    </w:rPr>
  </w:style>
  <w:style w:type="paragraph" w:styleId="1">
    <w:name w:val="heading 1"/>
    <w:basedOn w:val="a"/>
    <w:link w:val="10"/>
    <w:uiPriority w:val="9"/>
    <w:qFormat/>
    <w:rsid w:val="00075032"/>
    <w:pPr>
      <w:spacing w:before="120" w:after="120" w:line="240" w:lineRule="auto"/>
      <w:outlineLvl w:val="0"/>
    </w:pPr>
    <w:rPr>
      <w:rFonts w:ascii="Arial" w:hAnsi="Arial" w:cs="Arial"/>
      <w:b/>
      <w:bCs/>
      <w:kern w:val="36"/>
      <w:sz w:val="48"/>
      <w:szCs w:val="48"/>
    </w:rPr>
  </w:style>
  <w:style w:type="paragraph" w:styleId="2">
    <w:name w:val="heading 2"/>
    <w:basedOn w:val="a"/>
    <w:link w:val="20"/>
    <w:uiPriority w:val="9"/>
    <w:qFormat/>
    <w:rsid w:val="00075032"/>
    <w:pPr>
      <w:spacing w:before="120" w:after="120" w:line="240" w:lineRule="auto"/>
      <w:outlineLvl w:val="1"/>
    </w:pPr>
    <w:rPr>
      <w:rFonts w:ascii="Arial" w:hAnsi="Arial" w:cs="Arial"/>
      <w:b/>
      <w:bCs/>
      <w:sz w:val="38"/>
      <w:szCs w:val="38"/>
    </w:rPr>
  </w:style>
  <w:style w:type="paragraph" w:styleId="3">
    <w:name w:val="heading 3"/>
    <w:basedOn w:val="a"/>
    <w:link w:val="30"/>
    <w:uiPriority w:val="9"/>
    <w:qFormat/>
    <w:rsid w:val="00075032"/>
    <w:pPr>
      <w:spacing w:before="120" w:after="120" w:line="240" w:lineRule="auto"/>
      <w:outlineLvl w:val="2"/>
    </w:pPr>
    <w:rPr>
      <w:rFonts w:ascii="Arial" w:hAnsi="Arial" w:cs="Arial"/>
      <w:b/>
      <w:bCs/>
      <w:sz w:val="34"/>
      <w:szCs w:val="34"/>
    </w:rPr>
  </w:style>
  <w:style w:type="paragraph" w:styleId="4">
    <w:name w:val="heading 4"/>
    <w:basedOn w:val="a"/>
    <w:link w:val="40"/>
    <w:uiPriority w:val="9"/>
    <w:qFormat/>
    <w:rsid w:val="00075032"/>
    <w:pPr>
      <w:spacing w:before="120" w:after="120" w:line="240" w:lineRule="auto"/>
      <w:outlineLvl w:val="3"/>
    </w:pPr>
    <w:rPr>
      <w:rFonts w:ascii="Arial" w:hAnsi="Arial" w:cs="Arial"/>
      <w:b/>
      <w:bCs/>
      <w:sz w:val="29"/>
      <w:szCs w:val="29"/>
    </w:rPr>
  </w:style>
  <w:style w:type="paragraph" w:styleId="5">
    <w:name w:val="heading 5"/>
    <w:basedOn w:val="a"/>
    <w:link w:val="50"/>
    <w:uiPriority w:val="9"/>
    <w:qFormat/>
    <w:rsid w:val="00075032"/>
    <w:pPr>
      <w:spacing w:before="120" w:after="120" w:line="240" w:lineRule="auto"/>
      <w:outlineLvl w:val="4"/>
    </w:pPr>
    <w:rPr>
      <w:rFonts w:ascii="Arial" w:hAnsi="Arial" w:cs="Arial"/>
      <w:b/>
      <w:bCs/>
      <w:sz w:val="29"/>
      <w:szCs w:val="29"/>
    </w:rPr>
  </w:style>
  <w:style w:type="paragraph" w:styleId="6">
    <w:name w:val="heading 6"/>
    <w:basedOn w:val="a"/>
    <w:link w:val="60"/>
    <w:uiPriority w:val="9"/>
    <w:qFormat/>
    <w:rsid w:val="00075032"/>
    <w:pPr>
      <w:spacing w:before="120" w:after="120" w:line="240" w:lineRule="auto"/>
      <w:outlineLvl w:val="5"/>
    </w:pPr>
    <w:rPr>
      <w:rFonts w:ascii="Arial" w:hAnsi="Arial" w:cs="Arial"/>
      <w:b/>
      <w:bCs/>
      <w:sz w:val="29"/>
      <w:szCs w:val="2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pPr>
      <w:widowControl w:val="0"/>
      <w:autoSpaceDE w:val="0"/>
      <w:autoSpaceDN w:val="0"/>
      <w:adjustRightInd w:val="0"/>
    </w:pPr>
    <w:rPr>
      <w:rFonts w:ascii="Arial" w:hAnsi="Arial" w:cs="Arial"/>
    </w:rPr>
  </w:style>
  <w:style w:type="paragraph" w:customStyle="1" w:styleId="ConsPlusNonformat">
    <w:name w:val="ConsPlusNonformat"/>
    <w:uiPriority w:val="99"/>
    <w:pPr>
      <w:widowControl w:val="0"/>
      <w:autoSpaceDE w:val="0"/>
      <w:autoSpaceDN w:val="0"/>
      <w:adjustRightInd w:val="0"/>
    </w:pPr>
    <w:rPr>
      <w:rFonts w:ascii="Courier New" w:hAnsi="Courier New" w:cs="Courier New"/>
    </w:rPr>
  </w:style>
  <w:style w:type="paragraph" w:customStyle="1" w:styleId="ConsPlusTitle">
    <w:name w:val="ConsPlusTitle"/>
    <w:uiPriority w:val="99"/>
    <w:pPr>
      <w:widowControl w:val="0"/>
      <w:autoSpaceDE w:val="0"/>
      <w:autoSpaceDN w:val="0"/>
      <w:adjustRightInd w:val="0"/>
    </w:pPr>
    <w:rPr>
      <w:rFonts w:ascii="Arial" w:hAnsi="Arial" w:cs="Arial"/>
      <w:b/>
      <w:bCs/>
    </w:rPr>
  </w:style>
  <w:style w:type="paragraph" w:customStyle="1" w:styleId="ConsPlusCell">
    <w:name w:val="ConsPlusCell"/>
    <w:uiPriority w:val="99"/>
    <w:pPr>
      <w:widowControl w:val="0"/>
      <w:autoSpaceDE w:val="0"/>
      <w:autoSpaceDN w:val="0"/>
      <w:adjustRightInd w:val="0"/>
    </w:pPr>
    <w:rPr>
      <w:rFonts w:ascii="Arial" w:hAnsi="Arial" w:cs="Arial"/>
    </w:rPr>
  </w:style>
  <w:style w:type="paragraph" w:styleId="a3">
    <w:name w:val="header"/>
    <w:basedOn w:val="a"/>
    <w:link w:val="a4"/>
    <w:uiPriority w:val="99"/>
    <w:unhideWhenUsed/>
    <w:rsid w:val="00D95D10"/>
    <w:pPr>
      <w:tabs>
        <w:tab w:val="center" w:pos="4677"/>
        <w:tab w:val="right" w:pos="9355"/>
      </w:tabs>
    </w:pPr>
  </w:style>
  <w:style w:type="character" w:customStyle="1" w:styleId="a4">
    <w:name w:val="Верхний колонтитул Знак"/>
    <w:link w:val="a3"/>
    <w:uiPriority w:val="99"/>
    <w:locked/>
    <w:rsid w:val="00D95D10"/>
    <w:rPr>
      <w:rFonts w:cs="Times New Roman"/>
    </w:rPr>
  </w:style>
  <w:style w:type="paragraph" w:styleId="a5">
    <w:name w:val="footer"/>
    <w:basedOn w:val="a"/>
    <w:link w:val="a6"/>
    <w:uiPriority w:val="99"/>
    <w:unhideWhenUsed/>
    <w:rsid w:val="00D95D10"/>
    <w:pPr>
      <w:tabs>
        <w:tab w:val="center" w:pos="4677"/>
        <w:tab w:val="right" w:pos="9355"/>
      </w:tabs>
    </w:pPr>
  </w:style>
  <w:style w:type="character" w:customStyle="1" w:styleId="a6">
    <w:name w:val="Нижний колонтитул Знак"/>
    <w:link w:val="a5"/>
    <w:uiPriority w:val="99"/>
    <w:locked/>
    <w:rsid w:val="00D95D10"/>
    <w:rPr>
      <w:rFonts w:cs="Times New Roman"/>
    </w:rPr>
  </w:style>
  <w:style w:type="paragraph" w:styleId="a7">
    <w:name w:val="No Spacing"/>
    <w:uiPriority w:val="1"/>
    <w:qFormat/>
    <w:rsid w:val="007175B9"/>
    <w:rPr>
      <w:rFonts w:eastAsia="Calibri"/>
      <w:sz w:val="22"/>
      <w:szCs w:val="22"/>
      <w:lang w:eastAsia="en-US"/>
    </w:rPr>
  </w:style>
  <w:style w:type="paragraph" w:styleId="a8">
    <w:name w:val="Balloon Text"/>
    <w:basedOn w:val="a"/>
    <w:link w:val="a9"/>
    <w:uiPriority w:val="99"/>
    <w:semiHidden/>
    <w:unhideWhenUsed/>
    <w:rsid w:val="004C1076"/>
    <w:pPr>
      <w:spacing w:after="0" w:line="240" w:lineRule="auto"/>
    </w:pPr>
    <w:rPr>
      <w:rFonts w:ascii="Tahoma" w:hAnsi="Tahoma" w:cs="Tahoma"/>
      <w:sz w:val="16"/>
      <w:szCs w:val="16"/>
    </w:rPr>
  </w:style>
  <w:style w:type="character" w:customStyle="1" w:styleId="a9">
    <w:name w:val="Текст выноски Знак"/>
    <w:link w:val="a8"/>
    <w:uiPriority w:val="99"/>
    <w:semiHidden/>
    <w:rsid w:val="004C1076"/>
    <w:rPr>
      <w:rFonts w:ascii="Tahoma" w:hAnsi="Tahoma" w:cs="Tahoma"/>
      <w:sz w:val="16"/>
      <w:szCs w:val="16"/>
    </w:rPr>
  </w:style>
  <w:style w:type="character" w:styleId="aa">
    <w:name w:val="Hyperlink"/>
    <w:uiPriority w:val="99"/>
    <w:unhideWhenUsed/>
    <w:rsid w:val="002E6D13"/>
    <w:rPr>
      <w:color w:val="0000FF"/>
      <w:u w:val="single"/>
    </w:rPr>
  </w:style>
  <w:style w:type="paragraph" w:styleId="ab">
    <w:name w:val="Normal (Web)"/>
    <w:basedOn w:val="a"/>
    <w:uiPriority w:val="99"/>
    <w:unhideWhenUsed/>
    <w:rsid w:val="00D056FE"/>
    <w:pPr>
      <w:spacing w:before="100" w:beforeAutospacing="1" w:after="100" w:afterAutospacing="1" w:line="240" w:lineRule="auto"/>
    </w:pPr>
    <w:rPr>
      <w:rFonts w:ascii="Times New Roman" w:hAnsi="Times New Roman"/>
      <w:sz w:val="24"/>
      <w:szCs w:val="24"/>
    </w:rPr>
  </w:style>
  <w:style w:type="paragraph" w:styleId="ac">
    <w:name w:val="List Paragraph"/>
    <w:basedOn w:val="a"/>
    <w:uiPriority w:val="34"/>
    <w:qFormat/>
    <w:rsid w:val="00315768"/>
    <w:pPr>
      <w:ind w:left="720"/>
      <w:contextualSpacing/>
    </w:pPr>
  </w:style>
  <w:style w:type="character" w:styleId="ad">
    <w:name w:val="Strong"/>
    <w:basedOn w:val="a0"/>
    <w:uiPriority w:val="22"/>
    <w:qFormat/>
    <w:rsid w:val="00A72978"/>
    <w:rPr>
      <w:b/>
      <w:bCs/>
    </w:rPr>
  </w:style>
  <w:style w:type="table" w:styleId="ae">
    <w:name w:val="Table Grid"/>
    <w:basedOn w:val="a1"/>
    <w:uiPriority w:val="59"/>
    <w:rsid w:val="00E95D0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075032"/>
    <w:rPr>
      <w:rFonts w:ascii="Arial" w:hAnsi="Arial" w:cs="Arial"/>
      <w:b/>
      <w:bCs/>
      <w:kern w:val="36"/>
      <w:sz w:val="48"/>
      <w:szCs w:val="48"/>
    </w:rPr>
  </w:style>
  <w:style w:type="character" w:customStyle="1" w:styleId="20">
    <w:name w:val="Заголовок 2 Знак"/>
    <w:basedOn w:val="a0"/>
    <w:link w:val="2"/>
    <w:uiPriority w:val="9"/>
    <w:rsid w:val="00075032"/>
    <w:rPr>
      <w:rFonts w:ascii="Arial" w:hAnsi="Arial" w:cs="Arial"/>
      <w:b/>
      <w:bCs/>
      <w:sz w:val="38"/>
      <w:szCs w:val="38"/>
    </w:rPr>
  </w:style>
  <w:style w:type="character" w:customStyle="1" w:styleId="30">
    <w:name w:val="Заголовок 3 Знак"/>
    <w:basedOn w:val="a0"/>
    <w:link w:val="3"/>
    <w:uiPriority w:val="9"/>
    <w:rsid w:val="00075032"/>
    <w:rPr>
      <w:rFonts w:ascii="Arial" w:hAnsi="Arial" w:cs="Arial"/>
      <w:b/>
      <w:bCs/>
      <w:sz w:val="34"/>
      <w:szCs w:val="34"/>
    </w:rPr>
  </w:style>
  <w:style w:type="character" w:customStyle="1" w:styleId="40">
    <w:name w:val="Заголовок 4 Знак"/>
    <w:basedOn w:val="a0"/>
    <w:link w:val="4"/>
    <w:uiPriority w:val="9"/>
    <w:rsid w:val="00075032"/>
    <w:rPr>
      <w:rFonts w:ascii="Arial" w:hAnsi="Arial" w:cs="Arial"/>
      <w:b/>
      <w:bCs/>
      <w:sz w:val="29"/>
      <w:szCs w:val="29"/>
    </w:rPr>
  </w:style>
  <w:style w:type="character" w:customStyle="1" w:styleId="50">
    <w:name w:val="Заголовок 5 Знак"/>
    <w:basedOn w:val="a0"/>
    <w:link w:val="5"/>
    <w:uiPriority w:val="9"/>
    <w:rsid w:val="00075032"/>
    <w:rPr>
      <w:rFonts w:ascii="Arial" w:hAnsi="Arial" w:cs="Arial"/>
      <w:b/>
      <w:bCs/>
      <w:sz w:val="29"/>
      <w:szCs w:val="29"/>
    </w:rPr>
  </w:style>
  <w:style w:type="character" w:customStyle="1" w:styleId="60">
    <w:name w:val="Заголовок 6 Знак"/>
    <w:basedOn w:val="a0"/>
    <w:link w:val="6"/>
    <w:uiPriority w:val="9"/>
    <w:rsid w:val="00075032"/>
    <w:rPr>
      <w:rFonts w:ascii="Arial" w:hAnsi="Arial" w:cs="Arial"/>
      <w:b/>
      <w:bCs/>
      <w:sz w:val="29"/>
      <w:szCs w:val="29"/>
    </w:rPr>
  </w:style>
  <w:style w:type="numbering" w:customStyle="1" w:styleId="11">
    <w:name w:val="Нет списка1"/>
    <w:next w:val="a2"/>
    <w:uiPriority w:val="99"/>
    <w:semiHidden/>
    <w:unhideWhenUsed/>
    <w:rsid w:val="00075032"/>
  </w:style>
  <w:style w:type="character" w:styleId="af">
    <w:name w:val="FollowedHyperlink"/>
    <w:basedOn w:val="a0"/>
    <w:uiPriority w:val="99"/>
    <w:semiHidden/>
    <w:unhideWhenUsed/>
    <w:rsid w:val="00075032"/>
    <w:rPr>
      <w:b/>
      <w:bCs/>
      <w:strike w:val="0"/>
      <w:dstrike w:val="0"/>
      <w:color w:val="006680"/>
      <w:u w:val="none"/>
      <w:effect w:val="none"/>
    </w:rPr>
  </w:style>
  <w:style w:type="character" w:styleId="HTML">
    <w:name w:val="HTML Code"/>
    <w:basedOn w:val="a0"/>
    <w:uiPriority w:val="99"/>
    <w:semiHidden/>
    <w:unhideWhenUsed/>
    <w:rsid w:val="00075032"/>
    <w:rPr>
      <w:rFonts w:ascii="Lucida Console" w:eastAsia="Times New Roman" w:hAnsi="Lucida Console" w:cs="Courier New" w:hint="default"/>
      <w:sz w:val="23"/>
      <w:szCs w:val="23"/>
      <w:shd w:val="clear" w:color="auto" w:fill="ECECEC"/>
    </w:rPr>
  </w:style>
  <w:style w:type="paragraph" w:styleId="HTML0">
    <w:name w:val="HTML Preformatted"/>
    <w:basedOn w:val="a"/>
    <w:link w:val="HTML1"/>
    <w:uiPriority w:val="99"/>
    <w:semiHidden/>
    <w:unhideWhenUsed/>
    <w:rsid w:val="00075032"/>
    <w:pPr>
      <w:shd w:val="clear" w:color="auto" w:fill="ECECE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Lucida Console" w:hAnsi="Lucida Console" w:cs="Courier New"/>
      <w:sz w:val="23"/>
      <w:szCs w:val="23"/>
    </w:rPr>
  </w:style>
  <w:style w:type="character" w:customStyle="1" w:styleId="HTML1">
    <w:name w:val="Стандартный HTML Знак"/>
    <w:basedOn w:val="a0"/>
    <w:link w:val="HTML0"/>
    <w:uiPriority w:val="99"/>
    <w:semiHidden/>
    <w:rsid w:val="00075032"/>
    <w:rPr>
      <w:rFonts w:ascii="Lucida Console" w:hAnsi="Lucida Console" w:cs="Courier New"/>
      <w:sz w:val="23"/>
      <w:szCs w:val="23"/>
      <w:shd w:val="clear" w:color="auto" w:fill="ECECEC"/>
    </w:rPr>
  </w:style>
  <w:style w:type="paragraph" w:customStyle="1" w:styleId="lightboxhideimage">
    <w:name w:val="lightbox_hide_image"/>
    <w:basedOn w:val="a"/>
    <w:rsid w:val="00075032"/>
    <w:pPr>
      <w:spacing w:before="240" w:after="240" w:line="240" w:lineRule="auto"/>
    </w:pPr>
    <w:rPr>
      <w:rFonts w:ascii="Times New Roman" w:hAnsi="Times New Roman"/>
      <w:vanish/>
      <w:sz w:val="24"/>
      <w:szCs w:val="24"/>
    </w:rPr>
  </w:style>
  <w:style w:type="paragraph" w:customStyle="1" w:styleId="node-unpublished">
    <w:name w:val="node-unpublished"/>
    <w:basedOn w:val="a"/>
    <w:rsid w:val="00075032"/>
    <w:pPr>
      <w:shd w:val="clear" w:color="auto" w:fill="FFF4F4"/>
      <w:spacing w:before="240" w:after="240" w:line="240" w:lineRule="auto"/>
    </w:pPr>
    <w:rPr>
      <w:rFonts w:ascii="Times New Roman" w:hAnsi="Times New Roman"/>
      <w:sz w:val="24"/>
      <w:szCs w:val="24"/>
    </w:rPr>
  </w:style>
  <w:style w:type="paragraph" w:customStyle="1" w:styleId="terms-inline">
    <w:name w:val="terms-inline"/>
    <w:basedOn w:val="a"/>
    <w:rsid w:val="00075032"/>
    <w:pPr>
      <w:spacing w:before="240" w:after="240" w:line="240" w:lineRule="auto"/>
    </w:pPr>
    <w:rPr>
      <w:rFonts w:ascii="Times New Roman" w:hAnsi="Times New Roman"/>
      <w:sz w:val="24"/>
      <w:szCs w:val="24"/>
    </w:rPr>
  </w:style>
  <w:style w:type="paragraph" w:customStyle="1" w:styleId="questiontypename">
    <w:name w:val="question_type_name"/>
    <w:basedOn w:val="a"/>
    <w:rsid w:val="00075032"/>
    <w:pPr>
      <w:spacing w:before="240" w:after="240" w:line="240" w:lineRule="auto"/>
    </w:pPr>
    <w:rPr>
      <w:rFonts w:ascii="Times New Roman" w:hAnsi="Times New Roman"/>
      <w:i/>
      <w:iCs/>
      <w:sz w:val="24"/>
      <w:szCs w:val="24"/>
    </w:rPr>
  </w:style>
  <w:style w:type="paragraph" w:customStyle="1" w:styleId="quizanswerfeedback">
    <w:name w:val="quiz_answer_feedback"/>
    <w:basedOn w:val="a"/>
    <w:rsid w:val="00075032"/>
    <w:pPr>
      <w:spacing w:before="240" w:after="240" w:line="240" w:lineRule="auto"/>
    </w:pPr>
    <w:rPr>
      <w:rFonts w:ascii="Times New Roman" w:hAnsi="Times New Roman"/>
      <w:i/>
      <w:iCs/>
      <w:sz w:val="24"/>
      <w:szCs w:val="24"/>
    </w:rPr>
  </w:style>
  <w:style w:type="paragraph" w:customStyle="1" w:styleId="feedback-icon">
    <w:name w:val="feedback-icon"/>
    <w:basedOn w:val="a"/>
    <w:rsid w:val="00075032"/>
    <w:pPr>
      <w:spacing w:before="240" w:after="240" w:line="240" w:lineRule="auto"/>
    </w:pPr>
    <w:rPr>
      <w:rFonts w:ascii="Times New Roman" w:hAnsi="Times New Roman"/>
      <w:sz w:val="24"/>
      <w:szCs w:val="24"/>
    </w:rPr>
  </w:style>
  <w:style w:type="paragraph" w:customStyle="1" w:styleId="add-questions">
    <w:name w:val="add-questions"/>
    <w:basedOn w:val="a"/>
    <w:rsid w:val="00075032"/>
    <w:pPr>
      <w:spacing w:before="240" w:after="240" w:line="240" w:lineRule="auto"/>
    </w:pPr>
    <w:rPr>
      <w:rFonts w:ascii="Times New Roman" w:hAnsi="Times New Roman"/>
      <w:sz w:val="24"/>
      <w:szCs w:val="24"/>
    </w:rPr>
  </w:style>
  <w:style w:type="paragraph" w:customStyle="1" w:styleId="hidden-question">
    <w:name w:val="hidden-question"/>
    <w:basedOn w:val="a"/>
    <w:rsid w:val="00075032"/>
    <w:pPr>
      <w:spacing w:before="240" w:after="240" w:line="240" w:lineRule="auto"/>
    </w:pPr>
    <w:rPr>
      <w:rFonts w:ascii="Times New Roman" w:hAnsi="Times New Roman"/>
      <w:vanish/>
      <w:sz w:val="24"/>
      <w:szCs w:val="24"/>
    </w:rPr>
  </w:style>
  <w:style w:type="paragraph" w:customStyle="1" w:styleId="q-staying">
    <w:name w:val="q-staying"/>
    <w:basedOn w:val="a"/>
    <w:rsid w:val="00075032"/>
    <w:pPr>
      <w:spacing w:before="240" w:after="240" w:line="240" w:lineRule="auto"/>
      <w:ind w:right="120"/>
    </w:pPr>
    <w:rPr>
      <w:rFonts w:ascii="Times New Roman" w:hAnsi="Times New Roman"/>
      <w:sz w:val="24"/>
      <w:szCs w:val="24"/>
    </w:rPr>
  </w:style>
  <w:style w:type="paragraph" w:customStyle="1" w:styleId="q-correct">
    <w:name w:val="q-correct"/>
    <w:basedOn w:val="a"/>
    <w:rsid w:val="00075032"/>
    <w:pPr>
      <w:shd w:val="clear" w:color="auto" w:fill="DDFFDD"/>
      <w:spacing w:before="240" w:after="240" w:line="240" w:lineRule="auto"/>
    </w:pPr>
    <w:rPr>
      <w:rFonts w:ascii="Times New Roman" w:hAnsi="Times New Roman"/>
      <w:sz w:val="24"/>
      <w:szCs w:val="24"/>
    </w:rPr>
  </w:style>
  <w:style w:type="paragraph" w:customStyle="1" w:styleId="q-wrong">
    <w:name w:val="q-wrong"/>
    <w:basedOn w:val="a"/>
    <w:rsid w:val="00075032"/>
    <w:pPr>
      <w:shd w:val="clear" w:color="auto" w:fill="FFCCCC"/>
      <w:spacing w:before="240" w:after="240" w:line="240" w:lineRule="auto"/>
    </w:pPr>
    <w:rPr>
      <w:rFonts w:ascii="Times New Roman" w:hAnsi="Times New Roman"/>
      <w:sz w:val="24"/>
      <w:szCs w:val="24"/>
    </w:rPr>
  </w:style>
  <w:style w:type="paragraph" w:customStyle="1" w:styleId="q-waiting">
    <w:name w:val="q-waiting"/>
    <w:basedOn w:val="a"/>
    <w:rsid w:val="00075032"/>
    <w:pPr>
      <w:shd w:val="clear" w:color="auto" w:fill="FFFFDD"/>
      <w:spacing w:before="240" w:after="240" w:line="240" w:lineRule="auto"/>
    </w:pPr>
    <w:rPr>
      <w:rFonts w:ascii="Times New Roman" w:hAnsi="Times New Roman"/>
      <w:sz w:val="24"/>
      <w:szCs w:val="24"/>
    </w:rPr>
  </w:style>
  <w:style w:type="paragraph" w:customStyle="1" w:styleId="q-back-button">
    <w:name w:val="q-back-button"/>
    <w:basedOn w:val="a"/>
    <w:rsid w:val="00075032"/>
    <w:pPr>
      <w:spacing w:before="240" w:after="240" w:line="240" w:lineRule="auto"/>
    </w:pPr>
    <w:rPr>
      <w:rFonts w:ascii="Times New Roman" w:hAnsi="Times New Roman"/>
      <w:color w:val="666699"/>
      <w:sz w:val="24"/>
      <w:szCs w:val="24"/>
    </w:rPr>
  </w:style>
  <w:style w:type="paragraph" w:customStyle="1" w:styleId="q-skip-button">
    <w:name w:val="q-skip-button"/>
    <w:basedOn w:val="a"/>
    <w:rsid w:val="00075032"/>
    <w:pPr>
      <w:spacing w:before="240" w:after="240" w:line="240" w:lineRule="auto"/>
    </w:pPr>
    <w:rPr>
      <w:rFonts w:ascii="Times New Roman" w:hAnsi="Times New Roman"/>
      <w:color w:val="666699"/>
      <w:sz w:val="24"/>
      <w:szCs w:val="24"/>
    </w:rPr>
  </w:style>
  <w:style w:type="paragraph" w:customStyle="1" w:styleId="quiz-passed">
    <w:name w:val="quiz-passed"/>
    <w:basedOn w:val="a"/>
    <w:rsid w:val="00075032"/>
    <w:pPr>
      <w:spacing w:before="240" w:after="240" w:line="240" w:lineRule="auto"/>
    </w:pPr>
    <w:rPr>
      <w:rFonts w:ascii="Times New Roman" w:hAnsi="Times New Roman"/>
      <w:color w:val="00DD00"/>
      <w:sz w:val="24"/>
      <w:szCs w:val="24"/>
    </w:rPr>
  </w:style>
  <w:style w:type="paragraph" w:customStyle="1" w:styleId="quiz-failed">
    <w:name w:val="quiz-failed"/>
    <w:basedOn w:val="a"/>
    <w:rsid w:val="00075032"/>
    <w:pPr>
      <w:spacing w:before="240" w:after="240" w:line="240" w:lineRule="auto"/>
    </w:pPr>
    <w:rPr>
      <w:rFonts w:ascii="Times New Roman" w:hAnsi="Times New Roman"/>
      <w:color w:val="DD0000"/>
      <w:sz w:val="24"/>
      <w:szCs w:val="24"/>
    </w:rPr>
  </w:style>
  <w:style w:type="paragraph" w:customStyle="1" w:styleId="matching-tbl">
    <w:name w:val="matching-tbl"/>
    <w:basedOn w:val="a"/>
    <w:rsid w:val="00075032"/>
    <w:pPr>
      <w:spacing w:after="0" w:line="240" w:lineRule="auto"/>
    </w:pPr>
    <w:rPr>
      <w:rFonts w:ascii="Times New Roman" w:hAnsi="Times New Roman"/>
      <w:sz w:val="24"/>
      <w:szCs w:val="24"/>
    </w:rPr>
  </w:style>
  <w:style w:type="paragraph" w:customStyle="1" w:styleId="quiz-solution">
    <w:name w:val="quiz-solution"/>
    <w:basedOn w:val="a"/>
    <w:rsid w:val="00075032"/>
    <w:pPr>
      <w:pBdr>
        <w:left w:val="single" w:sz="36" w:space="2" w:color="00FF00"/>
      </w:pBdr>
      <w:spacing w:before="240" w:after="240" w:line="240" w:lineRule="auto"/>
    </w:pPr>
    <w:rPr>
      <w:rFonts w:ascii="Times New Roman" w:hAnsi="Times New Roman"/>
      <w:sz w:val="24"/>
      <w:szCs w:val="24"/>
    </w:rPr>
  </w:style>
  <w:style w:type="paragraph" w:customStyle="1" w:styleId="quiz-answer-hidden">
    <w:name w:val="quiz-answer-hidden"/>
    <w:basedOn w:val="a"/>
    <w:rsid w:val="00075032"/>
    <w:pPr>
      <w:spacing w:before="240" w:after="240" w:line="240" w:lineRule="auto"/>
    </w:pPr>
    <w:rPr>
      <w:rFonts w:ascii="Times New Roman" w:hAnsi="Times New Roman"/>
      <w:i/>
      <w:iCs/>
      <w:sz w:val="24"/>
      <w:szCs w:val="24"/>
    </w:rPr>
  </w:style>
  <w:style w:type="paragraph" w:customStyle="1" w:styleId="clear-block">
    <w:name w:val="clear-block"/>
    <w:basedOn w:val="a"/>
    <w:rsid w:val="00075032"/>
    <w:pPr>
      <w:spacing w:before="240" w:after="240" w:line="240" w:lineRule="auto"/>
    </w:pPr>
    <w:rPr>
      <w:rFonts w:ascii="Times New Roman" w:hAnsi="Times New Roman"/>
      <w:sz w:val="24"/>
      <w:szCs w:val="24"/>
    </w:rPr>
  </w:style>
  <w:style w:type="paragraph" w:customStyle="1" w:styleId="breadcrumb">
    <w:name w:val="breadcrumb"/>
    <w:basedOn w:val="a"/>
    <w:rsid w:val="00075032"/>
    <w:pPr>
      <w:spacing w:before="240" w:after="240" w:line="240" w:lineRule="auto"/>
    </w:pPr>
    <w:rPr>
      <w:rFonts w:ascii="Times New Roman" w:hAnsi="Times New Roman"/>
      <w:sz w:val="24"/>
      <w:szCs w:val="24"/>
    </w:rPr>
  </w:style>
  <w:style w:type="paragraph" w:customStyle="1" w:styleId="error">
    <w:name w:val="error"/>
    <w:basedOn w:val="a"/>
    <w:rsid w:val="00075032"/>
    <w:pPr>
      <w:spacing w:before="240" w:after="240" w:line="240" w:lineRule="auto"/>
    </w:pPr>
    <w:rPr>
      <w:rFonts w:ascii="Times New Roman" w:hAnsi="Times New Roman"/>
      <w:color w:val="EE5555"/>
      <w:sz w:val="24"/>
      <w:szCs w:val="24"/>
    </w:rPr>
  </w:style>
  <w:style w:type="paragraph" w:customStyle="1" w:styleId="warning">
    <w:name w:val="warning"/>
    <w:basedOn w:val="a"/>
    <w:rsid w:val="00075032"/>
    <w:pPr>
      <w:spacing w:before="240" w:after="240" w:line="240" w:lineRule="auto"/>
    </w:pPr>
    <w:rPr>
      <w:rFonts w:ascii="Times New Roman" w:hAnsi="Times New Roman"/>
      <w:color w:val="E09010"/>
      <w:sz w:val="24"/>
      <w:szCs w:val="24"/>
    </w:rPr>
  </w:style>
  <w:style w:type="paragraph" w:customStyle="1" w:styleId="ok">
    <w:name w:val="ok"/>
    <w:basedOn w:val="a"/>
    <w:rsid w:val="00075032"/>
    <w:pPr>
      <w:spacing w:before="240" w:after="240" w:line="240" w:lineRule="auto"/>
    </w:pPr>
    <w:rPr>
      <w:rFonts w:ascii="Times New Roman" w:hAnsi="Times New Roman"/>
      <w:color w:val="008000"/>
      <w:sz w:val="24"/>
      <w:szCs w:val="24"/>
    </w:rPr>
  </w:style>
  <w:style w:type="paragraph" w:customStyle="1" w:styleId="form-item">
    <w:name w:val="form-item"/>
    <w:basedOn w:val="a"/>
    <w:rsid w:val="00075032"/>
    <w:pPr>
      <w:spacing w:before="240" w:after="240" w:line="240" w:lineRule="auto"/>
    </w:pPr>
    <w:rPr>
      <w:rFonts w:ascii="Times New Roman" w:hAnsi="Times New Roman"/>
      <w:sz w:val="24"/>
      <w:szCs w:val="24"/>
    </w:rPr>
  </w:style>
  <w:style w:type="paragraph" w:customStyle="1" w:styleId="form-checkboxes">
    <w:name w:val="form-checkboxes"/>
    <w:basedOn w:val="a"/>
    <w:rsid w:val="00075032"/>
    <w:pPr>
      <w:spacing w:before="240" w:after="240" w:line="240" w:lineRule="auto"/>
    </w:pPr>
    <w:rPr>
      <w:rFonts w:ascii="Times New Roman" w:hAnsi="Times New Roman"/>
      <w:sz w:val="24"/>
      <w:szCs w:val="24"/>
    </w:rPr>
  </w:style>
  <w:style w:type="paragraph" w:customStyle="1" w:styleId="form-radios">
    <w:name w:val="form-radios"/>
    <w:basedOn w:val="a"/>
    <w:rsid w:val="00075032"/>
    <w:pPr>
      <w:spacing w:before="240" w:after="240" w:line="240" w:lineRule="auto"/>
    </w:pPr>
    <w:rPr>
      <w:rFonts w:ascii="Times New Roman" w:hAnsi="Times New Roman"/>
      <w:sz w:val="24"/>
      <w:szCs w:val="24"/>
    </w:rPr>
  </w:style>
  <w:style w:type="paragraph" w:customStyle="1" w:styleId="marker">
    <w:name w:val="marker"/>
    <w:basedOn w:val="a"/>
    <w:rsid w:val="00075032"/>
    <w:pPr>
      <w:spacing w:before="240" w:after="240" w:line="240" w:lineRule="auto"/>
    </w:pPr>
    <w:rPr>
      <w:rFonts w:ascii="Times New Roman" w:hAnsi="Times New Roman"/>
      <w:color w:val="FF0000"/>
      <w:sz w:val="24"/>
      <w:szCs w:val="24"/>
    </w:rPr>
  </w:style>
  <w:style w:type="paragraph" w:customStyle="1" w:styleId="form-required">
    <w:name w:val="form-required"/>
    <w:basedOn w:val="a"/>
    <w:rsid w:val="00075032"/>
    <w:pPr>
      <w:spacing w:before="240" w:after="240" w:line="240" w:lineRule="auto"/>
    </w:pPr>
    <w:rPr>
      <w:rFonts w:ascii="Times New Roman" w:hAnsi="Times New Roman"/>
      <w:color w:val="FF0000"/>
      <w:sz w:val="24"/>
      <w:szCs w:val="24"/>
    </w:rPr>
  </w:style>
  <w:style w:type="paragraph" w:customStyle="1" w:styleId="more-link">
    <w:name w:val="more-link"/>
    <w:basedOn w:val="a"/>
    <w:rsid w:val="00075032"/>
    <w:pPr>
      <w:spacing w:before="240" w:after="240" w:line="240" w:lineRule="auto"/>
      <w:jc w:val="right"/>
    </w:pPr>
    <w:rPr>
      <w:rFonts w:ascii="Times New Roman" w:hAnsi="Times New Roman"/>
      <w:sz w:val="24"/>
      <w:szCs w:val="24"/>
    </w:rPr>
  </w:style>
  <w:style w:type="paragraph" w:customStyle="1" w:styleId="more-help-link">
    <w:name w:val="more-help-link"/>
    <w:basedOn w:val="a"/>
    <w:rsid w:val="00075032"/>
    <w:pPr>
      <w:spacing w:before="240" w:after="240" w:line="240" w:lineRule="auto"/>
      <w:jc w:val="right"/>
    </w:pPr>
    <w:rPr>
      <w:rFonts w:ascii="Times New Roman" w:hAnsi="Times New Roman"/>
      <w:sz w:val="20"/>
      <w:szCs w:val="20"/>
    </w:rPr>
  </w:style>
  <w:style w:type="paragraph" w:customStyle="1" w:styleId="nowrap">
    <w:name w:val="nowrap"/>
    <w:basedOn w:val="a"/>
    <w:rsid w:val="00075032"/>
    <w:pPr>
      <w:spacing w:before="240" w:after="240" w:line="240" w:lineRule="auto"/>
    </w:pPr>
    <w:rPr>
      <w:rFonts w:ascii="Times New Roman" w:hAnsi="Times New Roman"/>
      <w:sz w:val="24"/>
      <w:szCs w:val="24"/>
    </w:rPr>
  </w:style>
  <w:style w:type="paragraph" w:customStyle="1" w:styleId="pager-current">
    <w:name w:val="pager-current"/>
    <w:basedOn w:val="a"/>
    <w:rsid w:val="00075032"/>
    <w:pPr>
      <w:spacing w:before="240" w:after="240" w:line="240" w:lineRule="auto"/>
    </w:pPr>
    <w:rPr>
      <w:rFonts w:ascii="Times New Roman" w:hAnsi="Times New Roman"/>
      <w:b/>
      <w:bCs/>
      <w:sz w:val="24"/>
      <w:szCs w:val="24"/>
    </w:rPr>
  </w:style>
  <w:style w:type="paragraph" w:customStyle="1" w:styleId="tips">
    <w:name w:val="tips"/>
    <w:basedOn w:val="a"/>
    <w:rsid w:val="00075032"/>
    <w:pPr>
      <w:spacing w:after="0" w:line="240" w:lineRule="auto"/>
    </w:pPr>
    <w:rPr>
      <w:rFonts w:ascii="Times New Roman" w:hAnsi="Times New Roman"/>
    </w:rPr>
  </w:style>
  <w:style w:type="paragraph" w:customStyle="1" w:styleId="resizable-textarea">
    <w:name w:val="resizable-textarea"/>
    <w:basedOn w:val="a"/>
    <w:rsid w:val="00075032"/>
    <w:pPr>
      <w:spacing w:before="240" w:after="240" w:line="240" w:lineRule="auto"/>
    </w:pPr>
    <w:rPr>
      <w:rFonts w:ascii="Times New Roman" w:hAnsi="Times New Roman"/>
      <w:sz w:val="24"/>
      <w:szCs w:val="24"/>
    </w:rPr>
  </w:style>
  <w:style w:type="paragraph" w:customStyle="1" w:styleId="teaser-checkbox">
    <w:name w:val="teaser-checkbox"/>
    <w:basedOn w:val="a"/>
    <w:rsid w:val="00075032"/>
    <w:pPr>
      <w:spacing w:before="240" w:after="240" w:line="240" w:lineRule="auto"/>
    </w:pPr>
    <w:rPr>
      <w:rFonts w:ascii="Times New Roman" w:hAnsi="Times New Roman"/>
      <w:sz w:val="24"/>
      <w:szCs w:val="24"/>
    </w:rPr>
  </w:style>
  <w:style w:type="paragraph" w:customStyle="1" w:styleId="progress">
    <w:name w:val="progress"/>
    <w:basedOn w:val="a"/>
    <w:rsid w:val="00075032"/>
    <w:pPr>
      <w:spacing w:before="240" w:after="240" w:line="240" w:lineRule="auto"/>
    </w:pPr>
    <w:rPr>
      <w:rFonts w:ascii="Times New Roman" w:hAnsi="Times New Roman"/>
      <w:b/>
      <w:bCs/>
      <w:sz w:val="24"/>
      <w:szCs w:val="24"/>
    </w:rPr>
  </w:style>
  <w:style w:type="paragraph" w:customStyle="1" w:styleId="ahah-progress-bar">
    <w:name w:val="ahah-progress-bar"/>
    <w:basedOn w:val="a"/>
    <w:rsid w:val="00075032"/>
    <w:pPr>
      <w:spacing w:before="240" w:after="240" w:line="240" w:lineRule="auto"/>
    </w:pPr>
    <w:rPr>
      <w:rFonts w:ascii="Times New Roman" w:hAnsi="Times New Roman"/>
      <w:sz w:val="24"/>
      <w:szCs w:val="24"/>
    </w:rPr>
  </w:style>
  <w:style w:type="paragraph" w:customStyle="1" w:styleId="password-parent">
    <w:name w:val="password-parent"/>
    <w:basedOn w:val="a"/>
    <w:rsid w:val="00075032"/>
    <w:pPr>
      <w:spacing w:after="0" w:line="240" w:lineRule="auto"/>
    </w:pPr>
    <w:rPr>
      <w:rFonts w:ascii="Times New Roman" w:hAnsi="Times New Roman"/>
      <w:sz w:val="24"/>
      <w:szCs w:val="24"/>
    </w:rPr>
  </w:style>
  <w:style w:type="paragraph" w:customStyle="1" w:styleId="confirm-parent">
    <w:name w:val="confirm-parent"/>
    <w:basedOn w:val="a"/>
    <w:rsid w:val="00075032"/>
    <w:pPr>
      <w:spacing w:before="75" w:after="0" w:line="240" w:lineRule="auto"/>
    </w:pPr>
    <w:rPr>
      <w:rFonts w:ascii="Times New Roman" w:hAnsi="Times New Roman"/>
      <w:sz w:val="24"/>
      <w:szCs w:val="24"/>
    </w:rPr>
  </w:style>
  <w:style w:type="paragraph" w:customStyle="1" w:styleId="profile">
    <w:name w:val="profile"/>
    <w:basedOn w:val="a"/>
    <w:rsid w:val="00075032"/>
    <w:pPr>
      <w:spacing w:before="240" w:after="240" w:line="240" w:lineRule="auto"/>
    </w:pPr>
    <w:rPr>
      <w:rFonts w:ascii="Times New Roman" w:hAnsi="Times New Roman"/>
      <w:sz w:val="24"/>
      <w:szCs w:val="24"/>
    </w:rPr>
  </w:style>
  <w:style w:type="paragraph" w:customStyle="1" w:styleId="views-exposed-widgets">
    <w:name w:val="views-exposed-widgets"/>
    <w:basedOn w:val="a"/>
    <w:rsid w:val="00075032"/>
    <w:pPr>
      <w:spacing w:before="240" w:after="120" w:line="240" w:lineRule="auto"/>
    </w:pPr>
    <w:rPr>
      <w:rFonts w:ascii="Times New Roman" w:hAnsi="Times New Roman"/>
      <w:sz w:val="24"/>
      <w:szCs w:val="24"/>
    </w:rPr>
  </w:style>
  <w:style w:type="paragraph" w:customStyle="1" w:styleId="views-align-left">
    <w:name w:val="views-align-left"/>
    <w:basedOn w:val="a"/>
    <w:rsid w:val="00075032"/>
    <w:pPr>
      <w:spacing w:before="240" w:after="240" w:line="240" w:lineRule="auto"/>
    </w:pPr>
    <w:rPr>
      <w:rFonts w:ascii="Times New Roman" w:hAnsi="Times New Roman"/>
      <w:sz w:val="24"/>
      <w:szCs w:val="24"/>
    </w:rPr>
  </w:style>
  <w:style w:type="paragraph" w:customStyle="1" w:styleId="views-align-right">
    <w:name w:val="views-align-right"/>
    <w:basedOn w:val="a"/>
    <w:rsid w:val="00075032"/>
    <w:pPr>
      <w:spacing w:before="240" w:after="240" w:line="240" w:lineRule="auto"/>
      <w:jc w:val="right"/>
    </w:pPr>
    <w:rPr>
      <w:rFonts w:ascii="Times New Roman" w:hAnsi="Times New Roman"/>
      <w:sz w:val="24"/>
      <w:szCs w:val="24"/>
    </w:rPr>
  </w:style>
  <w:style w:type="paragraph" w:customStyle="1" w:styleId="views-align-center">
    <w:name w:val="views-align-center"/>
    <w:basedOn w:val="a"/>
    <w:rsid w:val="00075032"/>
    <w:pPr>
      <w:spacing w:before="240" w:after="240" w:line="240" w:lineRule="auto"/>
      <w:jc w:val="center"/>
    </w:pPr>
    <w:rPr>
      <w:rFonts w:ascii="Times New Roman" w:hAnsi="Times New Roman"/>
      <w:sz w:val="24"/>
      <w:szCs w:val="24"/>
    </w:rPr>
  </w:style>
  <w:style w:type="paragraph" w:customStyle="1" w:styleId="description">
    <w:name w:val="description"/>
    <w:basedOn w:val="a"/>
    <w:rsid w:val="00075032"/>
    <w:pPr>
      <w:spacing w:before="240" w:after="180" w:line="360" w:lineRule="auto"/>
    </w:pPr>
    <w:rPr>
      <w:rFonts w:ascii="Times New Roman" w:hAnsi="Times New Roman"/>
    </w:rPr>
  </w:style>
  <w:style w:type="paragraph" w:customStyle="1" w:styleId="sidebar">
    <w:name w:val="sidebar"/>
    <w:basedOn w:val="a"/>
    <w:rsid w:val="00075032"/>
    <w:pPr>
      <w:spacing w:before="240" w:after="240" w:line="240" w:lineRule="auto"/>
    </w:pPr>
    <w:rPr>
      <w:rFonts w:ascii="Times New Roman" w:hAnsi="Times New Roman"/>
      <w:sz w:val="24"/>
      <w:szCs w:val="24"/>
    </w:rPr>
  </w:style>
  <w:style w:type="paragraph" w:customStyle="1" w:styleId="messages">
    <w:name w:val="messages"/>
    <w:basedOn w:val="a"/>
    <w:rsid w:val="00075032"/>
    <w:pPr>
      <w:spacing w:before="240" w:after="240" w:line="240" w:lineRule="auto"/>
    </w:pPr>
    <w:rPr>
      <w:rFonts w:ascii="Times New Roman" w:hAnsi="Times New Roman"/>
      <w:sz w:val="24"/>
      <w:szCs w:val="24"/>
    </w:rPr>
  </w:style>
  <w:style w:type="paragraph" w:customStyle="1" w:styleId="preview">
    <w:name w:val="preview"/>
    <w:basedOn w:val="a"/>
    <w:rsid w:val="00075032"/>
    <w:pPr>
      <w:shd w:val="clear" w:color="auto" w:fill="FFF6D5"/>
      <w:spacing w:before="240" w:after="240" w:line="240" w:lineRule="auto"/>
    </w:pPr>
    <w:rPr>
      <w:rFonts w:ascii="Times New Roman" w:hAnsi="Times New Roman"/>
      <w:sz w:val="24"/>
      <w:szCs w:val="24"/>
    </w:rPr>
  </w:style>
  <w:style w:type="paragraph" w:customStyle="1" w:styleId="block-region">
    <w:name w:val="block-region"/>
    <w:basedOn w:val="a"/>
    <w:rsid w:val="00075032"/>
    <w:pPr>
      <w:shd w:val="clear" w:color="auto" w:fill="C7FFB7"/>
      <w:spacing w:before="240" w:after="240" w:line="240" w:lineRule="auto"/>
    </w:pPr>
    <w:rPr>
      <w:rFonts w:ascii="Times New Roman" w:hAnsi="Times New Roman"/>
      <w:sz w:val="24"/>
      <w:szCs w:val="24"/>
    </w:rPr>
  </w:style>
  <w:style w:type="paragraph" w:customStyle="1" w:styleId="node">
    <w:name w:val="node"/>
    <w:basedOn w:val="a"/>
    <w:rsid w:val="00075032"/>
    <w:pPr>
      <w:shd w:val="clear" w:color="auto" w:fill="FAFAFA"/>
      <w:spacing w:before="240" w:after="240" w:line="240" w:lineRule="auto"/>
    </w:pPr>
    <w:rPr>
      <w:rFonts w:ascii="Times New Roman" w:hAnsi="Times New Roman"/>
      <w:sz w:val="24"/>
      <w:szCs w:val="24"/>
    </w:rPr>
  </w:style>
  <w:style w:type="paragraph" w:customStyle="1" w:styleId="comment">
    <w:name w:val="comment"/>
    <w:basedOn w:val="a"/>
    <w:rsid w:val="00075032"/>
    <w:pPr>
      <w:shd w:val="clear" w:color="auto" w:fill="FAFAFA"/>
      <w:spacing w:before="240" w:after="240" w:line="240" w:lineRule="auto"/>
    </w:pPr>
    <w:rPr>
      <w:rFonts w:ascii="Times New Roman" w:hAnsi="Times New Roman"/>
      <w:sz w:val="24"/>
      <w:szCs w:val="24"/>
    </w:rPr>
  </w:style>
  <w:style w:type="paragraph" w:customStyle="1" w:styleId="forum-topic-navigation">
    <w:name w:val="forum-topic-navigation"/>
    <w:basedOn w:val="a"/>
    <w:rsid w:val="00075032"/>
    <w:pPr>
      <w:spacing w:before="240" w:after="120" w:line="240" w:lineRule="auto"/>
    </w:pPr>
    <w:rPr>
      <w:rFonts w:ascii="Times New Roman" w:hAnsi="Times New Roman"/>
      <w:sz w:val="24"/>
      <w:szCs w:val="24"/>
    </w:rPr>
  </w:style>
  <w:style w:type="paragraph" w:customStyle="1" w:styleId="field-label">
    <w:name w:val="field-label"/>
    <w:basedOn w:val="a"/>
    <w:rsid w:val="00075032"/>
    <w:pPr>
      <w:spacing w:before="240" w:after="240" w:line="240" w:lineRule="auto"/>
    </w:pPr>
    <w:rPr>
      <w:rFonts w:ascii="Times New Roman" w:hAnsi="Times New Roman"/>
      <w:sz w:val="24"/>
      <w:szCs w:val="24"/>
    </w:rPr>
  </w:style>
  <w:style w:type="paragraph" w:customStyle="1" w:styleId="field-label-inline">
    <w:name w:val="field-label-inline"/>
    <w:basedOn w:val="a"/>
    <w:rsid w:val="00075032"/>
    <w:pPr>
      <w:spacing w:before="240" w:after="240" w:line="240" w:lineRule="auto"/>
    </w:pPr>
    <w:rPr>
      <w:rFonts w:ascii="Times New Roman" w:hAnsi="Times New Roman"/>
      <w:sz w:val="24"/>
      <w:szCs w:val="24"/>
    </w:rPr>
  </w:style>
  <w:style w:type="paragraph" w:customStyle="1" w:styleId="field-label-inline-first">
    <w:name w:val="field-label-inline-first"/>
    <w:basedOn w:val="a"/>
    <w:rsid w:val="00075032"/>
    <w:pPr>
      <w:spacing w:before="240" w:after="240" w:line="240" w:lineRule="auto"/>
    </w:pPr>
    <w:rPr>
      <w:rFonts w:ascii="Times New Roman" w:hAnsi="Times New Roman"/>
      <w:sz w:val="24"/>
      <w:szCs w:val="24"/>
    </w:rPr>
  </w:style>
  <w:style w:type="paragraph" w:customStyle="1" w:styleId="number">
    <w:name w:val="number"/>
    <w:basedOn w:val="a"/>
    <w:rsid w:val="00075032"/>
    <w:pPr>
      <w:spacing w:before="240" w:after="240" w:line="240" w:lineRule="auto"/>
    </w:pPr>
    <w:rPr>
      <w:rFonts w:ascii="Times New Roman" w:hAnsi="Times New Roman"/>
      <w:sz w:val="24"/>
      <w:szCs w:val="24"/>
    </w:rPr>
  </w:style>
  <w:style w:type="paragraph" w:customStyle="1" w:styleId="text">
    <w:name w:val="text"/>
    <w:basedOn w:val="a"/>
    <w:rsid w:val="00075032"/>
    <w:pPr>
      <w:spacing w:before="240" w:after="240" w:line="240" w:lineRule="auto"/>
    </w:pPr>
    <w:rPr>
      <w:rFonts w:ascii="Times New Roman" w:hAnsi="Times New Roman"/>
      <w:sz w:val="24"/>
      <w:szCs w:val="24"/>
    </w:rPr>
  </w:style>
  <w:style w:type="paragraph" w:customStyle="1" w:styleId="content-border">
    <w:name w:val="content-border"/>
    <w:basedOn w:val="a"/>
    <w:rsid w:val="00075032"/>
    <w:pPr>
      <w:spacing w:before="240" w:after="240" w:line="240" w:lineRule="auto"/>
    </w:pPr>
    <w:rPr>
      <w:rFonts w:ascii="Times New Roman" w:hAnsi="Times New Roman"/>
      <w:sz w:val="24"/>
      <w:szCs w:val="24"/>
    </w:rPr>
  </w:style>
  <w:style w:type="paragraph" w:customStyle="1" w:styleId="form-text">
    <w:name w:val="form-text"/>
    <w:basedOn w:val="a"/>
    <w:rsid w:val="00075032"/>
    <w:pPr>
      <w:spacing w:before="240" w:after="240" w:line="240" w:lineRule="auto"/>
    </w:pPr>
    <w:rPr>
      <w:rFonts w:ascii="Times New Roman" w:hAnsi="Times New Roman"/>
      <w:sz w:val="24"/>
      <w:szCs w:val="24"/>
    </w:rPr>
  </w:style>
  <w:style w:type="paragraph" w:customStyle="1" w:styleId="standard">
    <w:name w:val="standard"/>
    <w:basedOn w:val="a"/>
    <w:rsid w:val="00075032"/>
    <w:pPr>
      <w:spacing w:before="240" w:after="240" w:line="240" w:lineRule="auto"/>
    </w:pPr>
    <w:rPr>
      <w:rFonts w:ascii="Times New Roman" w:hAnsi="Times New Roman"/>
      <w:sz w:val="24"/>
      <w:szCs w:val="24"/>
    </w:rPr>
  </w:style>
  <w:style w:type="paragraph" w:customStyle="1" w:styleId="bar">
    <w:name w:val="bar"/>
    <w:basedOn w:val="a"/>
    <w:rsid w:val="00075032"/>
    <w:pPr>
      <w:spacing w:before="240" w:after="240" w:line="240" w:lineRule="auto"/>
    </w:pPr>
    <w:rPr>
      <w:rFonts w:ascii="Times New Roman" w:hAnsi="Times New Roman"/>
      <w:sz w:val="24"/>
      <w:szCs w:val="24"/>
    </w:rPr>
  </w:style>
  <w:style w:type="paragraph" w:customStyle="1" w:styleId="links">
    <w:name w:val="links"/>
    <w:basedOn w:val="a"/>
    <w:rsid w:val="00075032"/>
    <w:pPr>
      <w:spacing w:before="240" w:after="240" w:line="240" w:lineRule="auto"/>
    </w:pPr>
    <w:rPr>
      <w:rFonts w:ascii="Times New Roman" w:hAnsi="Times New Roman"/>
      <w:sz w:val="24"/>
      <w:szCs w:val="24"/>
    </w:rPr>
  </w:style>
  <w:style w:type="paragraph" w:customStyle="1" w:styleId="percent">
    <w:name w:val="percent"/>
    <w:basedOn w:val="a"/>
    <w:rsid w:val="00075032"/>
    <w:pPr>
      <w:spacing w:before="240" w:after="240" w:line="240" w:lineRule="auto"/>
    </w:pPr>
    <w:rPr>
      <w:rFonts w:ascii="Times New Roman" w:hAnsi="Times New Roman"/>
      <w:sz w:val="24"/>
      <w:szCs w:val="24"/>
    </w:rPr>
  </w:style>
  <w:style w:type="paragraph" w:customStyle="1" w:styleId="total">
    <w:name w:val="total"/>
    <w:basedOn w:val="a"/>
    <w:rsid w:val="00075032"/>
    <w:pPr>
      <w:spacing w:before="240" w:after="240" w:line="240" w:lineRule="auto"/>
    </w:pPr>
    <w:rPr>
      <w:rFonts w:ascii="Times New Roman" w:hAnsi="Times New Roman"/>
      <w:sz w:val="24"/>
      <w:szCs w:val="24"/>
    </w:rPr>
  </w:style>
  <w:style w:type="paragraph" w:customStyle="1" w:styleId="vote-form">
    <w:name w:val="vote-form"/>
    <w:basedOn w:val="a"/>
    <w:rsid w:val="00075032"/>
    <w:pPr>
      <w:spacing w:before="240" w:after="240" w:line="240" w:lineRule="auto"/>
    </w:pPr>
    <w:rPr>
      <w:rFonts w:ascii="Times New Roman" w:hAnsi="Times New Roman"/>
      <w:sz w:val="24"/>
      <w:szCs w:val="24"/>
    </w:rPr>
  </w:style>
  <w:style w:type="paragraph" w:customStyle="1" w:styleId="icon">
    <w:name w:val="icon"/>
    <w:basedOn w:val="a"/>
    <w:rsid w:val="00075032"/>
    <w:pPr>
      <w:spacing w:before="240" w:after="240" w:line="240" w:lineRule="auto"/>
    </w:pPr>
    <w:rPr>
      <w:rFonts w:ascii="Times New Roman" w:hAnsi="Times New Roman"/>
      <w:sz w:val="24"/>
      <w:szCs w:val="24"/>
    </w:rPr>
  </w:style>
  <w:style w:type="paragraph" w:customStyle="1" w:styleId="12">
    <w:name w:val="Название1"/>
    <w:basedOn w:val="a"/>
    <w:rsid w:val="00075032"/>
    <w:pPr>
      <w:spacing w:before="240" w:after="240" w:line="240" w:lineRule="auto"/>
    </w:pPr>
    <w:rPr>
      <w:rFonts w:ascii="Times New Roman" w:hAnsi="Times New Roman"/>
      <w:sz w:val="24"/>
      <w:szCs w:val="24"/>
    </w:rPr>
  </w:style>
  <w:style w:type="paragraph" w:customStyle="1" w:styleId="pager">
    <w:name w:val="pager"/>
    <w:basedOn w:val="a"/>
    <w:rsid w:val="00075032"/>
    <w:pPr>
      <w:spacing w:before="240" w:after="240" w:line="240" w:lineRule="auto"/>
    </w:pPr>
    <w:rPr>
      <w:rFonts w:ascii="Times New Roman" w:hAnsi="Times New Roman"/>
      <w:sz w:val="24"/>
      <w:szCs w:val="24"/>
    </w:rPr>
  </w:style>
  <w:style w:type="paragraph" w:customStyle="1" w:styleId="grippie">
    <w:name w:val="grippie"/>
    <w:basedOn w:val="a"/>
    <w:rsid w:val="00075032"/>
    <w:pPr>
      <w:spacing w:before="240" w:after="240" w:line="240" w:lineRule="auto"/>
    </w:pPr>
    <w:rPr>
      <w:rFonts w:ascii="Times New Roman" w:hAnsi="Times New Roman"/>
      <w:sz w:val="24"/>
      <w:szCs w:val="24"/>
    </w:rPr>
  </w:style>
  <w:style w:type="paragraph" w:customStyle="1" w:styleId="filled">
    <w:name w:val="filled"/>
    <w:basedOn w:val="a"/>
    <w:rsid w:val="00075032"/>
    <w:pPr>
      <w:spacing w:before="240" w:after="240" w:line="240" w:lineRule="auto"/>
    </w:pPr>
    <w:rPr>
      <w:rFonts w:ascii="Times New Roman" w:hAnsi="Times New Roman"/>
      <w:sz w:val="24"/>
      <w:szCs w:val="24"/>
    </w:rPr>
  </w:style>
  <w:style w:type="paragraph" w:customStyle="1" w:styleId="throbber">
    <w:name w:val="throbber"/>
    <w:basedOn w:val="a"/>
    <w:rsid w:val="00075032"/>
    <w:pPr>
      <w:spacing w:before="240" w:after="240" w:line="240" w:lineRule="auto"/>
    </w:pPr>
    <w:rPr>
      <w:rFonts w:ascii="Times New Roman" w:hAnsi="Times New Roman"/>
      <w:sz w:val="24"/>
      <w:szCs w:val="24"/>
    </w:rPr>
  </w:style>
  <w:style w:type="paragraph" w:customStyle="1" w:styleId="picture">
    <w:name w:val="picture"/>
    <w:basedOn w:val="a"/>
    <w:rsid w:val="00075032"/>
    <w:pPr>
      <w:spacing w:before="240" w:after="240" w:line="240" w:lineRule="auto"/>
    </w:pPr>
    <w:rPr>
      <w:rFonts w:ascii="Times New Roman" w:hAnsi="Times New Roman"/>
      <w:sz w:val="24"/>
      <w:szCs w:val="24"/>
    </w:rPr>
  </w:style>
  <w:style w:type="paragraph" w:customStyle="1" w:styleId="views-exposed-widget">
    <w:name w:val="views-exposed-widget"/>
    <w:basedOn w:val="a"/>
    <w:rsid w:val="00075032"/>
    <w:pPr>
      <w:spacing w:before="240" w:after="240" w:line="240" w:lineRule="auto"/>
    </w:pPr>
    <w:rPr>
      <w:rFonts w:ascii="Times New Roman" w:hAnsi="Times New Roman"/>
      <w:sz w:val="24"/>
      <w:szCs w:val="24"/>
    </w:rPr>
  </w:style>
  <w:style w:type="paragraph" w:customStyle="1" w:styleId="form-submit">
    <w:name w:val="form-submit"/>
    <w:basedOn w:val="a"/>
    <w:rsid w:val="00075032"/>
    <w:pPr>
      <w:spacing w:before="240" w:after="240" w:line="240" w:lineRule="auto"/>
    </w:pPr>
    <w:rPr>
      <w:rFonts w:ascii="Times New Roman" w:hAnsi="Times New Roman"/>
      <w:sz w:val="24"/>
      <w:szCs w:val="24"/>
    </w:rPr>
  </w:style>
  <w:style w:type="paragraph" w:customStyle="1" w:styleId="version-status">
    <w:name w:val="version-status"/>
    <w:basedOn w:val="a"/>
    <w:rsid w:val="00075032"/>
    <w:pPr>
      <w:spacing w:before="240" w:after="240" w:line="240" w:lineRule="auto"/>
    </w:pPr>
    <w:rPr>
      <w:rFonts w:ascii="Times New Roman" w:hAnsi="Times New Roman"/>
      <w:sz w:val="24"/>
      <w:szCs w:val="24"/>
    </w:rPr>
  </w:style>
  <w:style w:type="paragraph" w:customStyle="1" w:styleId="block">
    <w:name w:val="block"/>
    <w:basedOn w:val="a"/>
    <w:rsid w:val="00075032"/>
    <w:pPr>
      <w:spacing w:before="240" w:after="240" w:line="240" w:lineRule="auto"/>
    </w:pPr>
    <w:rPr>
      <w:rFonts w:ascii="Times New Roman" w:hAnsi="Times New Roman"/>
      <w:sz w:val="24"/>
      <w:szCs w:val="24"/>
    </w:rPr>
  </w:style>
  <w:style w:type="paragraph" w:customStyle="1" w:styleId="submitted">
    <w:name w:val="submitted"/>
    <w:basedOn w:val="a"/>
    <w:rsid w:val="00075032"/>
    <w:pPr>
      <w:spacing w:before="240" w:after="240" w:line="240" w:lineRule="auto"/>
    </w:pPr>
    <w:rPr>
      <w:rFonts w:ascii="Times New Roman" w:hAnsi="Times New Roman"/>
      <w:sz w:val="24"/>
      <w:szCs w:val="24"/>
    </w:rPr>
  </w:style>
  <w:style w:type="paragraph" w:customStyle="1" w:styleId="terms">
    <w:name w:val="terms"/>
    <w:basedOn w:val="a"/>
    <w:rsid w:val="00075032"/>
    <w:pPr>
      <w:spacing w:before="240" w:after="240" w:line="240" w:lineRule="auto"/>
    </w:pPr>
    <w:rPr>
      <w:rFonts w:ascii="Times New Roman" w:hAnsi="Times New Roman"/>
      <w:sz w:val="24"/>
      <w:szCs w:val="24"/>
    </w:rPr>
  </w:style>
  <w:style w:type="paragraph" w:customStyle="1" w:styleId="topic-next">
    <w:name w:val="topic-next"/>
    <w:basedOn w:val="a"/>
    <w:rsid w:val="00075032"/>
    <w:pPr>
      <w:spacing w:before="240" w:after="240" w:line="240" w:lineRule="auto"/>
    </w:pPr>
    <w:rPr>
      <w:rFonts w:ascii="Times New Roman" w:hAnsi="Times New Roman"/>
      <w:sz w:val="24"/>
      <w:szCs w:val="24"/>
    </w:rPr>
  </w:style>
  <w:style w:type="paragraph" w:customStyle="1" w:styleId="topic-previous">
    <w:name w:val="topic-previous"/>
    <w:basedOn w:val="a"/>
    <w:rsid w:val="00075032"/>
    <w:pPr>
      <w:spacing w:before="240" w:after="240" w:line="240" w:lineRule="auto"/>
    </w:pPr>
    <w:rPr>
      <w:rFonts w:ascii="Times New Roman" w:hAnsi="Times New Roman"/>
      <w:sz w:val="24"/>
      <w:szCs w:val="24"/>
    </w:rPr>
  </w:style>
  <w:style w:type="paragraph" w:customStyle="1" w:styleId="handle">
    <w:name w:val="handle"/>
    <w:basedOn w:val="a"/>
    <w:rsid w:val="00075032"/>
    <w:pPr>
      <w:spacing w:before="240" w:after="240" w:line="240" w:lineRule="auto"/>
    </w:pPr>
    <w:rPr>
      <w:rFonts w:ascii="Times New Roman" w:hAnsi="Times New Roman"/>
      <w:sz w:val="24"/>
      <w:szCs w:val="24"/>
    </w:rPr>
  </w:style>
  <w:style w:type="paragraph" w:customStyle="1" w:styleId="no-js">
    <w:name w:val="no-js"/>
    <w:basedOn w:val="a"/>
    <w:rsid w:val="00075032"/>
    <w:pPr>
      <w:spacing w:before="240" w:after="240" w:line="240" w:lineRule="auto"/>
    </w:pPr>
    <w:rPr>
      <w:rFonts w:ascii="Times New Roman" w:hAnsi="Times New Roman"/>
      <w:sz w:val="24"/>
      <w:szCs w:val="24"/>
    </w:rPr>
  </w:style>
  <w:style w:type="paragraph" w:customStyle="1" w:styleId="js-hide">
    <w:name w:val="js-hide"/>
    <w:basedOn w:val="a"/>
    <w:rsid w:val="00075032"/>
    <w:pPr>
      <w:spacing w:before="240" w:after="240" w:line="240" w:lineRule="auto"/>
    </w:pPr>
    <w:rPr>
      <w:rFonts w:ascii="Times New Roman" w:hAnsi="Times New Roman"/>
      <w:sz w:val="24"/>
      <w:szCs w:val="24"/>
    </w:rPr>
  </w:style>
  <w:style w:type="paragraph" w:customStyle="1" w:styleId="content">
    <w:name w:val="content"/>
    <w:basedOn w:val="a"/>
    <w:rsid w:val="00075032"/>
    <w:pPr>
      <w:spacing w:before="240" w:after="240" w:line="240" w:lineRule="auto"/>
    </w:pPr>
    <w:rPr>
      <w:rFonts w:ascii="Times New Roman" w:hAnsi="Times New Roman"/>
      <w:sz w:val="24"/>
      <w:szCs w:val="24"/>
    </w:rPr>
  </w:style>
  <w:style w:type="paragraph" w:customStyle="1" w:styleId="left">
    <w:name w:val="left"/>
    <w:basedOn w:val="a"/>
    <w:rsid w:val="00075032"/>
    <w:pPr>
      <w:spacing w:before="240" w:after="240" w:line="240" w:lineRule="auto"/>
    </w:pPr>
    <w:rPr>
      <w:rFonts w:ascii="Times New Roman" w:hAnsi="Times New Roman"/>
      <w:sz w:val="24"/>
      <w:szCs w:val="24"/>
    </w:rPr>
  </w:style>
  <w:style w:type="paragraph" w:customStyle="1" w:styleId="right">
    <w:name w:val="right"/>
    <w:basedOn w:val="a"/>
    <w:rsid w:val="00075032"/>
    <w:pPr>
      <w:spacing w:before="240" w:after="240" w:line="240" w:lineRule="auto"/>
    </w:pPr>
    <w:rPr>
      <w:rFonts w:ascii="Times New Roman" w:hAnsi="Times New Roman"/>
      <w:sz w:val="24"/>
      <w:szCs w:val="24"/>
    </w:rPr>
  </w:style>
  <w:style w:type="paragraph" w:customStyle="1" w:styleId="body">
    <w:name w:val="body"/>
    <w:basedOn w:val="a"/>
    <w:rsid w:val="00075032"/>
    <w:pPr>
      <w:spacing w:before="240" w:after="240" w:line="240" w:lineRule="auto"/>
    </w:pPr>
    <w:rPr>
      <w:rFonts w:ascii="Times New Roman" w:hAnsi="Times New Roman"/>
      <w:sz w:val="24"/>
      <w:szCs w:val="24"/>
    </w:rPr>
  </w:style>
  <w:style w:type="paragraph" w:customStyle="1" w:styleId="foreground">
    <w:name w:val="foreground"/>
    <w:basedOn w:val="a"/>
    <w:rsid w:val="00075032"/>
    <w:pPr>
      <w:spacing w:before="240" w:after="240" w:line="240" w:lineRule="auto"/>
    </w:pPr>
    <w:rPr>
      <w:rFonts w:ascii="Times New Roman" w:hAnsi="Times New Roman"/>
      <w:sz w:val="24"/>
      <w:szCs w:val="24"/>
    </w:rPr>
  </w:style>
  <w:style w:type="paragraph" w:customStyle="1" w:styleId="choices">
    <w:name w:val="choices"/>
    <w:basedOn w:val="a"/>
    <w:rsid w:val="00075032"/>
    <w:pPr>
      <w:spacing w:before="240" w:after="240" w:line="240" w:lineRule="auto"/>
    </w:pPr>
    <w:rPr>
      <w:rFonts w:ascii="Times New Roman" w:hAnsi="Times New Roman"/>
      <w:sz w:val="24"/>
      <w:szCs w:val="24"/>
    </w:rPr>
  </w:style>
  <w:style w:type="paragraph" w:customStyle="1" w:styleId="version-recommended">
    <w:name w:val="version-recommended"/>
    <w:basedOn w:val="a"/>
    <w:rsid w:val="00075032"/>
    <w:pPr>
      <w:spacing w:before="240" w:after="240" w:line="240" w:lineRule="auto"/>
    </w:pPr>
    <w:rPr>
      <w:rFonts w:ascii="Times New Roman" w:hAnsi="Times New Roman"/>
      <w:sz w:val="24"/>
      <w:szCs w:val="24"/>
    </w:rPr>
  </w:style>
  <w:style w:type="paragraph" w:customStyle="1" w:styleId="feed-item">
    <w:name w:val="feed-item"/>
    <w:basedOn w:val="a"/>
    <w:rsid w:val="00075032"/>
    <w:pPr>
      <w:spacing w:before="240" w:after="240" w:line="240" w:lineRule="auto"/>
    </w:pPr>
    <w:rPr>
      <w:rFonts w:ascii="Times New Roman" w:hAnsi="Times New Roman"/>
      <w:sz w:val="24"/>
      <w:szCs w:val="24"/>
    </w:rPr>
  </w:style>
  <w:style w:type="paragraph" w:customStyle="1" w:styleId="feed-item-title">
    <w:name w:val="feed-item-title"/>
    <w:basedOn w:val="a"/>
    <w:rsid w:val="00075032"/>
    <w:pPr>
      <w:spacing w:before="240" w:after="240" w:line="240" w:lineRule="auto"/>
    </w:pPr>
    <w:rPr>
      <w:rFonts w:ascii="Times New Roman" w:hAnsi="Times New Roman"/>
      <w:sz w:val="24"/>
      <w:szCs w:val="24"/>
    </w:rPr>
  </w:style>
  <w:style w:type="paragraph" w:customStyle="1" w:styleId="feed-item-meta">
    <w:name w:val="feed-item-meta"/>
    <w:basedOn w:val="a"/>
    <w:rsid w:val="00075032"/>
    <w:pPr>
      <w:spacing w:before="240" w:after="240" w:line="240" w:lineRule="auto"/>
    </w:pPr>
    <w:rPr>
      <w:rFonts w:ascii="Times New Roman" w:hAnsi="Times New Roman"/>
      <w:sz w:val="24"/>
      <w:szCs w:val="24"/>
    </w:rPr>
  </w:style>
  <w:style w:type="paragraph" w:customStyle="1" w:styleId="feed-item-body">
    <w:name w:val="feed-item-body"/>
    <w:basedOn w:val="a"/>
    <w:rsid w:val="00075032"/>
    <w:pPr>
      <w:spacing w:before="240" w:after="240" w:line="240" w:lineRule="auto"/>
    </w:pPr>
    <w:rPr>
      <w:rFonts w:ascii="Times New Roman" w:hAnsi="Times New Roman"/>
      <w:sz w:val="24"/>
      <w:szCs w:val="24"/>
    </w:rPr>
  </w:style>
  <w:style w:type="paragraph" w:customStyle="1" w:styleId="feed-item-categories">
    <w:name w:val="feed-item-categories"/>
    <w:basedOn w:val="a"/>
    <w:rsid w:val="00075032"/>
    <w:pPr>
      <w:spacing w:before="240" w:after="240" w:line="240" w:lineRule="auto"/>
    </w:pPr>
    <w:rPr>
      <w:rFonts w:ascii="Times New Roman" w:hAnsi="Times New Roman"/>
      <w:sz w:val="24"/>
      <w:szCs w:val="24"/>
    </w:rPr>
  </w:style>
  <w:style w:type="paragraph" w:customStyle="1" w:styleId="advanced-help-link">
    <w:name w:val="advanced-help-link"/>
    <w:basedOn w:val="a"/>
    <w:rsid w:val="00075032"/>
    <w:pPr>
      <w:spacing w:before="240" w:after="240" w:line="240" w:lineRule="auto"/>
    </w:pPr>
    <w:rPr>
      <w:rFonts w:ascii="Times New Roman" w:hAnsi="Times New Roman"/>
      <w:sz w:val="24"/>
      <w:szCs w:val="24"/>
    </w:rPr>
  </w:style>
  <w:style w:type="paragraph" w:customStyle="1" w:styleId="label-group">
    <w:name w:val="label-group"/>
    <w:basedOn w:val="a"/>
    <w:rsid w:val="00075032"/>
    <w:pPr>
      <w:spacing w:before="240" w:after="240" w:line="240" w:lineRule="auto"/>
    </w:pPr>
    <w:rPr>
      <w:rFonts w:ascii="Times New Roman" w:hAnsi="Times New Roman"/>
      <w:sz w:val="24"/>
      <w:szCs w:val="24"/>
    </w:rPr>
  </w:style>
  <w:style w:type="paragraph" w:customStyle="1" w:styleId="pager-last">
    <w:name w:val="pager-last"/>
    <w:basedOn w:val="a"/>
    <w:rsid w:val="00075032"/>
    <w:pPr>
      <w:spacing w:before="240" w:after="240" w:line="240" w:lineRule="auto"/>
    </w:pPr>
    <w:rPr>
      <w:rFonts w:ascii="Times New Roman" w:hAnsi="Times New Roman"/>
      <w:sz w:val="24"/>
      <w:szCs w:val="24"/>
    </w:rPr>
  </w:style>
  <w:style w:type="paragraph" w:customStyle="1" w:styleId="pager-first">
    <w:name w:val="pager-first"/>
    <w:basedOn w:val="a"/>
    <w:rsid w:val="00075032"/>
    <w:pPr>
      <w:spacing w:before="240" w:after="240" w:line="240" w:lineRule="auto"/>
    </w:pPr>
    <w:rPr>
      <w:rFonts w:ascii="Times New Roman" w:hAnsi="Times New Roman"/>
      <w:sz w:val="24"/>
      <w:szCs w:val="24"/>
    </w:rPr>
  </w:style>
  <w:style w:type="paragraph" w:customStyle="1" w:styleId="access-type">
    <w:name w:val="access-type"/>
    <w:basedOn w:val="a"/>
    <w:rsid w:val="00075032"/>
    <w:pPr>
      <w:spacing w:before="240" w:after="240" w:line="240" w:lineRule="auto"/>
    </w:pPr>
    <w:rPr>
      <w:rFonts w:ascii="Times New Roman" w:hAnsi="Times New Roman"/>
      <w:sz w:val="24"/>
      <w:szCs w:val="24"/>
    </w:rPr>
  </w:style>
  <w:style w:type="paragraph" w:customStyle="1" w:styleId="rule-type">
    <w:name w:val="rule-type"/>
    <w:basedOn w:val="a"/>
    <w:rsid w:val="00075032"/>
    <w:pPr>
      <w:spacing w:before="240" w:after="240" w:line="240" w:lineRule="auto"/>
    </w:pPr>
    <w:rPr>
      <w:rFonts w:ascii="Times New Roman" w:hAnsi="Times New Roman"/>
      <w:sz w:val="24"/>
      <w:szCs w:val="24"/>
    </w:rPr>
  </w:style>
  <w:style w:type="paragraph" w:customStyle="1" w:styleId="mask">
    <w:name w:val="mask"/>
    <w:basedOn w:val="a"/>
    <w:rsid w:val="00075032"/>
    <w:pPr>
      <w:spacing w:before="240" w:after="240" w:line="240" w:lineRule="auto"/>
    </w:pPr>
    <w:rPr>
      <w:rFonts w:ascii="Times New Roman" w:hAnsi="Times New Roman"/>
      <w:sz w:val="24"/>
      <w:szCs w:val="24"/>
    </w:rPr>
  </w:style>
  <w:style w:type="paragraph" w:customStyle="1" w:styleId="item-list">
    <w:name w:val="item-list"/>
    <w:basedOn w:val="a"/>
    <w:rsid w:val="00075032"/>
    <w:pPr>
      <w:spacing w:before="240" w:after="240" w:line="240" w:lineRule="auto"/>
    </w:pPr>
    <w:rPr>
      <w:rFonts w:ascii="Times New Roman" w:hAnsi="Times New Roman"/>
      <w:sz w:val="24"/>
      <w:szCs w:val="24"/>
    </w:rPr>
  </w:style>
  <w:style w:type="paragraph" w:customStyle="1" w:styleId="content-new">
    <w:name w:val="content-new"/>
    <w:basedOn w:val="a"/>
    <w:rsid w:val="00075032"/>
    <w:pPr>
      <w:spacing w:before="240" w:after="240" w:line="240" w:lineRule="auto"/>
    </w:pPr>
    <w:rPr>
      <w:rFonts w:ascii="Times New Roman" w:hAnsi="Times New Roman"/>
      <w:sz w:val="24"/>
      <w:szCs w:val="24"/>
    </w:rPr>
  </w:style>
  <w:style w:type="paragraph" w:customStyle="1" w:styleId="feed-title">
    <w:name w:val="feed-title"/>
    <w:basedOn w:val="a"/>
    <w:rsid w:val="00075032"/>
    <w:pPr>
      <w:spacing w:before="240" w:after="240" w:line="240" w:lineRule="auto"/>
    </w:pPr>
    <w:rPr>
      <w:rFonts w:ascii="Times New Roman" w:hAnsi="Times New Roman"/>
      <w:sz w:val="24"/>
      <w:szCs w:val="24"/>
    </w:rPr>
  </w:style>
  <w:style w:type="paragraph" w:customStyle="1" w:styleId="feed-icon">
    <w:name w:val="feed-icon"/>
    <w:basedOn w:val="a"/>
    <w:rsid w:val="00075032"/>
    <w:pPr>
      <w:spacing w:before="240" w:after="240" w:line="240" w:lineRule="auto"/>
    </w:pPr>
    <w:rPr>
      <w:rFonts w:ascii="Times New Roman" w:hAnsi="Times New Roman"/>
      <w:sz w:val="24"/>
      <w:szCs w:val="24"/>
    </w:rPr>
  </w:style>
  <w:style w:type="paragraph" w:customStyle="1" w:styleId="reference-autocomplete">
    <w:name w:val="reference-autocomplete"/>
    <w:basedOn w:val="a"/>
    <w:rsid w:val="00075032"/>
    <w:pPr>
      <w:spacing w:before="240" w:after="240" w:line="240" w:lineRule="auto"/>
    </w:pPr>
    <w:rPr>
      <w:rFonts w:ascii="Times New Roman" w:hAnsi="Times New Roman"/>
      <w:sz w:val="24"/>
      <w:szCs w:val="24"/>
    </w:rPr>
  </w:style>
  <w:style w:type="paragraph" w:customStyle="1" w:styleId="tabledrag-changed">
    <w:name w:val="tabledrag-changed"/>
    <w:basedOn w:val="a"/>
    <w:rsid w:val="00075032"/>
    <w:pPr>
      <w:spacing w:before="240" w:after="240" w:line="240" w:lineRule="auto"/>
    </w:pPr>
    <w:rPr>
      <w:rFonts w:ascii="Times New Roman" w:hAnsi="Times New Roman"/>
      <w:sz w:val="24"/>
      <w:szCs w:val="24"/>
    </w:rPr>
  </w:style>
  <w:style w:type="character" w:customStyle="1" w:styleId="form-required1">
    <w:name w:val="form-required1"/>
    <w:basedOn w:val="a0"/>
    <w:rsid w:val="00075032"/>
    <w:rPr>
      <w:color w:val="FFAE00"/>
    </w:rPr>
  </w:style>
  <w:style w:type="character" w:customStyle="1" w:styleId="code">
    <w:name w:val="code"/>
    <w:basedOn w:val="a0"/>
    <w:rsid w:val="00075032"/>
  </w:style>
  <w:style w:type="character" w:customStyle="1" w:styleId="views-throbbing">
    <w:name w:val="views-throbbing"/>
    <w:basedOn w:val="a0"/>
    <w:rsid w:val="00075032"/>
  </w:style>
  <w:style w:type="paragraph" w:customStyle="1" w:styleId="feed-title1">
    <w:name w:val="feed-title1"/>
    <w:basedOn w:val="a"/>
    <w:rsid w:val="00075032"/>
    <w:pPr>
      <w:spacing w:after="240" w:line="240" w:lineRule="auto"/>
    </w:pPr>
    <w:rPr>
      <w:rFonts w:ascii="Times New Roman" w:hAnsi="Times New Roman"/>
      <w:sz w:val="24"/>
      <w:szCs w:val="24"/>
    </w:rPr>
  </w:style>
  <w:style w:type="paragraph" w:customStyle="1" w:styleId="feed-icon1">
    <w:name w:val="feed-icon1"/>
    <w:basedOn w:val="a"/>
    <w:rsid w:val="00075032"/>
    <w:pPr>
      <w:spacing w:before="240" w:after="240" w:line="240" w:lineRule="auto"/>
    </w:pPr>
    <w:rPr>
      <w:rFonts w:ascii="Times New Roman" w:hAnsi="Times New Roman"/>
      <w:sz w:val="24"/>
      <w:szCs w:val="24"/>
    </w:rPr>
  </w:style>
  <w:style w:type="paragraph" w:customStyle="1" w:styleId="feed-item1">
    <w:name w:val="feed-item1"/>
    <w:basedOn w:val="a"/>
    <w:rsid w:val="00075032"/>
    <w:pPr>
      <w:spacing w:before="240" w:after="360" w:line="240" w:lineRule="auto"/>
    </w:pPr>
    <w:rPr>
      <w:rFonts w:ascii="Times New Roman" w:hAnsi="Times New Roman"/>
      <w:sz w:val="24"/>
      <w:szCs w:val="24"/>
    </w:rPr>
  </w:style>
  <w:style w:type="paragraph" w:customStyle="1" w:styleId="feed-item-title1">
    <w:name w:val="feed-item-title1"/>
    <w:basedOn w:val="a"/>
    <w:rsid w:val="00075032"/>
    <w:pPr>
      <w:spacing w:before="240" w:after="0" w:line="240" w:lineRule="auto"/>
    </w:pPr>
    <w:rPr>
      <w:rFonts w:ascii="Times New Roman" w:hAnsi="Times New Roman"/>
      <w:sz w:val="31"/>
      <w:szCs w:val="31"/>
    </w:rPr>
  </w:style>
  <w:style w:type="paragraph" w:customStyle="1" w:styleId="feed-item-meta1">
    <w:name w:val="feed-item-meta1"/>
    <w:basedOn w:val="a"/>
    <w:rsid w:val="00075032"/>
    <w:pPr>
      <w:spacing w:before="240" w:after="120" w:line="240" w:lineRule="auto"/>
    </w:pPr>
    <w:rPr>
      <w:rFonts w:ascii="Times New Roman" w:hAnsi="Times New Roman"/>
      <w:sz w:val="24"/>
      <w:szCs w:val="24"/>
    </w:rPr>
  </w:style>
  <w:style w:type="paragraph" w:customStyle="1" w:styleId="feed-item-body1">
    <w:name w:val="feed-item-body1"/>
    <w:basedOn w:val="a"/>
    <w:rsid w:val="00075032"/>
    <w:pPr>
      <w:spacing w:before="240" w:after="120" w:line="240" w:lineRule="auto"/>
    </w:pPr>
    <w:rPr>
      <w:rFonts w:ascii="Times New Roman" w:hAnsi="Times New Roman"/>
      <w:sz w:val="24"/>
      <w:szCs w:val="24"/>
    </w:rPr>
  </w:style>
  <w:style w:type="paragraph" w:customStyle="1" w:styleId="feed-item-categories1">
    <w:name w:val="feed-item-categories1"/>
    <w:basedOn w:val="a"/>
    <w:rsid w:val="00075032"/>
    <w:pPr>
      <w:spacing w:before="240" w:after="240" w:line="240" w:lineRule="auto"/>
    </w:pPr>
    <w:rPr>
      <w:rFonts w:ascii="Times New Roman" w:hAnsi="Times New Roman"/>
    </w:rPr>
  </w:style>
  <w:style w:type="paragraph" w:customStyle="1" w:styleId="body1">
    <w:name w:val="body1"/>
    <w:basedOn w:val="a"/>
    <w:rsid w:val="00075032"/>
    <w:pPr>
      <w:spacing w:after="240" w:line="240" w:lineRule="auto"/>
    </w:pPr>
    <w:rPr>
      <w:rFonts w:ascii="Times New Roman" w:hAnsi="Times New Roman"/>
      <w:sz w:val="24"/>
      <w:szCs w:val="24"/>
    </w:rPr>
  </w:style>
  <w:style w:type="paragraph" w:customStyle="1" w:styleId="field-label1">
    <w:name w:val="field-label1"/>
    <w:basedOn w:val="a"/>
    <w:rsid w:val="00075032"/>
    <w:pPr>
      <w:spacing w:before="240" w:after="240" w:line="240" w:lineRule="auto"/>
    </w:pPr>
    <w:rPr>
      <w:rFonts w:ascii="Times New Roman" w:hAnsi="Times New Roman"/>
      <w:b/>
      <w:bCs/>
      <w:sz w:val="24"/>
      <w:szCs w:val="24"/>
    </w:rPr>
  </w:style>
  <w:style w:type="paragraph" w:customStyle="1" w:styleId="field-label-inline1">
    <w:name w:val="field-label-inline1"/>
    <w:basedOn w:val="a"/>
    <w:rsid w:val="00075032"/>
    <w:pPr>
      <w:spacing w:before="240" w:after="240" w:line="240" w:lineRule="auto"/>
    </w:pPr>
    <w:rPr>
      <w:rFonts w:ascii="Times New Roman" w:hAnsi="Times New Roman"/>
      <w:b/>
      <w:bCs/>
      <w:sz w:val="24"/>
      <w:szCs w:val="24"/>
    </w:rPr>
  </w:style>
  <w:style w:type="paragraph" w:customStyle="1" w:styleId="field-label-inline-first1">
    <w:name w:val="field-label-inline-first1"/>
    <w:basedOn w:val="a"/>
    <w:rsid w:val="00075032"/>
    <w:pPr>
      <w:spacing w:before="240" w:after="240" w:line="240" w:lineRule="auto"/>
    </w:pPr>
    <w:rPr>
      <w:rFonts w:ascii="Times New Roman" w:hAnsi="Times New Roman"/>
      <w:b/>
      <w:bCs/>
      <w:sz w:val="24"/>
      <w:szCs w:val="24"/>
    </w:rPr>
  </w:style>
  <w:style w:type="paragraph" w:customStyle="1" w:styleId="form-submit1">
    <w:name w:val="form-submit1"/>
    <w:basedOn w:val="a"/>
    <w:rsid w:val="00075032"/>
    <w:pPr>
      <w:spacing w:after="0" w:line="240" w:lineRule="auto"/>
    </w:pPr>
    <w:rPr>
      <w:rFonts w:ascii="Times New Roman" w:hAnsi="Times New Roman"/>
      <w:sz w:val="24"/>
      <w:szCs w:val="24"/>
    </w:rPr>
  </w:style>
  <w:style w:type="paragraph" w:customStyle="1" w:styleId="number1">
    <w:name w:val="number1"/>
    <w:basedOn w:val="a"/>
    <w:rsid w:val="00075032"/>
    <w:pPr>
      <w:spacing w:before="240" w:after="240" w:line="240" w:lineRule="auto"/>
    </w:pPr>
    <w:rPr>
      <w:rFonts w:ascii="Times New Roman" w:hAnsi="Times New Roman"/>
      <w:sz w:val="24"/>
      <w:szCs w:val="24"/>
    </w:rPr>
  </w:style>
  <w:style w:type="paragraph" w:customStyle="1" w:styleId="text1">
    <w:name w:val="text1"/>
    <w:basedOn w:val="a"/>
    <w:rsid w:val="00075032"/>
    <w:pPr>
      <w:spacing w:before="240" w:after="240" w:line="240" w:lineRule="auto"/>
    </w:pPr>
    <w:rPr>
      <w:rFonts w:ascii="Times New Roman" w:hAnsi="Times New Roman"/>
      <w:sz w:val="24"/>
      <w:szCs w:val="24"/>
    </w:rPr>
  </w:style>
  <w:style w:type="paragraph" w:customStyle="1" w:styleId="reference-autocomplete1">
    <w:name w:val="reference-autocomplete1"/>
    <w:basedOn w:val="a"/>
    <w:rsid w:val="00075032"/>
    <w:pPr>
      <w:spacing w:before="240" w:after="240" w:line="240" w:lineRule="auto"/>
    </w:pPr>
    <w:rPr>
      <w:rFonts w:ascii="Times New Roman" w:hAnsi="Times New Roman"/>
      <w:sz w:val="24"/>
      <w:szCs w:val="24"/>
    </w:rPr>
  </w:style>
  <w:style w:type="paragraph" w:customStyle="1" w:styleId="advanced-help-link1">
    <w:name w:val="advanced-help-link1"/>
    <w:basedOn w:val="a"/>
    <w:rsid w:val="00075032"/>
    <w:pPr>
      <w:spacing w:before="60" w:after="0" w:line="240" w:lineRule="auto"/>
      <w:ind w:right="60"/>
    </w:pPr>
    <w:rPr>
      <w:rFonts w:ascii="Times New Roman" w:hAnsi="Times New Roman"/>
      <w:sz w:val="24"/>
      <w:szCs w:val="24"/>
    </w:rPr>
  </w:style>
  <w:style w:type="paragraph" w:customStyle="1" w:styleId="advanced-help-link2">
    <w:name w:val="advanced-help-link2"/>
    <w:basedOn w:val="a"/>
    <w:rsid w:val="00075032"/>
    <w:pPr>
      <w:spacing w:before="60" w:after="0" w:line="240" w:lineRule="auto"/>
      <w:ind w:right="60"/>
    </w:pPr>
    <w:rPr>
      <w:rFonts w:ascii="Times New Roman" w:hAnsi="Times New Roman"/>
      <w:sz w:val="24"/>
      <w:szCs w:val="24"/>
    </w:rPr>
  </w:style>
  <w:style w:type="paragraph" w:customStyle="1" w:styleId="label-group1">
    <w:name w:val="label-group1"/>
    <w:basedOn w:val="a"/>
    <w:rsid w:val="00075032"/>
    <w:pPr>
      <w:spacing w:before="240" w:after="240" w:line="240" w:lineRule="auto"/>
    </w:pPr>
    <w:rPr>
      <w:rFonts w:ascii="Times New Roman" w:hAnsi="Times New Roman"/>
      <w:b/>
      <w:bCs/>
      <w:sz w:val="24"/>
      <w:szCs w:val="24"/>
    </w:rPr>
  </w:style>
  <w:style w:type="paragraph" w:customStyle="1" w:styleId="label-group2">
    <w:name w:val="label-group2"/>
    <w:basedOn w:val="a"/>
    <w:rsid w:val="00075032"/>
    <w:pPr>
      <w:spacing w:before="240" w:after="240" w:line="240" w:lineRule="auto"/>
    </w:pPr>
    <w:rPr>
      <w:rFonts w:ascii="Times New Roman" w:hAnsi="Times New Roman"/>
      <w:b/>
      <w:bCs/>
      <w:sz w:val="24"/>
      <w:szCs w:val="24"/>
    </w:rPr>
  </w:style>
  <w:style w:type="paragraph" w:customStyle="1" w:styleId="label-group3">
    <w:name w:val="label-group3"/>
    <w:basedOn w:val="a"/>
    <w:rsid w:val="00075032"/>
    <w:pPr>
      <w:spacing w:before="240" w:after="240" w:line="240" w:lineRule="auto"/>
    </w:pPr>
    <w:rPr>
      <w:rFonts w:ascii="Times New Roman" w:hAnsi="Times New Roman"/>
      <w:b/>
      <w:bCs/>
      <w:sz w:val="24"/>
      <w:szCs w:val="24"/>
    </w:rPr>
  </w:style>
  <w:style w:type="paragraph" w:customStyle="1" w:styleId="tabledrag-changed1">
    <w:name w:val="tabledrag-changed1"/>
    <w:basedOn w:val="a"/>
    <w:rsid w:val="00075032"/>
    <w:pPr>
      <w:spacing w:before="240" w:after="240" w:line="240" w:lineRule="auto"/>
    </w:pPr>
    <w:rPr>
      <w:rFonts w:ascii="Times New Roman" w:hAnsi="Times New Roman"/>
      <w:vanish/>
      <w:sz w:val="24"/>
      <w:szCs w:val="24"/>
    </w:rPr>
  </w:style>
  <w:style w:type="paragraph" w:customStyle="1" w:styleId="description1">
    <w:name w:val="description1"/>
    <w:basedOn w:val="a"/>
    <w:rsid w:val="00075032"/>
    <w:pPr>
      <w:spacing w:before="240" w:after="0" w:line="360" w:lineRule="auto"/>
    </w:pPr>
    <w:rPr>
      <w:rFonts w:ascii="Times New Roman" w:hAnsi="Times New Roman"/>
    </w:rPr>
  </w:style>
  <w:style w:type="paragraph" w:customStyle="1" w:styleId="content-new1">
    <w:name w:val="content-new1"/>
    <w:basedOn w:val="a"/>
    <w:rsid w:val="00075032"/>
    <w:pPr>
      <w:spacing w:before="240" w:after="240" w:line="240" w:lineRule="auto"/>
    </w:pPr>
    <w:rPr>
      <w:rFonts w:ascii="Times New Roman" w:hAnsi="Times New Roman"/>
      <w:b/>
      <w:bCs/>
      <w:sz w:val="24"/>
      <w:szCs w:val="24"/>
    </w:rPr>
  </w:style>
  <w:style w:type="character" w:customStyle="1" w:styleId="code1">
    <w:name w:val="code1"/>
    <w:basedOn w:val="a0"/>
    <w:rsid w:val="00075032"/>
    <w:rPr>
      <w:rFonts w:ascii="Lucida Console" w:hAnsi="Lucida Console" w:hint="default"/>
      <w:sz w:val="22"/>
      <w:szCs w:val="22"/>
      <w:shd w:val="clear" w:color="auto" w:fill="EDF1F3"/>
    </w:rPr>
  </w:style>
  <w:style w:type="paragraph" w:customStyle="1" w:styleId="content-border1">
    <w:name w:val="content-border1"/>
    <w:basedOn w:val="a"/>
    <w:rsid w:val="00075032"/>
    <w:pPr>
      <w:pBdr>
        <w:top w:val="single" w:sz="6" w:space="0" w:color="AAAAAA"/>
        <w:left w:val="single" w:sz="6" w:space="0" w:color="AAAAAA"/>
        <w:bottom w:val="single" w:sz="6" w:space="0" w:color="AAAAAA"/>
        <w:right w:val="single" w:sz="6" w:space="0" w:color="AAAAAA"/>
      </w:pBdr>
      <w:spacing w:before="240" w:after="240" w:line="240" w:lineRule="auto"/>
    </w:pPr>
    <w:rPr>
      <w:rFonts w:ascii="Times New Roman" w:hAnsi="Times New Roman"/>
      <w:sz w:val="24"/>
      <w:szCs w:val="24"/>
    </w:rPr>
  </w:style>
  <w:style w:type="paragraph" w:customStyle="1" w:styleId="node1">
    <w:name w:val="node1"/>
    <w:basedOn w:val="a"/>
    <w:rsid w:val="00075032"/>
    <w:pPr>
      <w:shd w:val="clear" w:color="auto" w:fill="FFFFEA"/>
      <w:spacing w:before="240" w:after="240" w:line="240" w:lineRule="auto"/>
    </w:pPr>
    <w:rPr>
      <w:rFonts w:ascii="Times New Roman" w:hAnsi="Times New Roman"/>
      <w:sz w:val="24"/>
      <w:szCs w:val="24"/>
    </w:rPr>
  </w:style>
  <w:style w:type="paragraph" w:customStyle="1" w:styleId="form-text1">
    <w:name w:val="form-text1"/>
    <w:basedOn w:val="a"/>
    <w:rsid w:val="00075032"/>
    <w:pPr>
      <w:spacing w:before="240" w:after="240" w:line="240" w:lineRule="auto"/>
    </w:pPr>
    <w:rPr>
      <w:rFonts w:ascii="Times New Roman" w:hAnsi="Times New Roman"/>
      <w:sz w:val="24"/>
      <w:szCs w:val="24"/>
    </w:rPr>
  </w:style>
  <w:style w:type="paragraph" w:customStyle="1" w:styleId="form-text2">
    <w:name w:val="form-text2"/>
    <w:basedOn w:val="a"/>
    <w:rsid w:val="00075032"/>
    <w:pPr>
      <w:spacing w:before="240" w:after="240" w:line="240" w:lineRule="auto"/>
    </w:pPr>
    <w:rPr>
      <w:rFonts w:ascii="Times New Roman" w:hAnsi="Times New Roman"/>
      <w:sz w:val="24"/>
      <w:szCs w:val="24"/>
    </w:rPr>
  </w:style>
  <w:style w:type="paragraph" w:customStyle="1" w:styleId="standard1">
    <w:name w:val="standard1"/>
    <w:basedOn w:val="a"/>
    <w:rsid w:val="00075032"/>
    <w:pPr>
      <w:spacing w:before="240" w:after="240" w:line="240" w:lineRule="auto"/>
    </w:pPr>
    <w:rPr>
      <w:rFonts w:ascii="Times New Roman" w:hAnsi="Times New Roman"/>
      <w:sz w:val="24"/>
      <w:szCs w:val="24"/>
    </w:rPr>
  </w:style>
  <w:style w:type="paragraph" w:customStyle="1" w:styleId="bar1">
    <w:name w:val="bar1"/>
    <w:basedOn w:val="a"/>
    <w:rsid w:val="00075032"/>
    <w:pPr>
      <w:shd w:val="clear" w:color="auto" w:fill="DDDDDD"/>
      <w:spacing w:before="15" w:after="15" w:line="240" w:lineRule="auto"/>
    </w:pPr>
    <w:rPr>
      <w:rFonts w:ascii="Times New Roman" w:hAnsi="Times New Roman"/>
      <w:sz w:val="24"/>
      <w:szCs w:val="24"/>
    </w:rPr>
  </w:style>
  <w:style w:type="paragraph" w:customStyle="1" w:styleId="foreground1">
    <w:name w:val="foreground1"/>
    <w:basedOn w:val="a"/>
    <w:rsid w:val="00075032"/>
    <w:pPr>
      <w:shd w:val="clear" w:color="auto" w:fill="007700"/>
      <w:spacing w:before="240" w:after="240" w:line="240" w:lineRule="auto"/>
    </w:pPr>
    <w:rPr>
      <w:rFonts w:ascii="Times New Roman" w:hAnsi="Times New Roman"/>
      <w:sz w:val="24"/>
      <w:szCs w:val="24"/>
    </w:rPr>
  </w:style>
  <w:style w:type="paragraph" w:customStyle="1" w:styleId="links1">
    <w:name w:val="links1"/>
    <w:basedOn w:val="a"/>
    <w:rsid w:val="00075032"/>
    <w:pPr>
      <w:spacing w:before="240" w:after="240" w:line="240" w:lineRule="auto"/>
      <w:jc w:val="center"/>
    </w:pPr>
    <w:rPr>
      <w:rFonts w:ascii="Times New Roman" w:hAnsi="Times New Roman"/>
      <w:sz w:val="24"/>
      <w:szCs w:val="24"/>
    </w:rPr>
  </w:style>
  <w:style w:type="paragraph" w:customStyle="1" w:styleId="percent1">
    <w:name w:val="percent1"/>
    <w:basedOn w:val="a"/>
    <w:rsid w:val="00075032"/>
    <w:pPr>
      <w:spacing w:before="240" w:after="240" w:line="240" w:lineRule="auto"/>
      <w:jc w:val="right"/>
    </w:pPr>
    <w:rPr>
      <w:rFonts w:ascii="Times New Roman" w:hAnsi="Times New Roman"/>
      <w:sz w:val="24"/>
      <w:szCs w:val="24"/>
    </w:rPr>
  </w:style>
  <w:style w:type="paragraph" w:customStyle="1" w:styleId="total1">
    <w:name w:val="total1"/>
    <w:basedOn w:val="a"/>
    <w:rsid w:val="00075032"/>
    <w:pPr>
      <w:spacing w:before="240" w:after="240" w:line="240" w:lineRule="auto"/>
      <w:jc w:val="center"/>
    </w:pPr>
    <w:rPr>
      <w:rFonts w:ascii="Times New Roman" w:hAnsi="Times New Roman"/>
      <w:sz w:val="24"/>
      <w:szCs w:val="24"/>
    </w:rPr>
  </w:style>
  <w:style w:type="paragraph" w:customStyle="1" w:styleId="vote-form1">
    <w:name w:val="vote-form1"/>
    <w:basedOn w:val="a"/>
    <w:rsid w:val="00075032"/>
    <w:pPr>
      <w:spacing w:before="240" w:after="240" w:line="240" w:lineRule="auto"/>
      <w:jc w:val="center"/>
    </w:pPr>
    <w:rPr>
      <w:rFonts w:ascii="Times New Roman" w:hAnsi="Times New Roman"/>
      <w:sz w:val="24"/>
      <w:szCs w:val="24"/>
    </w:rPr>
  </w:style>
  <w:style w:type="paragraph" w:customStyle="1" w:styleId="choices1">
    <w:name w:val="choices1"/>
    <w:basedOn w:val="a"/>
    <w:rsid w:val="00075032"/>
    <w:pPr>
      <w:spacing w:after="0" w:line="240" w:lineRule="auto"/>
    </w:pPr>
    <w:rPr>
      <w:rFonts w:ascii="Times New Roman" w:hAnsi="Times New Roman"/>
      <w:sz w:val="24"/>
      <w:szCs w:val="24"/>
    </w:rPr>
  </w:style>
  <w:style w:type="paragraph" w:customStyle="1" w:styleId="title1">
    <w:name w:val="title1"/>
    <w:basedOn w:val="a"/>
    <w:rsid w:val="00075032"/>
    <w:pPr>
      <w:spacing w:before="240" w:after="240" w:line="240" w:lineRule="auto"/>
    </w:pPr>
    <w:rPr>
      <w:rFonts w:ascii="Times New Roman" w:hAnsi="Times New Roman"/>
      <w:b/>
      <w:bCs/>
      <w:sz w:val="24"/>
      <w:szCs w:val="24"/>
    </w:rPr>
  </w:style>
  <w:style w:type="paragraph" w:customStyle="1" w:styleId="form-text3">
    <w:name w:val="form-text3"/>
    <w:basedOn w:val="a"/>
    <w:rsid w:val="00075032"/>
    <w:pPr>
      <w:spacing w:before="240" w:after="240" w:line="240" w:lineRule="auto"/>
    </w:pPr>
    <w:rPr>
      <w:rFonts w:ascii="Times New Roman" w:hAnsi="Times New Roman"/>
      <w:sz w:val="24"/>
      <w:szCs w:val="24"/>
    </w:rPr>
  </w:style>
  <w:style w:type="paragraph" w:customStyle="1" w:styleId="pager-last1">
    <w:name w:val="pager-last1"/>
    <w:basedOn w:val="a"/>
    <w:rsid w:val="00075032"/>
    <w:pPr>
      <w:spacing w:before="240" w:after="240" w:line="240" w:lineRule="auto"/>
    </w:pPr>
    <w:rPr>
      <w:rFonts w:ascii="Times New Roman" w:hAnsi="Times New Roman"/>
      <w:vanish/>
      <w:sz w:val="24"/>
      <w:szCs w:val="24"/>
    </w:rPr>
  </w:style>
  <w:style w:type="paragraph" w:customStyle="1" w:styleId="pager-first1">
    <w:name w:val="pager-first1"/>
    <w:basedOn w:val="a"/>
    <w:rsid w:val="00075032"/>
    <w:pPr>
      <w:spacing w:before="240" w:after="240" w:line="240" w:lineRule="auto"/>
    </w:pPr>
    <w:rPr>
      <w:rFonts w:ascii="Times New Roman" w:hAnsi="Times New Roman"/>
      <w:vanish/>
      <w:sz w:val="24"/>
      <w:szCs w:val="24"/>
    </w:rPr>
  </w:style>
  <w:style w:type="paragraph" w:customStyle="1" w:styleId="icon1">
    <w:name w:val="icon1"/>
    <w:basedOn w:val="a"/>
    <w:rsid w:val="00075032"/>
    <w:pPr>
      <w:spacing w:before="240" w:after="240" w:line="240" w:lineRule="auto"/>
    </w:pPr>
    <w:rPr>
      <w:rFonts w:ascii="Times New Roman" w:hAnsi="Times New Roman"/>
      <w:color w:val="555555"/>
      <w:sz w:val="24"/>
      <w:szCs w:val="24"/>
    </w:rPr>
  </w:style>
  <w:style w:type="paragraph" w:customStyle="1" w:styleId="title2">
    <w:name w:val="title2"/>
    <w:basedOn w:val="a"/>
    <w:rsid w:val="00075032"/>
    <w:pPr>
      <w:spacing w:before="240" w:after="240" w:line="240" w:lineRule="auto"/>
    </w:pPr>
    <w:rPr>
      <w:rFonts w:ascii="Times New Roman" w:hAnsi="Times New Roman"/>
      <w:b/>
      <w:bCs/>
      <w:sz w:val="24"/>
      <w:szCs w:val="24"/>
    </w:rPr>
  </w:style>
  <w:style w:type="paragraph" w:customStyle="1" w:styleId="form-item1">
    <w:name w:val="form-item1"/>
    <w:basedOn w:val="a"/>
    <w:rsid w:val="00075032"/>
    <w:pPr>
      <w:spacing w:after="0" w:line="240" w:lineRule="auto"/>
    </w:pPr>
    <w:rPr>
      <w:rFonts w:ascii="Times New Roman" w:hAnsi="Times New Roman"/>
      <w:sz w:val="24"/>
      <w:szCs w:val="24"/>
    </w:rPr>
  </w:style>
  <w:style w:type="paragraph" w:customStyle="1" w:styleId="form-item2">
    <w:name w:val="form-item2"/>
    <w:basedOn w:val="a"/>
    <w:rsid w:val="00075032"/>
    <w:pPr>
      <w:spacing w:after="0" w:line="240" w:lineRule="auto"/>
    </w:pPr>
    <w:rPr>
      <w:rFonts w:ascii="Times New Roman" w:hAnsi="Times New Roman"/>
      <w:sz w:val="24"/>
      <w:szCs w:val="24"/>
    </w:rPr>
  </w:style>
  <w:style w:type="paragraph" w:customStyle="1" w:styleId="description2">
    <w:name w:val="description2"/>
    <w:basedOn w:val="a"/>
    <w:rsid w:val="00075032"/>
    <w:pPr>
      <w:spacing w:before="240" w:after="180" w:line="360" w:lineRule="auto"/>
    </w:pPr>
    <w:rPr>
      <w:rFonts w:ascii="Times New Roman" w:hAnsi="Times New Roman"/>
      <w:sz w:val="20"/>
      <w:szCs w:val="20"/>
    </w:rPr>
  </w:style>
  <w:style w:type="paragraph" w:customStyle="1" w:styleId="form-item3">
    <w:name w:val="form-item3"/>
    <w:basedOn w:val="a"/>
    <w:rsid w:val="00075032"/>
    <w:pPr>
      <w:spacing w:before="96" w:after="96" w:line="240" w:lineRule="auto"/>
    </w:pPr>
    <w:rPr>
      <w:rFonts w:ascii="Times New Roman" w:hAnsi="Times New Roman"/>
      <w:sz w:val="24"/>
      <w:szCs w:val="24"/>
    </w:rPr>
  </w:style>
  <w:style w:type="paragraph" w:customStyle="1" w:styleId="form-item4">
    <w:name w:val="form-item4"/>
    <w:basedOn w:val="a"/>
    <w:rsid w:val="00075032"/>
    <w:pPr>
      <w:spacing w:before="96" w:after="96" w:line="240" w:lineRule="auto"/>
    </w:pPr>
    <w:rPr>
      <w:rFonts w:ascii="Times New Roman" w:hAnsi="Times New Roman"/>
      <w:sz w:val="24"/>
      <w:szCs w:val="24"/>
    </w:rPr>
  </w:style>
  <w:style w:type="paragraph" w:customStyle="1" w:styleId="pager1">
    <w:name w:val="pager1"/>
    <w:basedOn w:val="a"/>
    <w:rsid w:val="00075032"/>
    <w:pPr>
      <w:spacing w:before="480" w:after="240" w:line="240" w:lineRule="auto"/>
      <w:jc w:val="center"/>
    </w:pPr>
    <w:rPr>
      <w:rFonts w:ascii="Times New Roman" w:hAnsi="Times New Roman"/>
      <w:sz w:val="24"/>
      <w:szCs w:val="24"/>
    </w:rPr>
  </w:style>
  <w:style w:type="paragraph" w:customStyle="1" w:styleId="form-item5">
    <w:name w:val="form-item5"/>
    <w:basedOn w:val="a"/>
    <w:rsid w:val="00075032"/>
    <w:pPr>
      <w:spacing w:after="0" w:line="240" w:lineRule="auto"/>
    </w:pPr>
    <w:rPr>
      <w:rFonts w:ascii="inherit" w:hAnsi="inherit"/>
      <w:sz w:val="24"/>
      <w:szCs w:val="24"/>
    </w:rPr>
  </w:style>
  <w:style w:type="paragraph" w:customStyle="1" w:styleId="form-item6">
    <w:name w:val="form-item6"/>
    <w:basedOn w:val="a"/>
    <w:rsid w:val="00075032"/>
    <w:pPr>
      <w:spacing w:after="0" w:line="240" w:lineRule="auto"/>
    </w:pPr>
    <w:rPr>
      <w:rFonts w:ascii="Times New Roman" w:hAnsi="Times New Roman"/>
      <w:sz w:val="24"/>
      <w:szCs w:val="24"/>
    </w:rPr>
  </w:style>
  <w:style w:type="paragraph" w:customStyle="1" w:styleId="form-item7">
    <w:name w:val="form-item7"/>
    <w:basedOn w:val="a"/>
    <w:rsid w:val="00075032"/>
    <w:pPr>
      <w:spacing w:after="0" w:line="240" w:lineRule="auto"/>
    </w:pPr>
    <w:rPr>
      <w:rFonts w:ascii="Times New Roman" w:hAnsi="Times New Roman"/>
      <w:sz w:val="24"/>
      <w:szCs w:val="24"/>
    </w:rPr>
  </w:style>
  <w:style w:type="paragraph" w:customStyle="1" w:styleId="grippie1">
    <w:name w:val="grippie1"/>
    <w:basedOn w:val="a"/>
    <w:rsid w:val="00075032"/>
    <w:pPr>
      <w:pBdr>
        <w:top w:val="single" w:sz="2" w:space="0" w:color="DDDDDD"/>
        <w:left w:val="single" w:sz="6" w:space="0" w:color="DDDDDD"/>
        <w:bottom w:val="single" w:sz="6" w:space="0" w:color="DDDDDD"/>
        <w:right w:val="single" w:sz="6" w:space="0" w:color="DDDDDD"/>
      </w:pBdr>
      <w:spacing w:before="240" w:after="240" w:line="240" w:lineRule="auto"/>
    </w:pPr>
    <w:rPr>
      <w:rFonts w:ascii="Times New Roman" w:hAnsi="Times New Roman"/>
      <w:sz w:val="24"/>
      <w:szCs w:val="24"/>
    </w:rPr>
  </w:style>
  <w:style w:type="paragraph" w:customStyle="1" w:styleId="handle1">
    <w:name w:val="handle1"/>
    <w:basedOn w:val="a"/>
    <w:rsid w:val="00075032"/>
    <w:pPr>
      <w:spacing w:before="60" w:after="240" w:line="240" w:lineRule="auto"/>
    </w:pPr>
    <w:rPr>
      <w:rFonts w:ascii="Times New Roman" w:hAnsi="Times New Roman"/>
      <w:sz w:val="24"/>
      <w:szCs w:val="24"/>
    </w:rPr>
  </w:style>
  <w:style w:type="paragraph" w:customStyle="1" w:styleId="no-js1">
    <w:name w:val="no-js1"/>
    <w:basedOn w:val="a"/>
    <w:rsid w:val="00075032"/>
    <w:pPr>
      <w:spacing w:before="240" w:after="240" w:line="240" w:lineRule="auto"/>
    </w:pPr>
    <w:rPr>
      <w:rFonts w:ascii="Times New Roman" w:hAnsi="Times New Roman"/>
      <w:vanish/>
      <w:sz w:val="24"/>
      <w:szCs w:val="24"/>
    </w:rPr>
  </w:style>
  <w:style w:type="paragraph" w:customStyle="1" w:styleId="bar2">
    <w:name w:val="bar2"/>
    <w:basedOn w:val="a"/>
    <w:rsid w:val="00075032"/>
    <w:pPr>
      <w:pBdr>
        <w:top w:val="single" w:sz="6" w:space="0" w:color="00375A"/>
        <w:left w:val="single" w:sz="6" w:space="0" w:color="00375A"/>
        <w:bottom w:val="single" w:sz="6" w:space="0" w:color="00375A"/>
        <w:right w:val="single" w:sz="6" w:space="0" w:color="00375A"/>
      </w:pBdr>
      <w:shd w:val="clear" w:color="auto" w:fill="FFFFFF"/>
      <w:spacing w:after="0" w:line="240" w:lineRule="auto"/>
      <w:ind w:left="48" w:right="48"/>
    </w:pPr>
    <w:rPr>
      <w:rFonts w:ascii="Times New Roman" w:hAnsi="Times New Roman"/>
      <w:sz w:val="24"/>
      <w:szCs w:val="24"/>
    </w:rPr>
  </w:style>
  <w:style w:type="paragraph" w:customStyle="1" w:styleId="filled1">
    <w:name w:val="filled1"/>
    <w:basedOn w:val="a"/>
    <w:rsid w:val="00075032"/>
    <w:pPr>
      <w:pBdr>
        <w:bottom w:val="single" w:sz="48" w:space="0" w:color="004A73"/>
      </w:pBdr>
      <w:shd w:val="clear" w:color="auto" w:fill="0072B9"/>
      <w:spacing w:before="240" w:after="240" w:line="240" w:lineRule="auto"/>
    </w:pPr>
    <w:rPr>
      <w:rFonts w:ascii="Times New Roman" w:hAnsi="Times New Roman"/>
      <w:sz w:val="24"/>
      <w:szCs w:val="24"/>
    </w:rPr>
  </w:style>
  <w:style w:type="paragraph" w:customStyle="1" w:styleId="throbber1">
    <w:name w:val="throbber1"/>
    <w:basedOn w:val="a"/>
    <w:rsid w:val="00075032"/>
    <w:pPr>
      <w:spacing w:before="30" w:after="30" w:line="240" w:lineRule="auto"/>
      <w:ind w:left="30" w:right="30"/>
    </w:pPr>
    <w:rPr>
      <w:rFonts w:ascii="Times New Roman" w:hAnsi="Times New Roman"/>
      <w:sz w:val="24"/>
      <w:szCs w:val="24"/>
    </w:rPr>
  </w:style>
  <w:style w:type="paragraph" w:customStyle="1" w:styleId="throbber2">
    <w:name w:val="throbber2"/>
    <w:basedOn w:val="a"/>
    <w:rsid w:val="00075032"/>
    <w:pPr>
      <w:spacing w:after="0" w:line="240" w:lineRule="auto"/>
      <w:ind w:left="30" w:right="30"/>
    </w:pPr>
    <w:rPr>
      <w:rFonts w:ascii="Times New Roman" w:hAnsi="Times New Roman"/>
      <w:sz w:val="24"/>
      <w:szCs w:val="24"/>
    </w:rPr>
  </w:style>
  <w:style w:type="paragraph" w:customStyle="1" w:styleId="js-hide1">
    <w:name w:val="js-hide1"/>
    <w:basedOn w:val="a"/>
    <w:rsid w:val="00075032"/>
    <w:pPr>
      <w:spacing w:before="240" w:after="240" w:line="240" w:lineRule="auto"/>
    </w:pPr>
    <w:rPr>
      <w:rFonts w:ascii="Times New Roman" w:hAnsi="Times New Roman"/>
      <w:vanish/>
      <w:sz w:val="24"/>
      <w:szCs w:val="24"/>
    </w:rPr>
  </w:style>
  <w:style w:type="paragraph" w:customStyle="1" w:styleId="access-type1">
    <w:name w:val="access-type1"/>
    <w:basedOn w:val="a"/>
    <w:rsid w:val="00075032"/>
    <w:pPr>
      <w:spacing w:before="240" w:after="240" w:line="240" w:lineRule="auto"/>
      <w:ind w:right="240"/>
    </w:pPr>
    <w:rPr>
      <w:rFonts w:ascii="Times New Roman" w:hAnsi="Times New Roman"/>
      <w:sz w:val="24"/>
      <w:szCs w:val="24"/>
    </w:rPr>
  </w:style>
  <w:style w:type="paragraph" w:customStyle="1" w:styleId="rule-type1">
    <w:name w:val="rule-type1"/>
    <w:basedOn w:val="a"/>
    <w:rsid w:val="00075032"/>
    <w:pPr>
      <w:spacing w:before="240" w:after="240" w:line="240" w:lineRule="auto"/>
      <w:ind w:right="240"/>
    </w:pPr>
    <w:rPr>
      <w:rFonts w:ascii="Times New Roman" w:hAnsi="Times New Roman"/>
      <w:sz w:val="24"/>
      <w:szCs w:val="24"/>
    </w:rPr>
  </w:style>
  <w:style w:type="paragraph" w:customStyle="1" w:styleId="form-item8">
    <w:name w:val="form-item8"/>
    <w:basedOn w:val="a"/>
    <w:rsid w:val="00075032"/>
    <w:pPr>
      <w:spacing w:after="240" w:line="240" w:lineRule="auto"/>
    </w:pPr>
    <w:rPr>
      <w:rFonts w:ascii="Times New Roman" w:hAnsi="Times New Roman"/>
      <w:sz w:val="24"/>
      <w:szCs w:val="24"/>
    </w:rPr>
  </w:style>
  <w:style w:type="paragraph" w:customStyle="1" w:styleId="form-item9">
    <w:name w:val="form-item9"/>
    <w:basedOn w:val="a"/>
    <w:rsid w:val="00075032"/>
    <w:pPr>
      <w:spacing w:after="240" w:line="240" w:lineRule="auto"/>
    </w:pPr>
    <w:rPr>
      <w:rFonts w:ascii="Times New Roman" w:hAnsi="Times New Roman"/>
      <w:sz w:val="24"/>
      <w:szCs w:val="24"/>
    </w:rPr>
  </w:style>
  <w:style w:type="paragraph" w:customStyle="1" w:styleId="mask1">
    <w:name w:val="mask1"/>
    <w:basedOn w:val="a"/>
    <w:rsid w:val="00075032"/>
    <w:pPr>
      <w:spacing w:before="240" w:after="240" w:line="240" w:lineRule="auto"/>
    </w:pPr>
    <w:rPr>
      <w:rFonts w:ascii="Times New Roman" w:hAnsi="Times New Roman"/>
      <w:sz w:val="24"/>
      <w:szCs w:val="24"/>
    </w:rPr>
  </w:style>
  <w:style w:type="paragraph" w:customStyle="1" w:styleId="picture1">
    <w:name w:val="picture1"/>
    <w:basedOn w:val="a"/>
    <w:rsid w:val="00075032"/>
    <w:pPr>
      <w:spacing w:after="240" w:line="240" w:lineRule="auto"/>
      <w:ind w:right="240"/>
    </w:pPr>
    <w:rPr>
      <w:rFonts w:ascii="Times New Roman" w:hAnsi="Times New Roman"/>
      <w:sz w:val="24"/>
      <w:szCs w:val="24"/>
    </w:rPr>
  </w:style>
  <w:style w:type="paragraph" w:customStyle="1" w:styleId="content1">
    <w:name w:val="content1"/>
    <w:basedOn w:val="a"/>
    <w:rsid w:val="00075032"/>
    <w:pPr>
      <w:spacing w:before="240" w:after="240" w:line="240" w:lineRule="auto"/>
    </w:pPr>
    <w:rPr>
      <w:rFonts w:ascii="Times New Roman" w:hAnsi="Times New Roman"/>
      <w:sz w:val="24"/>
      <w:szCs w:val="24"/>
    </w:rPr>
  </w:style>
  <w:style w:type="paragraph" w:customStyle="1" w:styleId="views-exposed-widget1">
    <w:name w:val="views-exposed-widget1"/>
    <w:basedOn w:val="a"/>
    <w:rsid w:val="00075032"/>
    <w:pPr>
      <w:spacing w:before="240" w:after="240" w:line="240" w:lineRule="auto"/>
    </w:pPr>
    <w:rPr>
      <w:rFonts w:ascii="Times New Roman" w:hAnsi="Times New Roman"/>
      <w:sz w:val="24"/>
      <w:szCs w:val="24"/>
    </w:rPr>
  </w:style>
  <w:style w:type="paragraph" w:customStyle="1" w:styleId="form-submit2">
    <w:name w:val="form-submit2"/>
    <w:basedOn w:val="a"/>
    <w:rsid w:val="00075032"/>
    <w:pPr>
      <w:spacing w:before="384" w:after="0" w:line="240" w:lineRule="auto"/>
    </w:pPr>
    <w:rPr>
      <w:rFonts w:ascii="Times New Roman" w:hAnsi="Times New Roman"/>
      <w:sz w:val="24"/>
      <w:szCs w:val="24"/>
    </w:rPr>
  </w:style>
  <w:style w:type="paragraph" w:customStyle="1" w:styleId="form-item10">
    <w:name w:val="form-item10"/>
    <w:basedOn w:val="a"/>
    <w:rsid w:val="00075032"/>
    <w:pPr>
      <w:spacing w:after="0" w:line="240" w:lineRule="auto"/>
    </w:pPr>
    <w:rPr>
      <w:rFonts w:ascii="Times New Roman" w:hAnsi="Times New Roman"/>
      <w:sz w:val="24"/>
      <w:szCs w:val="24"/>
    </w:rPr>
  </w:style>
  <w:style w:type="paragraph" w:customStyle="1" w:styleId="form-submit3">
    <w:name w:val="form-submit3"/>
    <w:basedOn w:val="a"/>
    <w:rsid w:val="00075032"/>
    <w:pPr>
      <w:spacing w:after="0" w:line="240" w:lineRule="auto"/>
    </w:pPr>
    <w:rPr>
      <w:rFonts w:ascii="Times New Roman" w:hAnsi="Times New Roman"/>
      <w:sz w:val="24"/>
      <w:szCs w:val="24"/>
    </w:rPr>
  </w:style>
  <w:style w:type="character" w:customStyle="1" w:styleId="views-throbbing1">
    <w:name w:val="views-throbbing1"/>
    <w:basedOn w:val="a0"/>
    <w:rsid w:val="00075032"/>
  </w:style>
  <w:style w:type="paragraph" w:customStyle="1" w:styleId="left1">
    <w:name w:val="left1"/>
    <w:basedOn w:val="a"/>
    <w:rsid w:val="00075032"/>
    <w:pPr>
      <w:spacing w:before="240" w:after="240" w:line="240" w:lineRule="auto"/>
    </w:pPr>
    <w:rPr>
      <w:rFonts w:ascii="Times New Roman" w:hAnsi="Times New Roman"/>
      <w:sz w:val="24"/>
      <w:szCs w:val="24"/>
    </w:rPr>
  </w:style>
  <w:style w:type="paragraph" w:customStyle="1" w:styleId="right1">
    <w:name w:val="right1"/>
    <w:basedOn w:val="a"/>
    <w:rsid w:val="00075032"/>
    <w:pPr>
      <w:spacing w:before="240" w:after="240" w:line="240" w:lineRule="auto"/>
    </w:pPr>
    <w:rPr>
      <w:rFonts w:ascii="Times New Roman" w:hAnsi="Times New Roman"/>
      <w:sz w:val="24"/>
      <w:szCs w:val="24"/>
    </w:rPr>
  </w:style>
  <w:style w:type="paragraph" w:customStyle="1" w:styleId="body2">
    <w:name w:val="body2"/>
    <w:basedOn w:val="a"/>
    <w:rsid w:val="00075032"/>
    <w:pPr>
      <w:spacing w:before="240" w:after="240" w:line="240" w:lineRule="auto"/>
    </w:pPr>
    <w:rPr>
      <w:rFonts w:ascii="Times New Roman" w:hAnsi="Times New Roman"/>
      <w:sz w:val="24"/>
      <w:szCs w:val="24"/>
    </w:rPr>
  </w:style>
  <w:style w:type="paragraph" w:customStyle="1" w:styleId="description3">
    <w:name w:val="description3"/>
    <w:basedOn w:val="a"/>
    <w:rsid w:val="00075032"/>
    <w:pPr>
      <w:spacing w:before="240" w:after="240" w:line="360" w:lineRule="auto"/>
    </w:pPr>
    <w:rPr>
      <w:rFonts w:ascii="Times New Roman" w:hAnsi="Times New Roman"/>
    </w:rPr>
  </w:style>
  <w:style w:type="paragraph" w:customStyle="1" w:styleId="version-status1">
    <w:name w:val="version-status1"/>
    <w:basedOn w:val="a"/>
    <w:rsid w:val="00075032"/>
    <w:pPr>
      <w:spacing w:before="240" w:after="240" w:line="240" w:lineRule="auto"/>
      <w:ind w:right="150"/>
    </w:pPr>
    <w:rPr>
      <w:rFonts w:ascii="Times New Roman" w:hAnsi="Times New Roman"/>
      <w:sz w:val="24"/>
      <w:szCs w:val="24"/>
    </w:rPr>
  </w:style>
  <w:style w:type="paragraph" w:customStyle="1" w:styleId="icon2">
    <w:name w:val="icon2"/>
    <w:basedOn w:val="a"/>
    <w:rsid w:val="00075032"/>
    <w:pPr>
      <w:spacing w:before="240" w:after="240" w:line="240" w:lineRule="auto"/>
    </w:pPr>
    <w:rPr>
      <w:rFonts w:ascii="Times New Roman" w:hAnsi="Times New Roman"/>
      <w:vanish/>
      <w:sz w:val="24"/>
      <w:szCs w:val="24"/>
    </w:rPr>
  </w:style>
  <w:style w:type="paragraph" w:customStyle="1" w:styleId="version-recommended1">
    <w:name w:val="version-recommended1"/>
    <w:basedOn w:val="a"/>
    <w:rsid w:val="00075032"/>
    <w:pPr>
      <w:shd w:val="clear" w:color="auto" w:fill="FEF1ED"/>
      <w:spacing w:before="240" w:after="240" w:line="240" w:lineRule="auto"/>
    </w:pPr>
    <w:rPr>
      <w:rFonts w:ascii="Times New Roman" w:hAnsi="Times New Roman"/>
      <w:sz w:val="24"/>
      <w:szCs w:val="24"/>
    </w:rPr>
  </w:style>
  <w:style w:type="paragraph" w:customStyle="1" w:styleId="version-status2">
    <w:name w:val="version-status2"/>
    <w:basedOn w:val="a"/>
    <w:rsid w:val="00075032"/>
    <w:pPr>
      <w:spacing w:before="240" w:after="240" w:line="240" w:lineRule="auto"/>
      <w:ind w:right="150"/>
    </w:pPr>
    <w:rPr>
      <w:rFonts w:ascii="Times New Roman" w:hAnsi="Times New Roman"/>
      <w:sz w:val="24"/>
      <w:szCs w:val="24"/>
    </w:rPr>
  </w:style>
  <w:style w:type="paragraph" w:customStyle="1" w:styleId="version-recommended2">
    <w:name w:val="version-recommended2"/>
    <w:basedOn w:val="a"/>
    <w:rsid w:val="00075032"/>
    <w:pPr>
      <w:shd w:val="clear" w:color="auto" w:fill="FEF9ED"/>
      <w:spacing w:before="240" w:after="240" w:line="240" w:lineRule="auto"/>
    </w:pPr>
    <w:rPr>
      <w:rFonts w:ascii="Times New Roman" w:hAnsi="Times New Roman"/>
      <w:sz w:val="24"/>
      <w:szCs w:val="24"/>
    </w:rPr>
  </w:style>
  <w:style w:type="paragraph" w:customStyle="1" w:styleId="version-status3">
    <w:name w:val="version-status3"/>
    <w:basedOn w:val="a"/>
    <w:rsid w:val="00075032"/>
    <w:pPr>
      <w:spacing w:before="240" w:after="240" w:line="240" w:lineRule="auto"/>
      <w:ind w:right="150"/>
    </w:pPr>
    <w:rPr>
      <w:rFonts w:ascii="Times New Roman" w:hAnsi="Times New Roman"/>
      <w:sz w:val="24"/>
      <w:szCs w:val="24"/>
    </w:rPr>
  </w:style>
  <w:style w:type="paragraph" w:customStyle="1" w:styleId="version-recommended3">
    <w:name w:val="version-recommended3"/>
    <w:basedOn w:val="a"/>
    <w:rsid w:val="00075032"/>
    <w:pPr>
      <w:shd w:val="clear" w:color="auto" w:fill="F1FFEE"/>
      <w:spacing w:before="240" w:after="240" w:line="240" w:lineRule="auto"/>
    </w:pPr>
    <w:rPr>
      <w:rFonts w:ascii="Times New Roman" w:hAnsi="Times New Roman"/>
      <w:sz w:val="24"/>
      <w:szCs w:val="24"/>
    </w:rPr>
  </w:style>
  <w:style w:type="paragraph" w:customStyle="1" w:styleId="version-status4">
    <w:name w:val="version-status4"/>
    <w:basedOn w:val="a"/>
    <w:rsid w:val="00075032"/>
    <w:pPr>
      <w:spacing w:before="240" w:after="240" w:line="240" w:lineRule="auto"/>
      <w:ind w:right="150"/>
    </w:pPr>
    <w:rPr>
      <w:rFonts w:ascii="Times New Roman" w:hAnsi="Times New Roman"/>
      <w:sz w:val="24"/>
      <w:szCs w:val="24"/>
    </w:rPr>
  </w:style>
  <w:style w:type="paragraph" w:customStyle="1" w:styleId="block1">
    <w:name w:val="block1"/>
    <w:basedOn w:val="a"/>
    <w:rsid w:val="00075032"/>
    <w:pPr>
      <w:pBdr>
        <w:top w:val="single" w:sz="12" w:space="6" w:color="E6E6E6"/>
        <w:left w:val="single" w:sz="12" w:space="6" w:color="E6E6E6"/>
        <w:bottom w:val="single" w:sz="12" w:space="6" w:color="E6E6E6"/>
        <w:right w:val="single" w:sz="12" w:space="6" w:color="E6E6E6"/>
      </w:pBdr>
      <w:shd w:val="clear" w:color="auto" w:fill="FFFFFF"/>
      <w:spacing w:before="240" w:after="240" w:line="240" w:lineRule="auto"/>
    </w:pPr>
    <w:rPr>
      <w:rFonts w:ascii="Times New Roman" w:hAnsi="Times New Roman"/>
      <w:sz w:val="24"/>
      <w:szCs w:val="24"/>
    </w:rPr>
  </w:style>
  <w:style w:type="paragraph" w:customStyle="1" w:styleId="title3">
    <w:name w:val="title3"/>
    <w:basedOn w:val="a"/>
    <w:rsid w:val="00075032"/>
    <w:pPr>
      <w:shd w:val="clear" w:color="auto" w:fill="00CCFF"/>
      <w:spacing w:after="0" w:line="240" w:lineRule="auto"/>
    </w:pPr>
    <w:rPr>
      <w:rFonts w:ascii="Times New Roman" w:hAnsi="Times New Roman"/>
      <w:b/>
      <w:bCs/>
      <w:color w:val="FFFFFF"/>
      <w:sz w:val="24"/>
      <w:szCs w:val="24"/>
    </w:rPr>
  </w:style>
  <w:style w:type="paragraph" w:customStyle="1" w:styleId="content2">
    <w:name w:val="content2"/>
    <w:basedOn w:val="a"/>
    <w:rsid w:val="00075032"/>
    <w:pPr>
      <w:spacing w:before="240" w:after="240" w:line="240" w:lineRule="auto"/>
    </w:pPr>
    <w:rPr>
      <w:rFonts w:ascii="Times New Roman" w:hAnsi="Times New Roman"/>
      <w:sz w:val="24"/>
      <w:szCs w:val="24"/>
    </w:rPr>
  </w:style>
  <w:style w:type="paragraph" w:customStyle="1" w:styleId="title4">
    <w:name w:val="title4"/>
    <w:basedOn w:val="a"/>
    <w:rsid w:val="00075032"/>
    <w:pPr>
      <w:shd w:val="clear" w:color="auto" w:fill="55D400"/>
      <w:spacing w:before="240" w:after="240" w:line="240" w:lineRule="auto"/>
    </w:pPr>
    <w:rPr>
      <w:rFonts w:ascii="Times New Roman" w:hAnsi="Times New Roman"/>
      <w:color w:val="FFFFFF"/>
      <w:sz w:val="24"/>
      <w:szCs w:val="24"/>
    </w:rPr>
  </w:style>
  <w:style w:type="paragraph" w:customStyle="1" w:styleId="item-list1">
    <w:name w:val="item-list1"/>
    <w:basedOn w:val="a"/>
    <w:rsid w:val="00075032"/>
    <w:pPr>
      <w:spacing w:before="240" w:after="240" w:line="240" w:lineRule="auto"/>
    </w:pPr>
    <w:rPr>
      <w:rFonts w:ascii="Times New Roman" w:hAnsi="Times New Roman"/>
      <w:sz w:val="24"/>
      <w:szCs w:val="24"/>
    </w:rPr>
  </w:style>
  <w:style w:type="paragraph" w:customStyle="1" w:styleId="title5">
    <w:name w:val="title5"/>
    <w:basedOn w:val="a"/>
    <w:rsid w:val="00075032"/>
    <w:pPr>
      <w:spacing w:after="0" w:line="240" w:lineRule="auto"/>
    </w:pPr>
    <w:rPr>
      <w:rFonts w:ascii="Times New Roman" w:hAnsi="Times New Roman"/>
      <w:sz w:val="24"/>
      <w:szCs w:val="24"/>
    </w:rPr>
  </w:style>
  <w:style w:type="paragraph" w:customStyle="1" w:styleId="title6">
    <w:name w:val="title6"/>
    <w:basedOn w:val="a"/>
    <w:rsid w:val="00075032"/>
    <w:pPr>
      <w:spacing w:after="0" w:line="240" w:lineRule="auto"/>
    </w:pPr>
    <w:rPr>
      <w:rFonts w:ascii="Times New Roman" w:hAnsi="Times New Roman"/>
      <w:sz w:val="24"/>
      <w:szCs w:val="24"/>
    </w:rPr>
  </w:style>
  <w:style w:type="paragraph" w:customStyle="1" w:styleId="submitted1">
    <w:name w:val="submitted1"/>
    <w:basedOn w:val="a"/>
    <w:rsid w:val="00075032"/>
    <w:pPr>
      <w:spacing w:before="240" w:after="240" w:line="240" w:lineRule="auto"/>
    </w:pPr>
    <w:rPr>
      <w:rFonts w:ascii="Times New Roman" w:hAnsi="Times New Roman"/>
      <w:color w:val="636363"/>
    </w:rPr>
  </w:style>
  <w:style w:type="paragraph" w:customStyle="1" w:styleId="submitted2">
    <w:name w:val="submitted2"/>
    <w:basedOn w:val="a"/>
    <w:rsid w:val="00075032"/>
    <w:pPr>
      <w:spacing w:before="240" w:after="240" w:line="240" w:lineRule="auto"/>
    </w:pPr>
    <w:rPr>
      <w:rFonts w:ascii="Times New Roman" w:hAnsi="Times New Roman"/>
      <w:color w:val="636363"/>
    </w:rPr>
  </w:style>
  <w:style w:type="paragraph" w:customStyle="1" w:styleId="terms1">
    <w:name w:val="terms1"/>
    <w:basedOn w:val="a"/>
    <w:rsid w:val="00075032"/>
    <w:pPr>
      <w:spacing w:before="120" w:after="240" w:line="240" w:lineRule="auto"/>
    </w:pPr>
    <w:rPr>
      <w:rFonts w:ascii="Times New Roman" w:hAnsi="Times New Roman"/>
    </w:rPr>
  </w:style>
  <w:style w:type="paragraph" w:customStyle="1" w:styleId="links2">
    <w:name w:val="links2"/>
    <w:basedOn w:val="a"/>
    <w:rsid w:val="00075032"/>
    <w:pPr>
      <w:spacing w:before="240" w:after="240" w:line="240" w:lineRule="auto"/>
      <w:jc w:val="right"/>
    </w:pPr>
    <w:rPr>
      <w:rFonts w:ascii="Times New Roman" w:hAnsi="Times New Roman"/>
      <w:sz w:val="24"/>
      <w:szCs w:val="24"/>
    </w:rPr>
  </w:style>
  <w:style w:type="paragraph" w:customStyle="1" w:styleId="links3">
    <w:name w:val="links3"/>
    <w:basedOn w:val="a"/>
    <w:rsid w:val="00075032"/>
    <w:pPr>
      <w:spacing w:before="240" w:after="240" w:line="240" w:lineRule="auto"/>
      <w:jc w:val="right"/>
    </w:pPr>
    <w:rPr>
      <w:rFonts w:ascii="Times New Roman" w:hAnsi="Times New Roman"/>
      <w:sz w:val="24"/>
      <w:szCs w:val="24"/>
    </w:rPr>
  </w:style>
  <w:style w:type="paragraph" w:customStyle="1" w:styleId="topic-next1">
    <w:name w:val="topic-next1"/>
    <w:basedOn w:val="a"/>
    <w:rsid w:val="00075032"/>
    <w:pPr>
      <w:spacing w:before="240" w:after="240" w:line="240" w:lineRule="auto"/>
      <w:jc w:val="right"/>
    </w:pPr>
    <w:rPr>
      <w:rFonts w:ascii="Times New Roman" w:hAnsi="Times New Roman"/>
      <w:sz w:val="24"/>
      <w:szCs w:val="24"/>
    </w:rPr>
  </w:style>
  <w:style w:type="paragraph" w:customStyle="1" w:styleId="topic-previous1">
    <w:name w:val="topic-previous1"/>
    <w:basedOn w:val="a"/>
    <w:rsid w:val="00075032"/>
    <w:pPr>
      <w:spacing w:before="240" w:after="240" w:line="240" w:lineRule="auto"/>
    </w:pPr>
    <w:rPr>
      <w:rFonts w:ascii="Times New Roman" w:hAnsi="Times New Roman"/>
      <w:sz w:val="24"/>
      <w:szCs w:val="24"/>
    </w:rPr>
  </w:style>
  <w:style w:type="character" w:styleId="af0">
    <w:name w:val="Emphasis"/>
    <w:basedOn w:val="a0"/>
    <w:uiPriority w:val="20"/>
    <w:qFormat/>
    <w:rsid w:val="00075032"/>
    <w:rPr>
      <w:i/>
      <w:iCs/>
    </w:rPr>
  </w:style>
  <w:style w:type="character" w:customStyle="1" w:styleId="highlight">
    <w:name w:val="highlight"/>
    <w:basedOn w:val="a0"/>
    <w:rsid w:val="009B74A4"/>
  </w:style>
  <w:style w:type="paragraph" w:styleId="21">
    <w:name w:val="envelope return"/>
    <w:basedOn w:val="a"/>
    <w:unhideWhenUsed/>
    <w:rsid w:val="009C51F8"/>
    <w:pPr>
      <w:spacing w:after="0" w:line="240" w:lineRule="auto"/>
    </w:pPr>
    <w:rPr>
      <w:rFonts w:ascii="Times New Roman" w:hAnsi="Times New Roman"/>
      <w:sz w:val="24"/>
      <w:szCs w:val="20"/>
    </w:rPr>
  </w:style>
  <w:style w:type="paragraph" w:styleId="af1">
    <w:name w:val="Body Text"/>
    <w:basedOn w:val="a"/>
    <w:link w:val="af2"/>
    <w:semiHidden/>
    <w:unhideWhenUsed/>
    <w:rsid w:val="009C51F8"/>
    <w:pPr>
      <w:spacing w:after="0" w:line="240" w:lineRule="auto"/>
      <w:jc w:val="center"/>
    </w:pPr>
    <w:rPr>
      <w:rFonts w:ascii="Times New Roman" w:hAnsi="Times New Roman"/>
      <w:caps/>
      <w:sz w:val="24"/>
      <w:szCs w:val="20"/>
    </w:rPr>
  </w:style>
  <w:style w:type="character" w:customStyle="1" w:styleId="af2">
    <w:name w:val="Основной текст Знак"/>
    <w:basedOn w:val="a0"/>
    <w:link w:val="af1"/>
    <w:semiHidden/>
    <w:rsid w:val="009C51F8"/>
    <w:rPr>
      <w:rFonts w:ascii="Times New Roman" w:hAnsi="Times New Roman"/>
      <w:caps/>
      <w:sz w:val="24"/>
    </w:rPr>
  </w:style>
  <w:style w:type="paragraph" w:customStyle="1" w:styleId="rvps38">
    <w:name w:val="rvps38"/>
    <w:basedOn w:val="a"/>
    <w:rsid w:val="00555588"/>
    <w:pPr>
      <w:spacing w:before="150" w:after="225" w:line="240" w:lineRule="auto"/>
    </w:pPr>
    <w:rPr>
      <w:rFonts w:ascii="Times New Roman" w:hAnsi="Times New Roman"/>
      <w:sz w:val="24"/>
      <w:szCs w:val="24"/>
    </w:rPr>
  </w:style>
  <w:style w:type="character" w:customStyle="1" w:styleId="rvts6">
    <w:name w:val="rvts6"/>
    <w:basedOn w:val="a0"/>
    <w:rsid w:val="00555588"/>
  </w:style>
  <w:style w:type="paragraph" w:customStyle="1" w:styleId="rvps39">
    <w:name w:val="rvps39"/>
    <w:basedOn w:val="a"/>
    <w:rsid w:val="00555588"/>
    <w:pPr>
      <w:spacing w:before="150" w:after="225" w:line="240" w:lineRule="auto"/>
    </w:pPr>
    <w:rPr>
      <w:rFonts w:ascii="Times New Roman" w:hAnsi="Times New Roman"/>
      <w:sz w:val="24"/>
      <w:szCs w:val="24"/>
    </w:rPr>
  </w:style>
  <w:style w:type="paragraph" w:customStyle="1" w:styleId="rvps40">
    <w:name w:val="rvps40"/>
    <w:basedOn w:val="a"/>
    <w:rsid w:val="00555588"/>
    <w:pPr>
      <w:spacing w:before="150" w:after="225" w:line="240" w:lineRule="auto"/>
    </w:pPr>
    <w:rPr>
      <w:rFonts w:ascii="Times New Roman" w:hAnsi="Times New Roman"/>
      <w:sz w:val="24"/>
      <w:szCs w:val="24"/>
    </w:rPr>
  </w:style>
  <w:style w:type="paragraph" w:customStyle="1" w:styleId="rvps41">
    <w:name w:val="rvps41"/>
    <w:basedOn w:val="a"/>
    <w:rsid w:val="00555588"/>
    <w:pPr>
      <w:spacing w:before="150" w:after="225" w:line="240" w:lineRule="auto"/>
    </w:pPr>
    <w:rPr>
      <w:rFonts w:ascii="Times New Roman" w:hAnsi="Times New Roman"/>
      <w:sz w:val="24"/>
      <w:szCs w:val="24"/>
    </w:rPr>
  </w:style>
  <w:style w:type="paragraph" w:customStyle="1" w:styleId="rvps46">
    <w:name w:val="rvps46"/>
    <w:basedOn w:val="a"/>
    <w:rsid w:val="00D438A5"/>
    <w:pPr>
      <w:spacing w:before="150" w:after="225" w:line="240" w:lineRule="auto"/>
    </w:pPr>
    <w:rPr>
      <w:rFonts w:ascii="Times New Roman" w:hAnsi="Times New Roman"/>
      <w:sz w:val="24"/>
      <w:szCs w:val="24"/>
    </w:rPr>
  </w:style>
  <w:style w:type="paragraph" w:customStyle="1" w:styleId="rvps1">
    <w:name w:val="rvps1"/>
    <w:basedOn w:val="a"/>
    <w:rsid w:val="00D438A5"/>
    <w:pPr>
      <w:spacing w:before="150" w:after="225" w:line="240" w:lineRule="auto"/>
    </w:pPr>
    <w:rPr>
      <w:rFonts w:ascii="Times New Roman" w:hAnsi="Times New Roman"/>
      <w:sz w:val="24"/>
      <w:szCs w:val="24"/>
    </w:rPr>
  </w:style>
  <w:style w:type="paragraph" w:customStyle="1" w:styleId="rvps47">
    <w:name w:val="rvps47"/>
    <w:basedOn w:val="a"/>
    <w:rsid w:val="00D438A5"/>
    <w:pPr>
      <w:spacing w:before="150" w:after="225" w:line="240" w:lineRule="auto"/>
    </w:pPr>
    <w:rPr>
      <w:rFonts w:ascii="Times New Roman" w:hAnsi="Times New Roman"/>
      <w:sz w:val="24"/>
      <w:szCs w:val="24"/>
    </w:rPr>
  </w:style>
  <w:style w:type="paragraph" w:customStyle="1" w:styleId="rvps49">
    <w:name w:val="rvps49"/>
    <w:basedOn w:val="a"/>
    <w:rsid w:val="00D438A5"/>
    <w:pPr>
      <w:spacing w:before="150" w:after="225" w:line="240" w:lineRule="auto"/>
    </w:pPr>
    <w:rPr>
      <w:rFonts w:ascii="Times New Roman" w:hAnsi="Times New Roman"/>
      <w:sz w:val="24"/>
      <w:szCs w:val="24"/>
    </w:rPr>
  </w:style>
  <w:style w:type="character" w:customStyle="1" w:styleId="watch-title">
    <w:name w:val="watch-title"/>
    <w:basedOn w:val="a0"/>
    <w:rsid w:val="007D09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739711">
      <w:bodyDiv w:val="1"/>
      <w:marLeft w:val="0"/>
      <w:marRight w:val="0"/>
      <w:marTop w:val="0"/>
      <w:marBottom w:val="0"/>
      <w:divBdr>
        <w:top w:val="none" w:sz="0" w:space="0" w:color="auto"/>
        <w:left w:val="none" w:sz="0" w:space="0" w:color="auto"/>
        <w:bottom w:val="none" w:sz="0" w:space="0" w:color="auto"/>
        <w:right w:val="none" w:sz="0" w:space="0" w:color="auto"/>
      </w:divBdr>
      <w:divsChild>
        <w:div w:id="489634039">
          <w:marLeft w:val="0"/>
          <w:marRight w:val="0"/>
          <w:marTop w:val="0"/>
          <w:marBottom w:val="0"/>
          <w:divBdr>
            <w:top w:val="none" w:sz="0" w:space="0" w:color="auto"/>
            <w:left w:val="none" w:sz="0" w:space="0" w:color="auto"/>
            <w:bottom w:val="none" w:sz="0" w:space="0" w:color="auto"/>
            <w:right w:val="none" w:sz="0" w:space="0" w:color="auto"/>
          </w:divBdr>
          <w:divsChild>
            <w:div w:id="379012285">
              <w:marLeft w:val="0"/>
              <w:marRight w:val="0"/>
              <w:marTop w:val="0"/>
              <w:marBottom w:val="0"/>
              <w:divBdr>
                <w:top w:val="none" w:sz="0" w:space="0" w:color="auto"/>
                <w:left w:val="none" w:sz="0" w:space="0" w:color="auto"/>
                <w:bottom w:val="none" w:sz="0" w:space="0" w:color="auto"/>
                <w:right w:val="none" w:sz="0" w:space="0" w:color="auto"/>
              </w:divBdr>
              <w:divsChild>
                <w:div w:id="2127389356">
                  <w:marLeft w:val="0"/>
                  <w:marRight w:val="0"/>
                  <w:marTop w:val="0"/>
                  <w:marBottom w:val="0"/>
                  <w:divBdr>
                    <w:top w:val="none" w:sz="0" w:space="0" w:color="auto"/>
                    <w:left w:val="none" w:sz="0" w:space="0" w:color="auto"/>
                    <w:bottom w:val="none" w:sz="0" w:space="0" w:color="auto"/>
                    <w:right w:val="none" w:sz="0" w:space="0" w:color="auto"/>
                  </w:divBdr>
                  <w:divsChild>
                    <w:div w:id="343484255">
                      <w:marLeft w:val="0"/>
                      <w:marRight w:val="0"/>
                      <w:marTop w:val="0"/>
                      <w:marBottom w:val="240"/>
                      <w:divBdr>
                        <w:top w:val="none" w:sz="0" w:space="0" w:color="auto"/>
                        <w:left w:val="none" w:sz="0" w:space="0" w:color="auto"/>
                        <w:bottom w:val="none" w:sz="0" w:space="0" w:color="auto"/>
                        <w:right w:val="none" w:sz="0" w:space="0" w:color="auto"/>
                      </w:divBdr>
                      <w:divsChild>
                        <w:div w:id="602425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307122">
      <w:bodyDiv w:val="1"/>
      <w:marLeft w:val="0"/>
      <w:marRight w:val="0"/>
      <w:marTop w:val="0"/>
      <w:marBottom w:val="0"/>
      <w:divBdr>
        <w:top w:val="none" w:sz="0" w:space="0" w:color="auto"/>
        <w:left w:val="none" w:sz="0" w:space="0" w:color="auto"/>
        <w:bottom w:val="none" w:sz="0" w:space="0" w:color="auto"/>
        <w:right w:val="none" w:sz="0" w:space="0" w:color="auto"/>
      </w:divBdr>
      <w:divsChild>
        <w:div w:id="334189737">
          <w:marLeft w:val="0"/>
          <w:marRight w:val="0"/>
          <w:marTop w:val="0"/>
          <w:marBottom w:val="0"/>
          <w:divBdr>
            <w:top w:val="none" w:sz="0" w:space="0" w:color="auto"/>
            <w:left w:val="none" w:sz="0" w:space="0" w:color="auto"/>
            <w:bottom w:val="none" w:sz="0" w:space="0" w:color="auto"/>
            <w:right w:val="none" w:sz="0" w:space="0" w:color="auto"/>
          </w:divBdr>
          <w:divsChild>
            <w:div w:id="1677608552">
              <w:marLeft w:val="0"/>
              <w:marRight w:val="0"/>
              <w:marTop w:val="0"/>
              <w:marBottom w:val="0"/>
              <w:divBdr>
                <w:top w:val="none" w:sz="0" w:space="0" w:color="auto"/>
                <w:left w:val="none" w:sz="0" w:space="0" w:color="auto"/>
                <w:bottom w:val="none" w:sz="0" w:space="0" w:color="auto"/>
                <w:right w:val="none" w:sz="0" w:space="0" w:color="auto"/>
              </w:divBdr>
              <w:divsChild>
                <w:div w:id="1227229060">
                  <w:marLeft w:val="0"/>
                  <w:marRight w:val="0"/>
                  <w:marTop w:val="0"/>
                  <w:marBottom w:val="0"/>
                  <w:divBdr>
                    <w:top w:val="none" w:sz="0" w:space="0" w:color="auto"/>
                    <w:left w:val="none" w:sz="0" w:space="0" w:color="auto"/>
                    <w:bottom w:val="none" w:sz="0" w:space="0" w:color="auto"/>
                    <w:right w:val="none" w:sz="0" w:space="0" w:color="auto"/>
                  </w:divBdr>
                  <w:divsChild>
                    <w:div w:id="1620067164">
                      <w:marLeft w:val="0"/>
                      <w:marRight w:val="0"/>
                      <w:marTop w:val="0"/>
                      <w:marBottom w:val="240"/>
                      <w:divBdr>
                        <w:top w:val="none" w:sz="0" w:space="0" w:color="auto"/>
                        <w:left w:val="none" w:sz="0" w:space="0" w:color="auto"/>
                        <w:bottom w:val="none" w:sz="0" w:space="0" w:color="auto"/>
                        <w:right w:val="none" w:sz="0" w:space="0" w:color="auto"/>
                      </w:divBdr>
                      <w:divsChild>
                        <w:div w:id="1043479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455195">
      <w:bodyDiv w:val="1"/>
      <w:marLeft w:val="0"/>
      <w:marRight w:val="0"/>
      <w:marTop w:val="0"/>
      <w:marBottom w:val="0"/>
      <w:divBdr>
        <w:top w:val="none" w:sz="0" w:space="0" w:color="auto"/>
        <w:left w:val="none" w:sz="0" w:space="0" w:color="auto"/>
        <w:bottom w:val="none" w:sz="0" w:space="0" w:color="auto"/>
        <w:right w:val="none" w:sz="0" w:space="0" w:color="auto"/>
      </w:divBdr>
    </w:div>
    <w:div w:id="157578659">
      <w:bodyDiv w:val="1"/>
      <w:marLeft w:val="0"/>
      <w:marRight w:val="0"/>
      <w:marTop w:val="0"/>
      <w:marBottom w:val="0"/>
      <w:divBdr>
        <w:top w:val="none" w:sz="0" w:space="0" w:color="auto"/>
        <w:left w:val="none" w:sz="0" w:space="0" w:color="auto"/>
        <w:bottom w:val="none" w:sz="0" w:space="0" w:color="auto"/>
        <w:right w:val="none" w:sz="0" w:space="0" w:color="auto"/>
      </w:divBdr>
    </w:div>
    <w:div w:id="330570409">
      <w:bodyDiv w:val="1"/>
      <w:marLeft w:val="0"/>
      <w:marRight w:val="0"/>
      <w:marTop w:val="0"/>
      <w:marBottom w:val="0"/>
      <w:divBdr>
        <w:top w:val="none" w:sz="0" w:space="0" w:color="auto"/>
        <w:left w:val="none" w:sz="0" w:space="0" w:color="auto"/>
        <w:bottom w:val="none" w:sz="0" w:space="0" w:color="auto"/>
        <w:right w:val="none" w:sz="0" w:space="0" w:color="auto"/>
      </w:divBdr>
      <w:divsChild>
        <w:div w:id="791559673">
          <w:marLeft w:val="0"/>
          <w:marRight w:val="0"/>
          <w:marTop w:val="0"/>
          <w:marBottom w:val="0"/>
          <w:divBdr>
            <w:top w:val="none" w:sz="0" w:space="0" w:color="auto"/>
            <w:left w:val="none" w:sz="0" w:space="0" w:color="auto"/>
            <w:bottom w:val="none" w:sz="0" w:space="0" w:color="auto"/>
            <w:right w:val="none" w:sz="0" w:space="0" w:color="auto"/>
          </w:divBdr>
          <w:divsChild>
            <w:div w:id="231888046">
              <w:marLeft w:val="0"/>
              <w:marRight w:val="0"/>
              <w:marTop w:val="0"/>
              <w:marBottom w:val="0"/>
              <w:divBdr>
                <w:top w:val="none" w:sz="0" w:space="0" w:color="auto"/>
                <w:left w:val="none" w:sz="0" w:space="0" w:color="auto"/>
                <w:bottom w:val="none" w:sz="0" w:space="0" w:color="auto"/>
                <w:right w:val="none" w:sz="0" w:space="0" w:color="auto"/>
              </w:divBdr>
              <w:divsChild>
                <w:div w:id="1755666288">
                  <w:marLeft w:val="0"/>
                  <w:marRight w:val="0"/>
                  <w:marTop w:val="0"/>
                  <w:marBottom w:val="0"/>
                  <w:divBdr>
                    <w:top w:val="none" w:sz="0" w:space="0" w:color="auto"/>
                    <w:left w:val="none" w:sz="0" w:space="0" w:color="auto"/>
                    <w:bottom w:val="none" w:sz="0" w:space="0" w:color="auto"/>
                    <w:right w:val="none" w:sz="0" w:space="0" w:color="auto"/>
                  </w:divBdr>
                  <w:divsChild>
                    <w:div w:id="712265062">
                      <w:marLeft w:val="0"/>
                      <w:marRight w:val="0"/>
                      <w:marTop w:val="0"/>
                      <w:marBottom w:val="0"/>
                      <w:divBdr>
                        <w:top w:val="none" w:sz="0" w:space="0" w:color="auto"/>
                        <w:left w:val="none" w:sz="0" w:space="0" w:color="auto"/>
                        <w:bottom w:val="none" w:sz="0" w:space="0" w:color="auto"/>
                        <w:right w:val="none" w:sz="0" w:space="0" w:color="auto"/>
                      </w:divBdr>
                      <w:divsChild>
                        <w:div w:id="49426390">
                          <w:marLeft w:val="0"/>
                          <w:marRight w:val="0"/>
                          <w:marTop w:val="0"/>
                          <w:marBottom w:val="0"/>
                          <w:divBdr>
                            <w:top w:val="none" w:sz="0" w:space="0" w:color="auto"/>
                            <w:left w:val="none" w:sz="0" w:space="0" w:color="auto"/>
                            <w:bottom w:val="none" w:sz="0" w:space="0" w:color="auto"/>
                            <w:right w:val="none" w:sz="0" w:space="0" w:color="auto"/>
                          </w:divBdr>
                          <w:divsChild>
                            <w:div w:id="1649704559">
                              <w:marLeft w:val="0"/>
                              <w:marRight w:val="0"/>
                              <w:marTop w:val="0"/>
                              <w:marBottom w:val="0"/>
                              <w:divBdr>
                                <w:top w:val="none" w:sz="0" w:space="0" w:color="auto"/>
                                <w:left w:val="none" w:sz="0" w:space="0" w:color="auto"/>
                                <w:bottom w:val="none" w:sz="0" w:space="0" w:color="auto"/>
                                <w:right w:val="none" w:sz="0" w:space="0" w:color="auto"/>
                              </w:divBdr>
                              <w:divsChild>
                                <w:div w:id="2140561547">
                                  <w:marLeft w:val="0"/>
                                  <w:marRight w:val="0"/>
                                  <w:marTop w:val="0"/>
                                  <w:marBottom w:val="0"/>
                                  <w:divBdr>
                                    <w:top w:val="none" w:sz="0" w:space="0" w:color="auto"/>
                                    <w:left w:val="none" w:sz="0" w:space="0" w:color="auto"/>
                                    <w:bottom w:val="none" w:sz="0" w:space="0" w:color="auto"/>
                                    <w:right w:val="none" w:sz="0" w:space="0" w:color="auto"/>
                                  </w:divBdr>
                                  <w:divsChild>
                                    <w:div w:id="817116180">
                                      <w:marLeft w:val="0"/>
                                      <w:marRight w:val="0"/>
                                      <w:marTop w:val="0"/>
                                      <w:marBottom w:val="0"/>
                                      <w:divBdr>
                                        <w:top w:val="none" w:sz="0" w:space="0" w:color="auto"/>
                                        <w:left w:val="none" w:sz="0" w:space="0" w:color="auto"/>
                                        <w:bottom w:val="none" w:sz="0" w:space="0" w:color="auto"/>
                                        <w:right w:val="none" w:sz="0" w:space="0" w:color="auto"/>
                                      </w:divBdr>
                                      <w:divsChild>
                                        <w:div w:id="416052066">
                                          <w:marLeft w:val="0"/>
                                          <w:marRight w:val="0"/>
                                          <w:marTop w:val="0"/>
                                          <w:marBottom w:val="0"/>
                                          <w:divBdr>
                                            <w:top w:val="none" w:sz="0" w:space="0" w:color="auto"/>
                                            <w:left w:val="none" w:sz="0" w:space="0" w:color="auto"/>
                                            <w:bottom w:val="none" w:sz="0" w:space="0" w:color="auto"/>
                                            <w:right w:val="none" w:sz="0" w:space="0" w:color="auto"/>
                                          </w:divBdr>
                                          <w:divsChild>
                                            <w:div w:id="271666439">
                                              <w:marLeft w:val="0"/>
                                              <w:marRight w:val="0"/>
                                              <w:marTop w:val="0"/>
                                              <w:marBottom w:val="0"/>
                                              <w:divBdr>
                                                <w:top w:val="none" w:sz="0" w:space="0" w:color="auto"/>
                                                <w:left w:val="none" w:sz="0" w:space="0" w:color="auto"/>
                                                <w:bottom w:val="none" w:sz="0" w:space="0" w:color="auto"/>
                                                <w:right w:val="none" w:sz="0" w:space="0" w:color="auto"/>
                                              </w:divBdr>
                                              <w:divsChild>
                                                <w:div w:id="1411733317">
                                                  <w:marLeft w:val="0"/>
                                                  <w:marRight w:val="0"/>
                                                  <w:marTop w:val="0"/>
                                                  <w:marBottom w:val="0"/>
                                                  <w:divBdr>
                                                    <w:top w:val="none" w:sz="0" w:space="0" w:color="auto"/>
                                                    <w:left w:val="none" w:sz="0" w:space="0" w:color="auto"/>
                                                    <w:bottom w:val="none" w:sz="0" w:space="0" w:color="auto"/>
                                                    <w:right w:val="none" w:sz="0" w:space="0" w:color="auto"/>
                                                  </w:divBdr>
                                                  <w:divsChild>
                                                    <w:div w:id="549919384">
                                                      <w:marLeft w:val="0"/>
                                                      <w:marRight w:val="0"/>
                                                      <w:marTop w:val="0"/>
                                                      <w:marBottom w:val="0"/>
                                                      <w:divBdr>
                                                        <w:top w:val="none" w:sz="0" w:space="0" w:color="auto"/>
                                                        <w:left w:val="none" w:sz="0" w:space="0" w:color="auto"/>
                                                        <w:bottom w:val="none" w:sz="0" w:space="0" w:color="auto"/>
                                                        <w:right w:val="none" w:sz="0" w:space="0" w:color="auto"/>
                                                      </w:divBdr>
                                                      <w:divsChild>
                                                        <w:div w:id="590091386">
                                                          <w:marLeft w:val="30"/>
                                                          <w:marRight w:val="30"/>
                                                          <w:marTop w:val="0"/>
                                                          <w:marBottom w:val="0"/>
                                                          <w:divBdr>
                                                            <w:top w:val="none" w:sz="0" w:space="0" w:color="auto"/>
                                                            <w:left w:val="none" w:sz="0" w:space="0" w:color="auto"/>
                                                            <w:bottom w:val="none" w:sz="0" w:space="0" w:color="auto"/>
                                                            <w:right w:val="none" w:sz="0" w:space="0" w:color="auto"/>
                                                          </w:divBdr>
                                                          <w:divsChild>
                                                            <w:div w:id="580137835">
                                                              <w:marLeft w:val="0"/>
                                                              <w:marRight w:val="0"/>
                                                              <w:marTop w:val="0"/>
                                                              <w:marBottom w:val="0"/>
                                                              <w:divBdr>
                                                                <w:top w:val="none" w:sz="0" w:space="0" w:color="auto"/>
                                                                <w:left w:val="none" w:sz="0" w:space="0" w:color="auto"/>
                                                                <w:bottom w:val="none" w:sz="0" w:space="0" w:color="auto"/>
                                                                <w:right w:val="none" w:sz="0" w:space="0" w:color="auto"/>
                                                              </w:divBdr>
                                                              <w:divsChild>
                                                                <w:div w:id="345982301">
                                                                  <w:marLeft w:val="0"/>
                                                                  <w:marRight w:val="0"/>
                                                                  <w:marTop w:val="0"/>
                                                                  <w:marBottom w:val="0"/>
                                                                  <w:divBdr>
                                                                    <w:top w:val="none" w:sz="0" w:space="0" w:color="auto"/>
                                                                    <w:left w:val="none" w:sz="0" w:space="0" w:color="auto"/>
                                                                    <w:bottom w:val="none" w:sz="0" w:space="0" w:color="auto"/>
                                                                    <w:right w:val="none" w:sz="0" w:space="0" w:color="auto"/>
                                                                  </w:divBdr>
                                                                  <w:divsChild>
                                                                    <w:div w:id="874662354">
                                                                      <w:marLeft w:val="0"/>
                                                                      <w:marRight w:val="0"/>
                                                                      <w:marTop w:val="0"/>
                                                                      <w:marBottom w:val="0"/>
                                                                      <w:divBdr>
                                                                        <w:top w:val="none" w:sz="0" w:space="0" w:color="auto"/>
                                                                        <w:left w:val="none" w:sz="0" w:space="0" w:color="auto"/>
                                                                        <w:bottom w:val="none" w:sz="0" w:space="0" w:color="auto"/>
                                                                        <w:right w:val="none" w:sz="0" w:space="0" w:color="auto"/>
                                                                      </w:divBdr>
                                                                      <w:divsChild>
                                                                        <w:div w:id="100489464">
                                                                          <w:marLeft w:val="0"/>
                                                                          <w:marRight w:val="0"/>
                                                                          <w:marTop w:val="0"/>
                                                                          <w:marBottom w:val="0"/>
                                                                          <w:divBdr>
                                                                            <w:top w:val="none" w:sz="0" w:space="0" w:color="auto"/>
                                                                            <w:left w:val="none" w:sz="0" w:space="0" w:color="auto"/>
                                                                            <w:bottom w:val="none" w:sz="0" w:space="0" w:color="auto"/>
                                                                            <w:right w:val="none" w:sz="0" w:space="0" w:color="auto"/>
                                                                          </w:divBdr>
                                                                          <w:divsChild>
                                                                            <w:div w:id="11734390">
                                                                              <w:marLeft w:val="0"/>
                                                                              <w:marRight w:val="0"/>
                                                                              <w:marTop w:val="0"/>
                                                                              <w:marBottom w:val="0"/>
                                                                              <w:divBdr>
                                                                                <w:top w:val="none" w:sz="0" w:space="0" w:color="auto"/>
                                                                                <w:left w:val="none" w:sz="0" w:space="0" w:color="auto"/>
                                                                                <w:bottom w:val="none" w:sz="0" w:space="0" w:color="auto"/>
                                                                                <w:right w:val="none" w:sz="0" w:space="0" w:color="auto"/>
                                                                              </w:divBdr>
                                                                              <w:divsChild>
                                                                                <w:div w:id="1394086620">
                                                                                  <w:marLeft w:val="0"/>
                                                                                  <w:marRight w:val="0"/>
                                                                                  <w:marTop w:val="0"/>
                                                                                  <w:marBottom w:val="0"/>
                                                                                  <w:divBdr>
                                                                                    <w:top w:val="none" w:sz="0" w:space="0" w:color="auto"/>
                                                                                    <w:left w:val="none" w:sz="0" w:space="0" w:color="auto"/>
                                                                                    <w:bottom w:val="none" w:sz="0" w:space="0" w:color="auto"/>
                                                                                    <w:right w:val="none" w:sz="0" w:space="0" w:color="auto"/>
                                                                                  </w:divBdr>
                                                                                  <w:divsChild>
                                                                                    <w:div w:id="55474388">
                                                                                      <w:marLeft w:val="0"/>
                                                                                      <w:marRight w:val="0"/>
                                                                                      <w:marTop w:val="0"/>
                                                                                      <w:marBottom w:val="0"/>
                                                                                      <w:divBdr>
                                                                                        <w:top w:val="none" w:sz="0" w:space="0" w:color="auto"/>
                                                                                        <w:left w:val="none" w:sz="0" w:space="0" w:color="auto"/>
                                                                                        <w:bottom w:val="none" w:sz="0" w:space="0" w:color="auto"/>
                                                                                        <w:right w:val="none" w:sz="0" w:space="0" w:color="auto"/>
                                                                                      </w:divBdr>
                                                                                    </w:div>
                                                                                    <w:div w:id="1998416518">
                                                                                      <w:marLeft w:val="0"/>
                                                                                      <w:marRight w:val="0"/>
                                                                                      <w:marTop w:val="0"/>
                                                                                      <w:marBottom w:val="0"/>
                                                                                      <w:divBdr>
                                                                                        <w:top w:val="none" w:sz="0" w:space="0" w:color="auto"/>
                                                                                        <w:left w:val="none" w:sz="0" w:space="0" w:color="auto"/>
                                                                                        <w:bottom w:val="none" w:sz="0" w:space="0" w:color="auto"/>
                                                                                        <w:right w:val="none" w:sz="0" w:space="0" w:color="auto"/>
                                                                                      </w:divBdr>
                                                                                    </w:div>
                                                                                    <w:div w:id="1171678604">
                                                                                      <w:marLeft w:val="0"/>
                                                                                      <w:marRight w:val="0"/>
                                                                                      <w:marTop w:val="0"/>
                                                                                      <w:marBottom w:val="0"/>
                                                                                      <w:divBdr>
                                                                                        <w:top w:val="none" w:sz="0" w:space="0" w:color="auto"/>
                                                                                        <w:left w:val="none" w:sz="0" w:space="0" w:color="auto"/>
                                                                                        <w:bottom w:val="none" w:sz="0" w:space="0" w:color="auto"/>
                                                                                        <w:right w:val="none" w:sz="0" w:space="0" w:color="auto"/>
                                                                                      </w:divBdr>
                                                                                    </w:div>
                                                                                    <w:div w:id="1592737794">
                                                                                      <w:marLeft w:val="0"/>
                                                                                      <w:marRight w:val="0"/>
                                                                                      <w:marTop w:val="0"/>
                                                                                      <w:marBottom w:val="0"/>
                                                                                      <w:divBdr>
                                                                                        <w:top w:val="none" w:sz="0" w:space="0" w:color="auto"/>
                                                                                        <w:left w:val="none" w:sz="0" w:space="0" w:color="auto"/>
                                                                                        <w:bottom w:val="none" w:sz="0" w:space="0" w:color="auto"/>
                                                                                        <w:right w:val="none" w:sz="0" w:space="0" w:color="auto"/>
                                                                                      </w:divBdr>
                                                                                    </w:div>
                                                                                    <w:div w:id="613365015">
                                                                                      <w:marLeft w:val="0"/>
                                                                                      <w:marRight w:val="0"/>
                                                                                      <w:marTop w:val="0"/>
                                                                                      <w:marBottom w:val="0"/>
                                                                                      <w:divBdr>
                                                                                        <w:top w:val="none" w:sz="0" w:space="0" w:color="auto"/>
                                                                                        <w:left w:val="none" w:sz="0" w:space="0" w:color="auto"/>
                                                                                        <w:bottom w:val="none" w:sz="0" w:space="0" w:color="auto"/>
                                                                                        <w:right w:val="none" w:sz="0" w:space="0" w:color="auto"/>
                                                                                      </w:divBdr>
                                                                                    </w:div>
                                                                                    <w:div w:id="1153990559">
                                                                                      <w:marLeft w:val="0"/>
                                                                                      <w:marRight w:val="0"/>
                                                                                      <w:marTop w:val="0"/>
                                                                                      <w:marBottom w:val="0"/>
                                                                                      <w:divBdr>
                                                                                        <w:top w:val="none" w:sz="0" w:space="0" w:color="auto"/>
                                                                                        <w:left w:val="none" w:sz="0" w:space="0" w:color="auto"/>
                                                                                        <w:bottom w:val="none" w:sz="0" w:space="0" w:color="auto"/>
                                                                                        <w:right w:val="none" w:sz="0" w:space="0" w:color="auto"/>
                                                                                      </w:divBdr>
                                                                                    </w:div>
                                                                                    <w:div w:id="749082943">
                                                                                      <w:marLeft w:val="0"/>
                                                                                      <w:marRight w:val="0"/>
                                                                                      <w:marTop w:val="0"/>
                                                                                      <w:marBottom w:val="0"/>
                                                                                      <w:divBdr>
                                                                                        <w:top w:val="none" w:sz="0" w:space="0" w:color="auto"/>
                                                                                        <w:left w:val="none" w:sz="0" w:space="0" w:color="auto"/>
                                                                                        <w:bottom w:val="none" w:sz="0" w:space="0" w:color="auto"/>
                                                                                        <w:right w:val="none" w:sz="0" w:space="0" w:color="auto"/>
                                                                                      </w:divBdr>
                                                                                    </w:div>
                                                                                    <w:div w:id="552932270">
                                                                                      <w:marLeft w:val="0"/>
                                                                                      <w:marRight w:val="0"/>
                                                                                      <w:marTop w:val="0"/>
                                                                                      <w:marBottom w:val="0"/>
                                                                                      <w:divBdr>
                                                                                        <w:top w:val="none" w:sz="0" w:space="0" w:color="auto"/>
                                                                                        <w:left w:val="none" w:sz="0" w:space="0" w:color="auto"/>
                                                                                        <w:bottom w:val="none" w:sz="0" w:space="0" w:color="auto"/>
                                                                                        <w:right w:val="none" w:sz="0" w:space="0" w:color="auto"/>
                                                                                      </w:divBdr>
                                                                                    </w:div>
                                                                                    <w:div w:id="417871671">
                                                                                      <w:marLeft w:val="0"/>
                                                                                      <w:marRight w:val="0"/>
                                                                                      <w:marTop w:val="0"/>
                                                                                      <w:marBottom w:val="0"/>
                                                                                      <w:divBdr>
                                                                                        <w:top w:val="none" w:sz="0" w:space="0" w:color="auto"/>
                                                                                        <w:left w:val="none" w:sz="0" w:space="0" w:color="auto"/>
                                                                                        <w:bottom w:val="none" w:sz="0" w:space="0" w:color="auto"/>
                                                                                        <w:right w:val="none" w:sz="0" w:space="0" w:color="auto"/>
                                                                                      </w:divBdr>
                                                                                    </w:div>
                                                                                    <w:div w:id="1538350635">
                                                                                      <w:marLeft w:val="0"/>
                                                                                      <w:marRight w:val="0"/>
                                                                                      <w:marTop w:val="0"/>
                                                                                      <w:marBottom w:val="0"/>
                                                                                      <w:divBdr>
                                                                                        <w:top w:val="none" w:sz="0" w:space="0" w:color="auto"/>
                                                                                        <w:left w:val="none" w:sz="0" w:space="0" w:color="auto"/>
                                                                                        <w:bottom w:val="none" w:sz="0" w:space="0" w:color="auto"/>
                                                                                        <w:right w:val="none" w:sz="0" w:space="0" w:color="auto"/>
                                                                                      </w:divBdr>
                                                                                    </w:div>
                                                                                    <w:div w:id="849949166">
                                                                                      <w:marLeft w:val="0"/>
                                                                                      <w:marRight w:val="0"/>
                                                                                      <w:marTop w:val="0"/>
                                                                                      <w:marBottom w:val="0"/>
                                                                                      <w:divBdr>
                                                                                        <w:top w:val="none" w:sz="0" w:space="0" w:color="auto"/>
                                                                                        <w:left w:val="none" w:sz="0" w:space="0" w:color="auto"/>
                                                                                        <w:bottom w:val="none" w:sz="0" w:space="0" w:color="auto"/>
                                                                                        <w:right w:val="none" w:sz="0" w:space="0" w:color="auto"/>
                                                                                      </w:divBdr>
                                                                                    </w:div>
                                                                                    <w:div w:id="1275348">
                                                                                      <w:marLeft w:val="0"/>
                                                                                      <w:marRight w:val="0"/>
                                                                                      <w:marTop w:val="0"/>
                                                                                      <w:marBottom w:val="0"/>
                                                                                      <w:divBdr>
                                                                                        <w:top w:val="none" w:sz="0" w:space="0" w:color="auto"/>
                                                                                        <w:left w:val="none" w:sz="0" w:space="0" w:color="auto"/>
                                                                                        <w:bottom w:val="none" w:sz="0" w:space="0" w:color="auto"/>
                                                                                        <w:right w:val="none" w:sz="0" w:space="0" w:color="auto"/>
                                                                                      </w:divBdr>
                                                                                    </w:div>
                                                                                    <w:div w:id="28918070">
                                                                                      <w:marLeft w:val="0"/>
                                                                                      <w:marRight w:val="0"/>
                                                                                      <w:marTop w:val="0"/>
                                                                                      <w:marBottom w:val="0"/>
                                                                                      <w:divBdr>
                                                                                        <w:top w:val="none" w:sz="0" w:space="0" w:color="auto"/>
                                                                                        <w:left w:val="none" w:sz="0" w:space="0" w:color="auto"/>
                                                                                        <w:bottom w:val="none" w:sz="0" w:space="0" w:color="auto"/>
                                                                                        <w:right w:val="none" w:sz="0" w:space="0" w:color="auto"/>
                                                                                      </w:divBdr>
                                                                                    </w:div>
                                                                                    <w:div w:id="1338579175">
                                                                                      <w:marLeft w:val="0"/>
                                                                                      <w:marRight w:val="0"/>
                                                                                      <w:marTop w:val="0"/>
                                                                                      <w:marBottom w:val="0"/>
                                                                                      <w:divBdr>
                                                                                        <w:top w:val="none" w:sz="0" w:space="0" w:color="auto"/>
                                                                                        <w:left w:val="none" w:sz="0" w:space="0" w:color="auto"/>
                                                                                        <w:bottom w:val="none" w:sz="0" w:space="0" w:color="auto"/>
                                                                                        <w:right w:val="none" w:sz="0" w:space="0" w:color="auto"/>
                                                                                      </w:divBdr>
                                                                                    </w:div>
                                                                                    <w:div w:id="1944066148">
                                                                                      <w:marLeft w:val="0"/>
                                                                                      <w:marRight w:val="0"/>
                                                                                      <w:marTop w:val="0"/>
                                                                                      <w:marBottom w:val="0"/>
                                                                                      <w:divBdr>
                                                                                        <w:top w:val="none" w:sz="0" w:space="0" w:color="auto"/>
                                                                                        <w:left w:val="none" w:sz="0" w:space="0" w:color="auto"/>
                                                                                        <w:bottom w:val="none" w:sz="0" w:space="0" w:color="auto"/>
                                                                                        <w:right w:val="none" w:sz="0" w:space="0" w:color="auto"/>
                                                                                      </w:divBdr>
                                                                                    </w:div>
                                                                                    <w:div w:id="1208957707">
                                                                                      <w:marLeft w:val="0"/>
                                                                                      <w:marRight w:val="0"/>
                                                                                      <w:marTop w:val="0"/>
                                                                                      <w:marBottom w:val="0"/>
                                                                                      <w:divBdr>
                                                                                        <w:top w:val="none" w:sz="0" w:space="0" w:color="auto"/>
                                                                                        <w:left w:val="none" w:sz="0" w:space="0" w:color="auto"/>
                                                                                        <w:bottom w:val="none" w:sz="0" w:space="0" w:color="auto"/>
                                                                                        <w:right w:val="none" w:sz="0" w:space="0" w:color="auto"/>
                                                                                      </w:divBdr>
                                                                                    </w:div>
                                                                                    <w:div w:id="860241554">
                                                                                      <w:marLeft w:val="0"/>
                                                                                      <w:marRight w:val="0"/>
                                                                                      <w:marTop w:val="0"/>
                                                                                      <w:marBottom w:val="0"/>
                                                                                      <w:divBdr>
                                                                                        <w:top w:val="none" w:sz="0" w:space="0" w:color="auto"/>
                                                                                        <w:left w:val="none" w:sz="0" w:space="0" w:color="auto"/>
                                                                                        <w:bottom w:val="none" w:sz="0" w:space="0" w:color="auto"/>
                                                                                        <w:right w:val="none" w:sz="0" w:space="0" w:color="auto"/>
                                                                                      </w:divBdr>
                                                                                    </w:div>
                                                                                    <w:div w:id="2048604202">
                                                                                      <w:marLeft w:val="0"/>
                                                                                      <w:marRight w:val="0"/>
                                                                                      <w:marTop w:val="0"/>
                                                                                      <w:marBottom w:val="0"/>
                                                                                      <w:divBdr>
                                                                                        <w:top w:val="none" w:sz="0" w:space="0" w:color="auto"/>
                                                                                        <w:left w:val="none" w:sz="0" w:space="0" w:color="auto"/>
                                                                                        <w:bottom w:val="none" w:sz="0" w:space="0" w:color="auto"/>
                                                                                        <w:right w:val="none" w:sz="0" w:space="0" w:color="auto"/>
                                                                                      </w:divBdr>
                                                                                    </w:div>
                                                                                    <w:div w:id="851727683">
                                                                                      <w:marLeft w:val="0"/>
                                                                                      <w:marRight w:val="0"/>
                                                                                      <w:marTop w:val="0"/>
                                                                                      <w:marBottom w:val="0"/>
                                                                                      <w:divBdr>
                                                                                        <w:top w:val="none" w:sz="0" w:space="0" w:color="auto"/>
                                                                                        <w:left w:val="none" w:sz="0" w:space="0" w:color="auto"/>
                                                                                        <w:bottom w:val="none" w:sz="0" w:space="0" w:color="auto"/>
                                                                                        <w:right w:val="none" w:sz="0" w:space="0" w:color="auto"/>
                                                                                      </w:divBdr>
                                                                                    </w:div>
                                                                                    <w:div w:id="251403134">
                                                                                      <w:marLeft w:val="0"/>
                                                                                      <w:marRight w:val="0"/>
                                                                                      <w:marTop w:val="0"/>
                                                                                      <w:marBottom w:val="0"/>
                                                                                      <w:divBdr>
                                                                                        <w:top w:val="none" w:sz="0" w:space="0" w:color="auto"/>
                                                                                        <w:left w:val="none" w:sz="0" w:space="0" w:color="auto"/>
                                                                                        <w:bottom w:val="none" w:sz="0" w:space="0" w:color="auto"/>
                                                                                        <w:right w:val="none" w:sz="0" w:space="0" w:color="auto"/>
                                                                                      </w:divBdr>
                                                                                    </w:div>
                                                                                    <w:div w:id="1222712509">
                                                                                      <w:marLeft w:val="0"/>
                                                                                      <w:marRight w:val="0"/>
                                                                                      <w:marTop w:val="0"/>
                                                                                      <w:marBottom w:val="0"/>
                                                                                      <w:divBdr>
                                                                                        <w:top w:val="none" w:sz="0" w:space="0" w:color="auto"/>
                                                                                        <w:left w:val="none" w:sz="0" w:space="0" w:color="auto"/>
                                                                                        <w:bottom w:val="none" w:sz="0" w:space="0" w:color="auto"/>
                                                                                        <w:right w:val="none" w:sz="0" w:space="0" w:color="auto"/>
                                                                                      </w:divBdr>
                                                                                    </w:div>
                                                                                    <w:div w:id="100536191">
                                                                                      <w:marLeft w:val="0"/>
                                                                                      <w:marRight w:val="0"/>
                                                                                      <w:marTop w:val="0"/>
                                                                                      <w:marBottom w:val="0"/>
                                                                                      <w:divBdr>
                                                                                        <w:top w:val="none" w:sz="0" w:space="0" w:color="auto"/>
                                                                                        <w:left w:val="none" w:sz="0" w:space="0" w:color="auto"/>
                                                                                        <w:bottom w:val="none" w:sz="0" w:space="0" w:color="auto"/>
                                                                                        <w:right w:val="none" w:sz="0" w:space="0" w:color="auto"/>
                                                                                      </w:divBdr>
                                                                                    </w:div>
                                                                                    <w:div w:id="2085033563">
                                                                                      <w:marLeft w:val="0"/>
                                                                                      <w:marRight w:val="0"/>
                                                                                      <w:marTop w:val="0"/>
                                                                                      <w:marBottom w:val="0"/>
                                                                                      <w:divBdr>
                                                                                        <w:top w:val="none" w:sz="0" w:space="0" w:color="auto"/>
                                                                                        <w:left w:val="none" w:sz="0" w:space="0" w:color="auto"/>
                                                                                        <w:bottom w:val="none" w:sz="0" w:space="0" w:color="auto"/>
                                                                                        <w:right w:val="none" w:sz="0" w:space="0" w:color="auto"/>
                                                                                      </w:divBdr>
                                                                                    </w:div>
                                                                                    <w:div w:id="520974495">
                                                                                      <w:marLeft w:val="0"/>
                                                                                      <w:marRight w:val="0"/>
                                                                                      <w:marTop w:val="0"/>
                                                                                      <w:marBottom w:val="0"/>
                                                                                      <w:divBdr>
                                                                                        <w:top w:val="none" w:sz="0" w:space="0" w:color="auto"/>
                                                                                        <w:left w:val="none" w:sz="0" w:space="0" w:color="auto"/>
                                                                                        <w:bottom w:val="none" w:sz="0" w:space="0" w:color="auto"/>
                                                                                        <w:right w:val="none" w:sz="0" w:space="0" w:color="auto"/>
                                                                                      </w:divBdr>
                                                                                    </w:div>
                                                                                    <w:div w:id="1069840562">
                                                                                      <w:marLeft w:val="0"/>
                                                                                      <w:marRight w:val="0"/>
                                                                                      <w:marTop w:val="0"/>
                                                                                      <w:marBottom w:val="0"/>
                                                                                      <w:divBdr>
                                                                                        <w:top w:val="none" w:sz="0" w:space="0" w:color="auto"/>
                                                                                        <w:left w:val="none" w:sz="0" w:space="0" w:color="auto"/>
                                                                                        <w:bottom w:val="none" w:sz="0" w:space="0" w:color="auto"/>
                                                                                        <w:right w:val="none" w:sz="0" w:space="0" w:color="auto"/>
                                                                                      </w:divBdr>
                                                                                    </w:div>
                                                                                    <w:div w:id="2012489263">
                                                                                      <w:marLeft w:val="0"/>
                                                                                      <w:marRight w:val="0"/>
                                                                                      <w:marTop w:val="0"/>
                                                                                      <w:marBottom w:val="0"/>
                                                                                      <w:divBdr>
                                                                                        <w:top w:val="none" w:sz="0" w:space="0" w:color="auto"/>
                                                                                        <w:left w:val="none" w:sz="0" w:space="0" w:color="auto"/>
                                                                                        <w:bottom w:val="none" w:sz="0" w:space="0" w:color="auto"/>
                                                                                        <w:right w:val="none" w:sz="0" w:space="0" w:color="auto"/>
                                                                                      </w:divBdr>
                                                                                    </w:div>
                                                                                    <w:div w:id="1839036319">
                                                                                      <w:marLeft w:val="0"/>
                                                                                      <w:marRight w:val="0"/>
                                                                                      <w:marTop w:val="0"/>
                                                                                      <w:marBottom w:val="0"/>
                                                                                      <w:divBdr>
                                                                                        <w:top w:val="none" w:sz="0" w:space="0" w:color="auto"/>
                                                                                        <w:left w:val="none" w:sz="0" w:space="0" w:color="auto"/>
                                                                                        <w:bottom w:val="none" w:sz="0" w:space="0" w:color="auto"/>
                                                                                        <w:right w:val="none" w:sz="0" w:space="0" w:color="auto"/>
                                                                                      </w:divBdr>
                                                                                    </w:div>
                                                                                    <w:div w:id="1102723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40085164">
      <w:bodyDiv w:val="1"/>
      <w:marLeft w:val="0"/>
      <w:marRight w:val="0"/>
      <w:marTop w:val="0"/>
      <w:marBottom w:val="0"/>
      <w:divBdr>
        <w:top w:val="none" w:sz="0" w:space="0" w:color="auto"/>
        <w:left w:val="none" w:sz="0" w:space="0" w:color="auto"/>
        <w:bottom w:val="none" w:sz="0" w:space="0" w:color="auto"/>
        <w:right w:val="none" w:sz="0" w:space="0" w:color="auto"/>
      </w:divBdr>
      <w:divsChild>
        <w:div w:id="660239152">
          <w:marLeft w:val="0"/>
          <w:marRight w:val="0"/>
          <w:marTop w:val="0"/>
          <w:marBottom w:val="0"/>
          <w:divBdr>
            <w:top w:val="none" w:sz="0" w:space="0" w:color="auto"/>
            <w:left w:val="none" w:sz="0" w:space="0" w:color="auto"/>
            <w:bottom w:val="none" w:sz="0" w:space="0" w:color="auto"/>
            <w:right w:val="none" w:sz="0" w:space="0" w:color="auto"/>
          </w:divBdr>
          <w:divsChild>
            <w:div w:id="794718347">
              <w:marLeft w:val="0"/>
              <w:marRight w:val="0"/>
              <w:marTop w:val="0"/>
              <w:marBottom w:val="0"/>
              <w:divBdr>
                <w:top w:val="none" w:sz="0" w:space="0" w:color="auto"/>
                <w:left w:val="none" w:sz="0" w:space="0" w:color="auto"/>
                <w:bottom w:val="none" w:sz="0" w:space="0" w:color="auto"/>
                <w:right w:val="none" w:sz="0" w:space="0" w:color="auto"/>
              </w:divBdr>
              <w:divsChild>
                <w:div w:id="1607810794">
                  <w:marLeft w:val="0"/>
                  <w:marRight w:val="0"/>
                  <w:marTop w:val="0"/>
                  <w:marBottom w:val="0"/>
                  <w:divBdr>
                    <w:top w:val="none" w:sz="0" w:space="0" w:color="auto"/>
                    <w:left w:val="none" w:sz="0" w:space="0" w:color="auto"/>
                    <w:bottom w:val="none" w:sz="0" w:space="0" w:color="auto"/>
                    <w:right w:val="none" w:sz="0" w:space="0" w:color="auto"/>
                  </w:divBdr>
                  <w:divsChild>
                    <w:div w:id="907812068">
                      <w:marLeft w:val="0"/>
                      <w:marRight w:val="0"/>
                      <w:marTop w:val="0"/>
                      <w:marBottom w:val="240"/>
                      <w:divBdr>
                        <w:top w:val="none" w:sz="0" w:space="0" w:color="auto"/>
                        <w:left w:val="none" w:sz="0" w:space="0" w:color="auto"/>
                        <w:bottom w:val="none" w:sz="0" w:space="0" w:color="auto"/>
                        <w:right w:val="none" w:sz="0" w:space="0" w:color="auto"/>
                      </w:divBdr>
                      <w:divsChild>
                        <w:div w:id="131368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2263388">
      <w:bodyDiv w:val="1"/>
      <w:marLeft w:val="0"/>
      <w:marRight w:val="0"/>
      <w:marTop w:val="0"/>
      <w:marBottom w:val="0"/>
      <w:divBdr>
        <w:top w:val="none" w:sz="0" w:space="0" w:color="auto"/>
        <w:left w:val="none" w:sz="0" w:space="0" w:color="auto"/>
        <w:bottom w:val="none" w:sz="0" w:space="0" w:color="auto"/>
        <w:right w:val="none" w:sz="0" w:space="0" w:color="auto"/>
      </w:divBdr>
      <w:divsChild>
        <w:div w:id="1775324546">
          <w:marLeft w:val="0"/>
          <w:marRight w:val="0"/>
          <w:marTop w:val="0"/>
          <w:marBottom w:val="0"/>
          <w:divBdr>
            <w:top w:val="none" w:sz="0" w:space="0" w:color="auto"/>
            <w:left w:val="none" w:sz="0" w:space="0" w:color="auto"/>
            <w:bottom w:val="none" w:sz="0" w:space="0" w:color="auto"/>
            <w:right w:val="none" w:sz="0" w:space="0" w:color="auto"/>
          </w:divBdr>
          <w:divsChild>
            <w:div w:id="1298610570">
              <w:marLeft w:val="0"/>
              <w:marRight w:val="0"/>
              <w:marTop w:val="0"/>
              <w:marBottom w:val="0"/>
              <w:divBdr>
                <w:top w:val="none" w:sz="0" w:space="0" w:color="auto"/>
                <w:left w:val="none" w:sz="0" w:space="0" w:color="auto"/>
                <w:bottom w:val="none" w:sz="0" w:space="0" w:color="auto"/>
                <w:right w:val="none" w:sz="0" w:space="0" w:color="auto"/>
              </w:divBdr>
              <w:divsChild>
                <w:div w:id="331302992">
                  <w:marLeft w:val="0"/>
                  <w:marRight w:val="0"/>
                  <w:marTop w:val="0"/>
                  <w:marBottom w:val="300"/>
                  <w:divBdr>
                    <w:top w:val="none" w:sz="0" w:space="0" w:color="auto"/>
                    <w:left w:val="none" w:sz="0" w:space="0" w:color="auto"/>
                    <w:bottom w:val="none" w:sz="0" w:space="0" w:color="auto"/>
                    <w:right w:val="none" w:sz="0" w:space="0" w:color="auto"/>
                  </w:divBdr>
                  <w:divsChild>
                    <w:div w:id="1388534280">
                      <w:marLeft w:val="0"/>
                      <w:marRight w:val="0"/>
                      <w:marTop w:val="0"/>
                      <w:marBottom w:val="0"/>
                      <w:divBdr>
                        <w:top w:val="none" w:sz="0" w:space="0" w:color="auto"/>
                        <w:left w:val="none" w:sz="0" w:space="0" w:color="auto"/>
                        <w:bottom w:val="none" w:sz="0" w:space="0" w:color="auto"/>
                        <w:right w:val="none" w:sz="0" w:space="0" w:color="auto"/>
                      </w:divBdr>
                      <w:divsChild>
                        <w:div w:id="1388380816">
                          <w:marLeft w:val="0"/>
                          <w:marRight w:val="0"/>
                          <w:marTop w:val="0"/>
                          <w:marBottom w:val="0"/>
                          <w:divBdr>
                            <w:top w:val="none" w:sz="0" w:space="0" w:color="auto"/>
                            <w:left w:val="none" w:sz="0" w:space="0" w:color="auto"/>
                            <w:bottom w:val="none" w:sz="0" w:space="0" w:color="auto"/>
                            <w:right w:val="none" w:sz="0" w:space="0" w:color="auto"/>
                          </w:divBdr>
                          <w:divsChild>
                            <w:div w:id="1868375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9915743">
      <w:bodyDiv w:val="1"/>
      <w:marLeft w:val="0"/>
      <w:marRight w:val="0"/>
      <w:marTop w:val="0"/>
      <w:marBottom w:val="0"/>
      <w:divBdr>
        <w:top w:val="none" w:sz="0" w:space="0" w:color="auto"/>
        <w:left w:val="none" w:sz="0" w:space="0" w:color="auto"/>
        <w:bottom w:val="none" w:sz="0" w:space="0" w:color="auto"/>
        <w:right w:val="none" w:sz="0" w:space="0" w:color="auto"/>
      </w:divBdr>
      <w:divsChild>
        <w:div w:id="39864803">
          <w:marLeft w:val="3000"/>
          <w:marRight w:val="0"/>
          <w:marTop w:val="1500"/>
          <w:marBottom w:val="0"/>
          <w:divBdr>
            <w:top w:val="single" w:sz="6" w:space="8" w:color="00BB00"/>
            <w:left w:val="single" w:sz="6" w:space="8" w:color="00BB00"/>
            <w:bottom w:val="single" w:sz="6" w:space="8" w:color="00BB00"/>
            <w:right w:val="single" w:sz="6" w:space="30" w:color="00BB00"/>
          </w:divBdr>
        </w:div>
      </w:divsChild>
    </w:div>
    <w:div w:id="438306171">
      <w:bodyDiv w:val="1"/>
      <w:marLeft w:val="0"/>
      <w:marRight w:val="0"/>
      <w:marTop w:val="0"/>
      <w:marBottom w:val="0"/>
      <w:divBdr>
        <w:top w:val="none" w:sz="0" w:space="0" w:color="auto"/>
        <w:left w:val="none" w:sz="0" w:space="0" w:color="auto"/>
        <w:bottom w:val="none" w:sz="0" w:space="0" w:color="auto"/>
        <w:right w:val="none" w:sz="0" w:space="0" w:color="auto"/>
      </w:divBdr>
      <w:divsChild>
        <w:div w:id="1008479212">
          <w:marLeft w:val="0"/>
          <w:marRight w:val="0"/>
          <w:marTop w:val="0"/>
          <w:marBottom w:val="0"/>
          <w:divBdr>
            <w:top w:val="none" w:sz="0" w:space="0" w:color="auto"/>
            <w:left w:val="none" w:sz="0" w:space="0" w:color="auto"/>
            <w:bottom w:val="none" w:sz="0" w:space="0" w:color="auto"/>
            <w:right w:val="none" w:sz="0" w:space="0" w:color="auto"/>
          </w:divBdr>
          <w:divsChild>
            <w:div w:id="572199111">
              <w:marLeft w:val="0"/>
              <w:marRight w:val="0"/>
              <w:marTop w:val="0"/>
              <w:marBottom w:val="0"/>
              <w:divBdr>
                <w:top w:val="none" w:sz="0" w:space="0" w:color="auto"/>
                <w:left w:val="none" w:sz="0" w:space="0" w:color="auto"/>
                <w:bottom w:val="none" w:sz="0" w:space="0" w:color="auto"/>
                <w:right w:val="none" w:sz="0" w:space="0" w:color="auto"/>
              </w:divBdr>
              <w:divsChild>
                <w:div w:id="2109697303">
                  <w:marLeft w:val="0"/>
                  <w:marRight w:val="0"/>
                  <w:marTop w:val="0"/>
                  <w:marBottom w:val="0"/>
                  <w:divBdr>
                    <w:top w:val="none" w:sz="0" w:space="0" w:color="auto"/>
                    <w:left w:val="none" w:sz="0" w:space="0" w:color="auto"/>
                    <w:bottom w:val="none" w:sz="0" w:space="0" w:color="auto"/>
                    <w:right w:val="none" w:sz="0" w:space="0" w:color="auto"/>
                  </w:divBdr>
                  <w:divsChild>
                    <w:div w:id="692464716">
                      <w:marLeft w:val="0"/>
                      <w:marRight w:val="0"/>
                      <w:marTop w:val="0"/>
                      <w:marBottom w:val="0"/>
                      <w:divBdr>
                        <w:top w:val="none" w:sz="0" w:space="0" w:color="auto"/>
                        <w:left w:val="none" w:sz="0" w:space="0" w:color="auto"/>
                        <w:bottom w:val="none" w:sz="0" w:space="0" w:color="auto"/>
                        <w:right w:val="none" w:sz="0" w:space="0" w:color="auto"/>
                      </w:divBdr>
                      <w:divsChild>
                        <w:div w:id="62484752">
                          <w:marLeft w:val="0"/>
                          <w:marRight w:val="0"/>
                          <w:marTop w:val="0"/>
                          <w:marBottom w:val="0"/>
                          <w:divBdr>
                            <w:top w:val="none" w:sz="0" w:space="0" w:color="auto"/>
                            <w:left w:val="none" w:sz="0" w:space="0" w:color="auto"/>
                            <w:bottom w:val="none" w:sz="0" w:space="0" w:color="auto"/>
                            <w:right w:val="none" w:sz="0" w:space="0" w:color="auto"/>
                          </w:divBdr>
                          <w:divsChild>
                            <w:div w:id="119210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3744490">
      <w:bodyDiv w:val="1"/>
      <w:marLeft w:val="0"/>
      <w:marRight w:val="0"/>
      <w:marTop w:val="0"/>
      <w:marBottom w:val="0"/>
      <w:divBdr>
        <w:top w:val="none" w:sz="0" w:space="0" w:color="auto"/>
        <w:left w:val="none" w:sz="0" w:space="0" w:color="auto"/>
        <w:bottom w:val="none" w:sz="0" w:space="0" w:color="auto"/>
        <w:right w:val="none" w:sz="0" w:space="0" w:color="auto"/>
      </w:divBdr>
      <w:divsChild>
        <w:div w:id="20973587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8073897">
      <w:bodyDiv w:val="1"/>
      <w:marLeft w:val="0"/>
      <w:marRight w:val="0"/>
      <w:marTop w:val="0"/>
      <w:marBottom w:val="0"/>
      <w:divBdr>
        <w:top w:val="none" w:sz="0" w:space="0" w:color="auto"/>
        <w:left w:val="none" w:sz="0" w:space="0" w:color="auto"/>
        <w:bottom w:val="none" w:sz="0" w:space="0" w:color="auto"/>
        <w:right w:val="none" w:sz="0" w:space="0" w:color="auto"/>
      </w:divBdr>
      <w:divsChild>
        <w:div w:id="402724069">
          <w:marLeft w:val="0"/>
          <w:marRight w:val="0"/>
          <w:marTop w:val="15"/>
          <w:marBottom w:val="0"/>
          <w:divBdr>
            <w:top w:val="single" w:sz="6" w:space="0" w:color="DDDDDD"/>
            <w:left w:val="single" w:sz="6" w:space="0" w:color="DDDDDD"/>
            <w:bottom w:val="single" w:sz="6" w:space="0" w:color="DDDDDD"/>
            <w:right w:val="single" w:sz="6" w:space="0" w:color="DDDDDD"/>
          </w:divBdr>
          <w:divsChild>
            <w:div w:id="1693068055">
              <w:marLeft w:val="0"/>
              <w:marRight w:val="0"/>
              <w:marTop w:val="0"/>
              <w:marBottom w:val="0"/>
              <w:divBdr>
                <w:top w:val="none" w:sz="0" w:space="0" w:color="auto"/>
                <w:left w:val="none" w:sz="0" w:space="0" w:color="auto"/>
                <w:bottom w:val="single" w:sz="6" w:space="0" w:color="E2E1CD"/>
                <w:right w:val="none" w:sz="0" w:space="0" w:color="auto"/>
              </w:divBdr>
              <w:divsChild>
                <w:div w:id="664011809">
                  <w:marLeft w:val="0"/>
                  <w:marRight w:val="-4965"/>
                  <w:marTop w:val="0"/>
                  <w:marBottom w:val="0"/>
                  <w:divBdr>
                    <w:top w:val="none" w:sz="0" w:space="0" w:color="auto"/>
                    <w:left w:val="none" w:sz="0" w:space="0" w:color="auto"/>
                    <w:bottom w:val="none" w:sz="0" w:space="0" w:color="auto"/>
                    <w:right w:val="none" w:sz="0" w:space="0" w:color="auto"/>
                  </w:divBdr>
                  <w:divsChild>
                    <w:div w:id="1488789130">
                      <w:marLeft w:val="0"/>
                      <w:marRight w:val="4965"/>
                      <w:marTop w:val="0"/>
                      <w:marBottom w:val="0"/>
                      <w:divBdr>
                        <w:top w:val="none" w:sz="0" w:space="0" w:color="auto"/>
                        <w:left w:val="none" w:sz="0" w:space="0" w:color="auto"/>
                        <w:bottom w:val="none" w:sz="0" w:space="0" w:color="auto"/>
                        <w:right w:val="none" w:sz="0" w:space="0" w:color="auto"/>
                      </w:divBdr>
                      <w:divsChild>
                        <w:div w:id="1406607778">
                          <w:marLeft w:val="0"/>
                          <w:marRight w:val="0"/>
                          <w:marTop w:val="0"/>
                          <w:marBottom w:val="0"/>
                          <w:divBdr>
                            <w:top w:val="none" w:sz="0" w:space="0" w:color="auto"/>
                            <w:left w:val="none" w:sz="0" w:space="0" w:color="auto"/>
                            <w:bottom w:val="none" w:sz="0" w:space="0" w:color="auto"/>
                            <w:right w:val="none" w:sz="0" w:space="0" w:color="auto"/>
                          </w:divBdr>
                          <w:divsChild>
                            <w:div w:id="16587037">
                              <w:marLeft w:val="0"/>
                              <w:marRight w:val="0"/>
                              <w:marTop w:val="150"/>
                              <w:marBottom w:val="90"/>
                              <w:divBdr>
                                <w:top w:val="none" w:sz="0" w:space="0" w:color="auto"/>
                                <w:left w:val="none" w:sz="0" w:space="0" w:color="auto"/>
                                <w:bottom w:val="none" w:sz="0" w:space="0" w:color="auto"/>
                                <w:right w:val="none" w:sz="0" w:space="0" w:color="auto"/>
                              </w:divBdr>
                            </w:div>
                            <w:div w:id="2081898585">
                              <w:marLeft w:val="0"/>
                              <w:marRight w:val="0"/>
                              <w:marTop w:val="225"/>
                              <w:marBottom w:val="225"/>
                              <w:divBdr>
                                <w:top w:val="none" w:sz="0" w:space="0" w:color="auto"/>
                                <w:left w:val="none" w:sz="0" w:space="0" w:color="auto"/>
                                <w:bottom w:val="none" w:sz="0" w:space="0" w:color="auto"/>
                                <w:right w:val="none" w:sz="0" w:space="0" w:color="auto"/>
                              </w:divBdr>
                            </w:div>
                            <w:div w:id="179971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4270444">
      <w:bodyDiv w:val="1"/>
      <w:marLeft w:val="0"/>
      <w:marRight w:val="0"/>
      <w:marTop w:val="0"/>
      <w:marBottom w:val="0"/>
      <w:divBdr>
        <w:top w:val="none" w:sz="0" w:space="0" w:color="auto"/>
        <w:left w:val="none" w:sz="0" w:space="0" w:color="auto"/>
        <w:bottom w:val="none" w:sz="0" w:space="0" w:color="auto"/>
        <w:right w:val="none" w:sz="0" w:space="0" w:color="auto"/>
      </w:divBdr>
      <w:divsChild>
        <w:div w:id="1524828325">
          <w:marLeft w:val="0"/>
          <w:marRight w:val="0"/>
          <w:marTop w:val="15"/>
          <w:marBottom w:val="0"/>
          <w:divBdr>
            <w:top w:val="single" w:sz="6" w:space="0" w:color="DDDDDD"/>
            <w:left w:val="single" w:sz="6" w:space="0" w:color="DDDDDD"/>
            <w:bottom w:val="single" w:sz="6" w:space="0" w:color="DDDDDD"/>
            <w:right w:val="single" w:sz="6" w:space="0" w:color="DDDDDD"/>
          </w:divBdr>
          <w:divsChild>
            <w:div w:id="138113518">
              <w:marLeft w:val="0"/>
              <w:marRight w:val="0"/>
              <w:marTop w:val="0"/>
              <w:marBottom w:val="0"/>
              <w:divBdr>
                <w:top w:val="none" w:sz="0" w:space="0" w:color="auto"/>
                <w:left w:val="none" w:sz="0" w:space="0" w:color="auto"/>
                <w:bottom w:val="single" w:sz="6" w:space="0" w:color="E2E1CD"/>
                <w:right w:val="none" w:sz="0" w:space="0" w:color="auto"/>
              </w:divBdr>
              <w:divsChild>
                <w:div w:id="1632589673">
                  <w:marLeft w:val="0"/>
                  <w:marRight w:val="-4965"/>
                  <w:marTop w:val="0"/>
                  <w:marBottom w:val="0"/>
                  <w:divBdr>
                    <w:top w:val="none" w:sz="0" w:space="0" w:color="auto"/>
                    <w:left w:val="none" w:sz="0" w:space="0" w:color="auto"/>
                    <w:bottom w:val="none" w:sz="0" w:space="0" w:color="auto"/>
                    <w:right w:val="none" w:sz="0" w:space="0" w:color="auto"/>
                  </w:divBdr>
                  <w:divsChild>
                    <w:div w:id="1637638503">
                      <w:marLeft w:val="0"/>
                      <w:marRight w:val="4965"/>
                      <w:marTop w:val="0"/>
                      <w:marBottom w:val="0"/>
                      <w:divBdr>
                        <w:top w:val="none" w:sz="0" w:space="0" w:color="auto"/>
                        <w:left w:val="none" w:sz="0" w:space="0" w:color="auto"/>
                        <w:bottom w:val="none" w:sz="0" w:space="0" w:color="auto"/>
                        <w:right w:val="none" w:sz="0" w:space="0" w:color="auto"/>
                      </w:divBdr>
                      <w:divsChild>
                        <w:div w:id="1225143395">
                          <w:marLeft w:val="0"/>
                          <w:marRight w:val="0"/>
                          <w:marTop w:val="0"/>
                          <w:marBottom w:val="0"/>
                          <w:divBdr>
                            <w:top w:val="none" w:sz="0" w:space="0" w:color="auto"/>
                            <w:left w:val="none" w:sz="0" w:space="0" w:color="auto"/>
                            <w:bottom w:val="none" w:sz="0" w:space="0" w:color="auto"/>
                            <w:right w:val="none" w:sz="0" w:space="0" w:color="auto"/>
                          </w:divBdr>
                          <w:divsChild>
                            <w:div w:id="1178274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1286903">
      <w:bodyDiv w:val="1"/>
      <w:marLeft w:val="0"/>
      <w:marRight w:val="0"/>
      <w:marTop w:val="0"/>
      <w:marBottom w:val="0"/>
      <w:divBdr>
        <w:top w:val="none" w:sz="0" w:space="0" w:color="auto"/>
        <w:left w:val="none" w:sz="0" w:space="0" w:color="auto"/>
        <w:bottom w:val="none" w:sz="0" w:space="0" w:color="auto"/>
        <w:right w:val="none" w:sz="0" w:space="0" w:color="auto"/>
      </w:divBdr>
      <w:divsChild>
        <w:div w:id="1144852102">
          <w:marLeft w:val="0"/>
          <w:marRight w:val="0"/>
          <w:marTop w:val="0"/>
          <w:marBottom w:val="0"/>
          <w:divBdr>
            <w:top w:val="none" w:sz="0" w:space="0" w:color="auto"/>
            <w:left w:val="none" w:sz="0" w:space="0" w:color="auto"/>
            <w:bottom w:val="none" w:sz="0" w:space="0" w:color="auto"/>
            <w:right w:val="none" w:sz="0" w:space="0" w:color="auto"/>
          </w:divBdr>
          <w:divsChild>
            <w:div w:id="98149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688250">
      <w:bodyDiv w:val="1"/>
      <w:marLeft w:val="0"/>
      <w:marRight w:val="0"/>
      <w:marTop w:val="0"/>
      <w:marBottom w:val="0"/>
      <w:divBdr>
        <w:top w:val="none" w:sz="0" w:space="0" w:color="auto"/>
        <w:left w:val="none" w:sz="0" w:space="0" w:color="auto"/>
        <w:bottom w:val="none" w:sz="0" w:space="0" w:color="auto"/>
        <w:right w:val="none" w:sz="0" w:space="0" w:color="auto"/>
      </w:divBdr>
      <w:divsChild>
        <w:div w:id="680353189">
          <w:marLeft w:val="0"/>
          <w:marRight w:val="0"/>
          <w:marTop w:val="0"/>
          <w:marBottom w:val="0"/>
          <w:divBdr>
            <w:top w:val="none" w:sz="0" w:space="0" w:color="auto"/>
            <w:left w:val="none" w:sz="0" w:space="0" w:color="auto"/>
            <w:bottom w:val="none" w:sz="0" w:space="0" w:color="auto"/>
            <w:right w:val="none" w:sz="0" w:space="0" w:color="auto"/>
          </w:divBdr>
          <w:divsChild>
            <w:div w:id="648248563">
              <w:marLeft w:val="0"/>
              <w:marRight w:val="0"/>
              <w:marTop w:val="0"/>
              <w:marBottom w:val="0"/>
              <w:divBdr>
                <w:top w:val="none" w:sz="0" w:space="0" w:color="auto"/>
                <w:left w:val="none" w:sz="0" w:space="0" w:color="auto"/>
                <w:bottom w:val="none" w:sz="0" w:space="0" w:color="auto"/>
                <w:right w:val="none" w:sz="0" w:space="0" w:color="auto"/>
              </w:divBdr>
              <w:divsChild>
                <w:div w:id="209390684">
                  <w:marLeft w:val="0"/>
                  <w:marRight w:val="0"/>
                  <w:marTop w:val="0"/>
                  <w:marBottom w:val="0"/>
                  <w:divBdr>
                    <w:top w:val="none" w:sz="0" w:space="0" w:color="auto"/>
                    <w:left w:val="none" w:sz="0" w:space="0" w:color="auto"/>
                    <w:bottom w:val="none" w:sz="0" w:space="0" w:color="auto"/>
                    <w:right w:val="none" w:sz="0" w:space="0" w:color="auto"/>
                  </w:divBdr>
                  <w:divsChild>
                    <w:div w:id="2144689672">
                      <w:marLeft w:val="0"/>
                      <w:marRight w:val="0"/>
                      <w:marTop w:val="100"/>
                      <w:marBottom w:val="100"/>
                      <w:divBdr>
                        <w:top w:val="none" w:sz="0" w:space="0" w:color="auto"/>
                        <w:left w:val="none" w:sz="0" w:space="0" w:color="auto"/>
                        <w:bottom w:val="none" w:sz="0" w:space="0" w:color="auto"/>
                        <w:right w:val="none" w:sz="0" w:space="0" w:color="auto"/>
                      </w:divBdr>
                      <w:divsChild>
                        <w:div w:id="341860952">
                          <w:marLeft w:val="300"/>
                          <w:marRight w:val="300"/>
                          <w:marTop w:val="0"/>
                          <w:marBottom w:val="0"/>
                          <w:divBdr>
                            <w:top w:val="none" w:sz="0" w:space="0" w:color="auto"/>
                            <w:left w:val="none" w:sz="0" w:space="0" w:color="auto"/>
                            <w:bottom w:val="none" w:sz="0" w:space="0" w:color="auto"/>
                            <w:right w:val="none" w:sz="0" w:space="0" w:color="auto"/>
                          </w:divBdr>
                          <w:divsChild>
                            <w:div w:id="1789620346">
                              <w:marLeft w:val="0"/>
                              <w:marRight w:val="0"/>
                              <w:marTop w:val="0"/>
                              <w:marBottom w:val="0"/>
                              <w:divBdr>
                                <w:top w:val="none" w:sz="0" w:space="0" w:color="auto"/>
                                <w:left w:val="none" w:sz="0" w:space="0" w:color="auto"/>
                                <w:bottom w:val="none" w:sz="0" w:space="0" w:color="auto"/>
                                <w:right w:val="none" w:sz="0" w:space="0" w:color="auto"/>
                              </w:divBdr>
                              <w:divsChild>
                                <w:div w:id="151722188">
                                  <w:marLeft w:val="0"/>
                                  <w:marRight w:val="0"/>
                                  <w:marTop w:val="0"/>
                                  <w:marBottom w:val="0"/>
                                  <w:divBdr>
                                    <w:top w:val="none" w:sz="0" w:space="0" w:color="auto"/>
                                    <w:left w:val="none" w:sz="0" w:space="0" w:color="auto"/>
                                    <w:bottom w:val="none" w:sz="0" w:space="0" w:color="auto"/>
                                    <w:right w:val="none" w:sz="0" w:space="0" w:color="auto"/>
                                  </w:divBdr>
                                  <w:divsChild>
                                    <w:div w:id="689646975">
                                      <w:marLeft w:val="0"/>
                                      <w:marRight w:val="0"/>
                                      <w:marTop w:val="0"/>
                                      <w:marBottom w:val="0"/>
                                      <w:divBdr>
                                        <w:top w:val="none" w:sz="0" w:space="0" w:color="auto"/>
                                        <w:left w:val="none" w:sz="0" w:space="0" w:color="auto"/>
                                        <w:bottom w:val="none" w:sz="0" w:space="0" w:color="auto"/>
                                        <w:right w:val="none" w:sz="0" w:space="0" w:color="auto"/>
                                      </w:divBdr>
                                      <w:divsChild>
                                        <w:div w:id="796607293">
                                          <w:marLeft w:val="0"/>
                                          <w:marRight w:val="0"/>
                                          <w:marTop w:val="0"/>
                                          <w:marBottom w:val="0"/>
                                          <w:divBdr>
                                            <w:top w:val="none" w:sz="0" w:space="0" w:color="auto"/>
                                            <w:left w:val="none" w:sz="0" w:space="0" w:color="auto"/>
                                            <w:bottom w:val="none" w:sz="0" w:space="0" w:color="auto"/>
                                            <w:right w:val="none" w:sz="0" w:space="0" w:color="auto"/>
                                          </w:divBdr>
                                          <w:divsChild>
                                            <w:div w:id="1331249258">
                                              <w:marLeft w:val="0"/>
                                              <w:marRight w:val="0"/>
                                              <w:marTop w:val="0"/>
                                              <w:marBottom w:val="0"/>
                                              <w:divBdr>
                                                <w:top w:val="none" w:sz="0" w:space="0" w:color="auto"/>
                                                <w:left w:val="none" w:sz="0" w:space="0" w:color="auto"/>
                                                <w:bottom w:val="none" w:sz="0" w:space="0" w:color="auto"/>
                                                <w:right w:val="none" w:sz="0" w:space="0" w:color="auto"/>
                                              </w:divBdr>
                                              <w:divsChild>
                                                <w:div w:id="1109664669">
                                                  <w:marLeft w:val="0"/>
                                                  <w:marRight w:val="0"/>
                                                  <w:marTop w:val="0"/>
                                                  <w:marBottom w:val="0"/>
                                                  <w:divBdr>
                                                    <w:top w:val="none" w:sz="0" w:space="0" w:color="auto"/>
                                                    <w:left w:val="none" w:sz="0" w:space="0" w:color="auto"/>
                                                    <w:bottom w:val="none" w:sz="0" w:space="0" w:color="auto"/>
                                                    <w:right w:val="none" w:sz="0" w:space="0" w:color="auto"/>
                                                  </w:divBdr>
                                                  <w:divsChild>
                                                    <w:div w:id="613483782">
                                                      <w:marLeft w:val="4950"/>
                                                      <w:marRight w:val="0"/>
                                                      <w:marTop w:val="0"/>
                                                      <w:marBottom w:val="0"/>
                                                      <w:divBdr>
                                                        <w:top w:val="none" w:sz="0" w:space="0" w:color="auto"/>
                                                        <w:left w:val="none" w:sz="0" w:space="0" w:color="auto"/>
                                                        <w:bottom w:val="none" w:sz="0" w:space="0" w:color="auto"/>
                                                        <w:right w:val="none" w:sz="0" w:space="0" w:color="auto"/>
                                                      </w:divBdr>
                                                      <w:divsChild>
                                                        <w:div w:id="1832676504">
                                                          <w:marLeft w:val="0"/>
                                                          <w:marRight w:val="0"/>
                                                          <w:marTop w:val="0"/>
                                                          <w:marBottom w:val="0"/>
                                                          <w:divBdr>
                                                            <w:top w:val="none" w:sz="0" w:space="0" w:color="auto"/>
                                                            <w:left w:val="none" w:sz="0" w:space="0" w:color="auto"/>
                                                            <w:bottom w:val="none" w:sz="0" w:space="0" w:color="auto"/>
                                                            <w:right w:val="none" w:sz="0" w:space="0" w:color="auto"/>
                                                          </w:divBdr>
                                                          <w:divsChild>
                                                            <w:div w:id="1953706380">
                                                              <w:marLeft w:val="0"/>
                                                              <w:marRight w:val="0"/>
                                                              <w:marTop w:val="0"/>
                                                              <w:marBottom w:val="0"/>
                                                              <w:divBdr>
                                                                <w:top w:val="none" w:sz="0" w:space="0" w:color="auto"/>
                                                                <w:left w:val="none" w:sz="0" w:space="0" w:color="auto"/>
                                                                <w:bottom w:val="none" w:sz="0" w:space="0" w:color="auto"/>
                                                                <w:right w:val="none" w:sz="0" w:space="0" w:color="auto"/>
                                                              </w:divBdr>
                                                              <w:divsChild>
                                                                <w:div w:id="1632517170">
                                                                  <w:marLeft w:val="0"/>
                                                                  <w:marRight w:val="0"/>
                                                                  <w:marTop w:val="0"/>
                                                                  <w:marBottom w:val="0"/>
                                                                  <w:divBdr>
                                                                    <w:top w:val="none" w:sz="0" w:space="0" w:color="auto"/>
                                                                    <w:left w:val="none" w:sz="0" w:space="0" w:color="auto"/>
                                                                    <w:bottom w:val="none" w:sz="0" w:space="0" w:color="auto"/>
                                                                    <w:right w:val="none" w:sz="0" w:space="0" w:color="auto"/>
                                                                  </w:divBdr>
                                                                  <w:divsChild>
                                                                    <w:div w:id="660087880">
                                                                      <w:marLeft w:val="0"/>
                                                                      <w:marRight w:val="0"/>
                                                                      <w:marTop w:val="0"/>
                                                                      <w:marBottom w:val="0"/>
                                                                      <w:divBdr>
                                                                        <w:top w:val="none" w:sz="0" w:space="0" w:color="auto"/>
                                                                        <w:left w:val="none" w:sz="0" w:space="0" w:color="auto"/>
                                                                        <w:bottom w:val="none" w:sz="0" w:space="0" w:color="auto"/>
                                                                        <w:right w:val="none" w:sz="0" w:space="0" w:color="auto"/>
                                                                      </w:divBdr>
                                                                      <w:divsChild>
                                                                        <w:div w:id="877281038">
                                                                          <w:marLeft w:val="0"/>
                                                                          <w:marRight w:val="0"/>
                                                                          <w:marTop w:val="0"/>
                                                                          <w:marBottom w:val="0"/>
                                                                          <w:divBdr>
                                                                            <w:top w:val="none" w:sz="0" w:space="0" w:color="auto"/>
                                                                            <w:left w:val="none" w:sz="0" w:space="0" w:color="auto"/>
                                                                            <w:bottom w:val="none" w:sz="0" w:space="0" w:color="auto"/>
                                                                            <w:right w:val="none" w:sz="0" w:space="0" w:color="auto"/>
                                                                          </w:divBdr>
                                                                          <w:divsChild>
                                                                            <w:div w:id="2090997806">
                                                                              <w:marLeft w:val="0"/>
                                                                              <w:marRight w:val="0"/>
                                                                              <w:marTop w:val="0"/>
                                                                              <w:marBottom w:val="0"/>
                                                                              <w:divBdr>
                                                                                <w:top w:val="none" w:sz="0" w:space="0" w:color="auto"/>
                                                                                <w:left w:val="none" w:sz="0" w:space="0" w:color="auto"/>
                                                                                <w:bottom w:val="none" w:sz="0" w:space="0" w:color="auto"/>
                                                                                <w:right w:val="none" w:sz="0" w:space="0" w:color="auto"/>
                                                                              </w:divBdr>
                                                                              <w:divsChild>
                                                                                <w:div w:id="1555779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31063088">
      <w:bodyDiv w:val="1"/>
      <w:marLeft w:val="0"/>
      <w:marRight w:val="0"/>
      <w:marTop w:val="0"/>
      <w:marBottom w:val="0"/>
      <w:divBdr>
        <w:top w:val="none" w:sz="0" w:space="0" w:color="auto"/>
        <w:left w:val="none" w:sz="0" w:space="0" w:color="auto"/>
        <w:bottom w:val="none" w:sz="0" w:space="0" w:color="auto"/>
        <w:right w:val="none" w:sz="0" w:space="0" w:color="auto"/>
      </w:divBdr>
      <w:divsChild>
        <w:div w:id="1294402801">
          <w:marLeft w:val="0"/>
          <w:marRight w:val="0"/>
          <w:marTop w:val="0"/>
          <w:marBottom w:val="0"/>
          <w:divBdr>
            <w:top w:val="none" w:sz="0" w:space="0" w:color="auto"/>
            <w:left w:val="none" w:sz="0" w:space="0" w:color="auto"/>
            <w:bottom w:val="none" w:sz="0" w:space="0" w:color="auto"/>
            <w:right w:val="none" w:sz="0" w:space="0" w:color="auto"/>
          </w:divBdr>
          <w:divsChild>
            <w:div w:id="1903633286">
              <w:marLeft w:val="0"/>
              <w:marRight w:val="0"/>
              <w:marTop w:val="0"/>
              <w:marBottom w:val="0"/>
              <w:divBdr>
                <w:top w:val="none" w:sz="0" w:space="0" w:color="auto"/>
                <w:left w:val="none" w:sz="0" w:space="0" w:color="auto"/>
                <w:bottom w:val="none" w:sz="0" w:space="0" w:color="auto"/>
                <w:right w:val="none" w:sz="0" w:space="0" w:color="auto"/>
              </w:divBdr>
              <w:divsChild>
                <w:div w:id="946884453">
                  <w:marLeft w:val="0"/>
                  <w:marRight w:val="0"/>
                  <w:marTop w:val="0"/>
                  <w:marBottom w:val="0"/>
                  <w:divBdr>
                    <w:top w:val="none" w:sz="0" w:space="0" w:color="auto"/>
                    <w:left w:val="none" w:sz="0" w:space="0" w:color="auto"/>
                    <w:bottom w:val="none" w:sz="0" w:space="0" w:color="auto"/>
                    <w:right w:val="none" w:sz="0" w:space="0" w:color="auto"/>
                  </w:divBdr>
                  <w:divsChild>
                    <w:div w:id="841432433">
                      <w:marLeft w:val="0"/>
                      <w:marRight w:val="0"/>
                      <w:marTop w:val="0"/>
                      <w:marBottom w:val="0"/>
                      <w:divBdr>
                        <w:top w:val="none" w:sz="0" w:space="0" w:color="auto"/>
                        <w:left w:val="none" w:sz="0" w:space="0" w:color="auto"/>
                        <w:bottom w:val="none" w:sz="0" w:space="0" w:color="auto"/>
                        <w:right w:val="none" w:sz="0" w:space="0" w:color="auto"/>
                      </w:divBdr>
                      <w:divsChild>
                        <w:div w:id="1626429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4819990">
      <w:bodyDiv w:val="1"/>
      <w:marLeft w:val="0"/>
      <w:marRight w:val="0"/>
      <w:marTop w:val="0"/>
      <w:marBottom w:val="0"/>
      <w:divBdr>
        <w:top w:val="none" w:sz="0" w:space="0" w:color="auto"/>
        <w:left w:val="none" w:sz="0" w:space="0" w:color="auto"/>
        <w:bottom w:val="none" w:sz="0" w:space="0" w:color="auto"/>
        <w:right w:val="none" w:sz="0" w:space="0" w:color="auto"/>
      </w:divBdr>
      <w:divsChild>
        <w:div w:id="2027830370">
          <w:marLeft w:val="0"/>
          <w:marRight w:val="0"/>
          <w:marTop w:val="0"/>
          <w:marBottom w:val="0"/>
          <w:divBdr>
            <w:top w:val="none" w:sz="0" w:space="0" w:color="auto"/>
            <w:left w:val="none" w:sz="0" w:space="0" w:color="auto"/>
            <w:bottom w:val="none" w:sz="0" w:space="0" w:color="auto"/>
            <w:right w:val="none" w:sz="0" w:space="0" w:color="auto"/>
          </w:divBdr>
          <w:divsChild>
            <w:div w:id="312150356">
              <w:marLeft w:val="0"/>
              <w:marRight w:val="0"/>
              <w:marTop w:val="0"/>
              <w:marBottom w:val="0"/>
              <w:divBdr>
                <w:top w:val="none" w:sz="0" w:space="0" w:color="auto"/>
                <w:left w:val="none" w:sz="0" w:space="0" w:color="auto"/>
                <w:bottom w:val="none" w:sz="0" w:space="0" w:color="auto"/>
                <w:right w:val="none" w:sz="0" w:space="0" w:color="auto"/>
              </w:divBdr>
              <w:divsChild>
                <w:div w:id="420299698">
                  <w:marLeft w:val="120"/>
                  <w:marRight w:val="120"/>
                  <w:marTop w:val="120"/>
                  <w:marBottom w:val="120"/>
                  <w:divBdr>
                    <w:top w:val="none" w:sz="0" w:space="0" w:color="auto"/>
                    <w:left w:val="none" w:sz="0" w:space="0" w:color="auto"/>
                    <w:bottom w:val="none" w:sz="0" w:space="0" w:color="auto"/>
                    <w:right w:val="none" w:sz="0" w:space="0" w:color="auto"/>
                  </w:divBdr>
                  <w:divsChild>
                    <w:div w:id="1885213254">
                      <w:marLeft w:val="240"/>
                      <w:marRight w:val="240"/>
                      <w:marTop w:val="240"/>
                      <w:marBottom w:val="240"/>
                      <w:divBdr>
                        <w:top w:val="none" w:sz="0" w:space="0" w:color="auto"/>
                        <w:left w:val="none" w:sz="0" w:space="0" w:color="auto"/>
                        <w:bottom w:val="none" w:sz="0" w:space="0" w:color="auto"/>
                        <w:right w:val="none" w:sz="0" w:space="0" w:color="auto"/>
                      </w:divBdr>
                      <w:divsChild>
                        <w:div w:id="253437971">
                          <w:marLeft w:val="0"/>
                          <w:marRight w:val="300"/>
                          <w:marTop w:val="0"/>
                          <w:marBottom w:val="0"/>
                          <w:divBdr>
                            <w:top w:val="none" w:sz="0" w:space="0" w:color="auto"/>
                            <w:left w:val="none" w:sz="0" w:space="0" w:color="auto"/>
                            <w:bottom w:val="none" w:sz="0" w:space="0" w:color="auto"/>
                            <w:right w:val="none" w:sz="0" w:space="0" w:color="auto"/>
                          </w:divBdr>
                          <w:divsChild>
                            <w:div w:id="1190876376">
                              <w:marLeft w:val="0"/>
                              <w:marRight w:val="0"/>
                              <w:marTop w:val="0"/>
                              <w:marBottom w:val="0"/>
                              <w:divBdr>
                                <w:top w:val="none" w:sz="0" w:space="0" w:color="auto"/>
                                <w:left w:val="none" w:sz="0" w:space="0" w:color="auto"/>
                                <w:bottom w:val="none" w:sz="0" w:space="0" w:color="auto"/>
                                <w:right w:val="none" w:sz="0" w:space="0" w:color="auto"/>
                              </w:divBdr>
                              <w:divsChild>
                                <w:div w:id="1857382436">
                                  <w:marLeft w:val="0"/>
                                  <w:marRight w:val="0"/>
                                  <w:marTop w:val="0"/>
                                  <w:marBottom w:val="0"/>
                                  <w:divBdr>
                                    <w:top w:val="none" w:sz="0" w:space="0" w:color="auto"/>
                                    <w:left w:val="none" w:sz="0" w:space="0" w:color="auto"/>
                                    <w:bottom w:val="none" w:sz="0" w:space="0" w:color="auto"/>
                                    <w:right w:val="none" w:sz="0" w:space="0" w:color="auto"/>
                                  </w:divBdr>
                                  <w:divsChild>
                                    <w:div w:id="1630696756">
                                      <w:marLeft w:val="0"/>
                                      <w:marRight w:val="0"/>
                                      <w:marTop w:val="300"/>
                                      <w:marBottom w:val="0"/>
                                      <w:divBdr>
                                        <w:top w:val="none" w:sz="0" w:space="0" w:color="auto"/>
                                        <w:left w:val="none" w:sz="0" w:space="0" w:color="auto"/>
                                        <w:bottom w:val="none" w:sz="0" w:space="0" w:color="auto"/>
                                        <w:right w:val="none" w:sz="0" w:space="0" w:color="auto"/>
                                      </w:divBdr>
                                      <w:divsChild>
                                        <w:div w:id="19823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45665344">
      <w:bodyDiv w:val="1"/>
      <w:marLeft w:val="0"/>
      <w:marRight w:val="0"/>
      <w:marTop w:val="0"/>
      <w:marBottom w:val="0"/>
      <w:divBdr>
        <w:top w:val="none" w:sz="0" w:space="0" w:color="auto"/>
        <w:left w:val="none" w:sz="0" w:space="0" w:color="auto"/>
        <w:bottom w:val="none" w:sz="0" w:space="0" w:color="auto"/>
        <w:right w:val="none" w:sz="0" w:space="0" w:color="auto"/>
      </w:divBdr>
      <w:divsChild>
        <w:div w:id="556890859">
          <w:marLeft w:val="0"/>
          <w:marRight w:val="0"/>
          <w:marTop w:val="0"/>
          <w:marBottom w:val="0"/>
          <w:divBdr>
            <w:top w:val="none" w:sz="0" w:space="0" w:color="auto"/>
            <w:left w:val="none" w:sz="0" w:space="0" w:color="auto"/>
            <w:bottom w:val="none" w:sz="0" w:space="0" w:color="auto"/>
            <w:right w:val="none" w:sz="0" w:space="0" w:color="auto"/>
          </w:divBdr>
          <w:divsChild>
            <w:div w:id="1889105175">
              <w:marLeft w:val="0"/>
              <w:marRight w:val="0"/>
              <w:marTop w:val="0"/>
              <w:marBottom w:val="0"/>
              <w:divBdr>
                <w:top w:val="none" w:sz="0" w:space="0" w:color="auto"/>
                <w:left w:val="none" w:sz="0" w:space="0" w:color="auto"/>
                <w:bottom w:val="none" w:sz="0" w:space="0" w:color="auto"/>
                <w:right w:val="none" w:sz="0" w:space="0" w:color="auto"/>
              </w:divBdr>
              <w:divsChild>
                <w:div w:id="1572882553">
                  <w:marLeft w:val="0"/>
                  <w:marRight w:val="0"/>
                  <w:marTop w:val="0"/>
                  <w:marBottom w:val="0"/>
                  <w:divBdr>
                    <w:top w:val="none" w:sz="0" w:space="0" w:color="auto"/>
                    <w:left w:val="none" w:sz="0" w:space="0" w:color="auto"/>
                    <w:bottom w:val="none" w:sz="0" w:space="0" w:color="auto"/>
                    <w:right w:val="none" w:sz="0" w:space="0" w:color="auto"/>
                  </w:divBdr>
                  <w:divsChild>
                    <w:div w:id="888303086">
                      <w:marLeft w:val="0"/>
                      <w:marRight w:val="0"/>
                      <w:marTop w:val="0"/>
                      <w:marBottom w:val="0"/>
                      <w:divBdr>
                        <w:top w:val="none" w:sz="0" w:space="0" w:color="auto"/>
                        <w:left w:val="none" w:sz="0" w:space="0" w:color="auto"/>
                        <w:bottom w:val="none" w:sz="0" w:space="0" w:color="auto"/>
                        <w:right w:val="none" w:sz="0" w:space="0" w:color="auto"/>
                      </w:divBdr>
                      <w:divsChild>
                        <w:div w:id="1213733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9884720">
      <w:bodyDiv w:val="1"/>
      <w:marLeft w:val="0"/>
      <w:marRight w:val="0"/>
      <w:marTop w:val="0"/>
      <w:marBottom w:val="0"/>
      <w:divBdr>
        <w:top w:val="none" w:sz="0" w:space="0" w:color="auto"/>
        <w:left w:val="none" w:sz="0" w:space="0" w:color="auto"/>
        <w:bottom w:val="none" w:sz="0" w:space="0" w:color="auto"/>
        <w:right w:val="none" w:sz="0" w:space="0" w:color="auto"/>
      </w:divBdr>
      <w:divsChild>
        <w:div w:id="12167423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11144758">
      <w:bodyDiv w:val="1"/>
      <w:marLeft w:val="0"/>
      <w:marRight w:val="0"/>
      <w:marTop w:val="0"/>
      <w:marBottom w:val="0"/>
      <w:divBdr>
        <w:top w:val="none" w:sz="0" w:space="0" w:color="auto"/>
        <w:left w:val="none" w:sz="0" w:space="0" w:color="auto"/>
        <w:bottom w:val="none" w:sz="0" w:space="0" w:color="auto"/>
        <w:right w:val="none" w:sz="0" w:space="0" w:color="auto"/>
      </w:divBdr>
      <w:divsChild>
        <w:div w:id="1053507653">
          <w:marLeft w:val="0"/>
          <w:marRight w:val="0"/>
          <w:marTop w:val="15"/>
          <w:marBottom w:val="0"/>
          <w:divBdr>
            <w:top w:val="single" w:sz="6" w:space="0" w:color="DDDDDD"/>
            <w:left w:val="single" w:sz="6" w:space="0" w:color="DDDDDD"/>
            <w:bottom w:val="single" w:sz="6" w:space="0" w:color="DDDDDD"/>
            <w:right w:val="single" w:sz="6" w:space="0" w:color="DDDDDD"/>
          </w:divBdr>
          <w:divsChild>
            <w:div w:id="530725186">
              <w:marLeft w:val="0"/>
              <w:marRight w:val="0"/>
              <w:marTop w:val="0"/>
              <w:marBottom w:val="0"/>
              <w:divBdr>
                <w:top w:val="none" w:sz="0" w:space="0" w:color="auto"/>
                <w:left w:val="none" w:sz="0" w:space="0" w:color="auto"/>
                <w:bottom w:val="single" w:sz="6" w:space="0" w:color="E2E1CD"/>
                <w:right w:val="none" w:sz="0" w:space="0" w:color="auto"/>
              </w:divBdr>
              <w:divsChild>
                <w:div w:id="2075932209">
                  <w:marLeft w:val="0"/>
                  <w:marRight w:val="-4965"/>
                  <w:marTop w:val="0"/>
                  <w:marBottom w:val="0"/>
                  <w:divBdr>
                    <w:top w:val="none" w:sz="0" w:space="0" w:color="auto"/>
                    <w:left w:val="none" w:sz="0" w:space="0" w:color="auto"/>
                    <w:bottom w:val="none" w:sz="0" w:space="0" w:color="auto"/>
                    <w:right w:val="none" w:sz="0" w:space="0" w:color="auto"/>
                  </w:divBdr>
                  <w:divsChild>
                    <w:div w:id="873081158">
                      <w:marLeft w:val="0"/>
                      <w:marRight w:val="4965"/>
                      <w:marTop w:val="0"/>
                      <w:marBottom w:val="0"/>
                      <w:divBdr>
                        <w:top w:val="none" w:sz="0" w:space="0" w:color="auto"/>
                        <w:left w:val="none" w:sz="0" w:space="0" w:color="auto"/>
                        <w:bottom w:val="none" w:sz="0" w:space="0" w:color="auto"/>
                        <w:right w:val="none" w:sz="0" w:space="0" w:color="auto"/>
                      </w:divBdr>
                      <w:divsChild>
                        <w:div w:id="1272201268">
                          <w:marLeft w:val="0"/>
                          <w:marRight w:val="0"/>
                          <w:marTop w:val="0"/>
                          <w:marBottom w:val="0"/>
                          <w:divBdr>
                            <w:top w:val="none" w:sz="0" w:space="0" w:color="auto"/>
                            <w:left w:val="none" w:sz="0" w:space="0" w:color="auto"/>
                            <w:bottom w:val="none" w:sz="0" w:space="0" w:color="auto"/>
                            <w:right w:val="none" w:sz="0" w:space="0" w:color="auto"/>
                          </w:divBdr>
                          <w:divsChild>
                            <w:div w:id="777259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5678011">
      <w:bodyDiv w:val="1"/>
      <w:marLeft w:val="0"/>
      <w:marRight w:val="0"/>
      <w:marTop w:val="0"/>
      <w:marBottom w:val="0"/>
      <w:divBdr>
        <w:top w:val="none" w:sz="0" w:space="0" w:color="auto"/>
        <w:left w:val="none" w:sz="0" w:space="0" w:color="auto"/>
        <w:bottom w:val="none" w:sz="0" w:space="0" w:color="auto"/>
        <w:right w:val="none" w:sz="0" w:space="0" w:color="auto"/>
      </w:divBdr>
      <w:divsChild>
        <w:div w:id="1896430387">
          <w:marLeft w:val="3000"/>
          <w:marRight w:val="0"/>
          <w:marTop w:val="1500"/>
          <w:marBottom w:val="0"/>
          <w:divBdr>
            <w:top w:val="single" w:sz="6" w:space="8" w:color="00BB00"/>
            <w:left w:val="single" w:sz="6" w:space="8" w:color="00BB00"/>
            <w:bottom w:val="single" w:sz="6" w:space="8" w:color="00BB00"/>
            <w:right w:val="single" w:sz="6" w:space="30" w:color="00BB00"/>
          </w:divBdr>
        </w:div>
      </w:divsChild>
    </w:div>
    <w:div w:id="930895262">
      <w:bodyDiv w:val="1"/>
      <w:marLeft w:val="0"/>
      <w:marRight w:val="0"/>
      <w:marTop w:val="0"/>
      <w:marBottom w:val="0"/>
      <w:divBdr>
        <w:top w:val="none" w:sz="0" w:space="0" w:color="auto"/>
        <w:left w:val="none" w:sz="0" w:space="0" w:color="auto"/>
        <w:bottom w:val="none" w:sz="0" w:space="0" w:color="auto"/>
        <w:right w:val="none" w:sz="0" w:space="0" w:color="auto"/>
      </w:divBdr>
      <w:divsChild>
        <w:div w:id="256526436">
          <w:marLeft w:val="0"/>
          <w:marRight w:val="0"/>
          <w:marTop w:val="0"/>
          <w:marBottom w:val="0"/>
          <w:divBdr>
            <w:top w:val="none" w:sz="0" w:space="0" w:color="auto"/>
            <w:left w:val="none" w:sz="0" w:space="0" w:color="auto"/>
            <w:bottom w:val="none" w:sz="0" w:space="0" w:color="auto"/>
            <w:right w:val="none" w:sz="0" w:space="0" w:color="auto"/>
          </w:divBdr>
          <w:divsChild>
            <w:div w:id="177475135">
              <w:marLeft w:val="0"/>
              <w:marRight w:val="0"/>
              <w:marTop w:val="0"/>
              <w:marBottom w:val="0"/>
              <w:divBdr>
                <w:top w:val="none" w:sz="0" w:space="0" w:color="auto"/>
                <w:left w:val="none" w:sz="0" w:space="0" w:color="auto"/>
                <w:bottom w:val="none" w:sz="0" w:space="0" w:color="auto"/>
                <w:right w:val="none" w:sz="0" w:space="0" w:color="auto"/>
              </w:divBdr>
              <w:divsChild>
                <w:div w:id="1335837924">
                  <w:marLeft w:val="0"/>
                  <w:marRight w:val="0"/>
                  <w:marTop w:val="0"/>
                  <w:marBottom w:val="0"/>
                  <w:divBdr>
                    <w:top w:val="none" w:sz="0" w:space="0" w:color="auto"/>
                    <w:left w:val="none" w:sz="0" w:space="0" w:color="auto"/>
                    <w:bottom w:val="none" w:sz="0" w:space="0" w:color="auto"/>
                    <w:right w:val="none" w:sz="0" w:space="0" w:color="auto"/>
                  </w:divBdr>
                  <w:divsChild>
                    <w:div w:id="1418937247">
                      <w:marLeft w:val="0"/>
                      <w:marRight w:val="0"/>
                      <w:marTop w:val="0"/>
                      <w:marBottom w:val="0"/>
                      <w:divBdr>
                        <w:top w:val="none" w:sz="0" w:space="0" w:color="auto"/>
                        <w:left w:val="none" w:sz="0" w:space="0" w:color="auto"/>
                        <w:bottom w:val="none" w:sz="0" w:space="0" w:color="auto"/>
                        <w:right w:val="none" w:sz="0" w:space="0" w:color="auto"/>
                      </w:divBdr>
                      <w:divsChild>
                        <w:div w:id="1200434188">
                          <w:marLeft w:val="0"/>
                          <w:marRight w:val="0"/>
                          <w:marTop w:val="0"/>
                          <w:marBottom w:val="0"/>
                          <w:divBdr>
                            <w:top w:val="none" w:sz="0" w:space="0" w:color="auto"/>
                            <w:left w:val="none" w:sz="0" w:space="0" w:color="auto"/>
                            <w:bottom w:val="none" w:sz="0" w:space="0" w:color="auto"/>
                            <w:right w:val="none" w:sz="0" w:space="0" w:color="auto"/>
                          </w:divBdr>
                          <w:divsChild>
                            <w:div w:id="1021664254">
                              <w:marLeft w:val="0"/>
                              <w:marRight w:val="0"/>
                              <w:marTop w:val="0"/>
                              <w:marBottom w:val="0"/>
                              <w:divBdr>
                                <w:top w:val="none" w:sz="0" w:space="0" w:color="auto"/>
                                <w:left w:val="none" w:sz="0" w:space="0" w:color="auto"/>
                                <w:bottom w:val="none" w:sz="0" w:space="0" w:color="auto"/>
                                <w:right w:val="none" w:sz="0" w:space="0" w:color="auto"/>
                              </w:divBdr>
                              <w:divsChild>
                                <w:div w:id="1747803658">
                                  <w:marLeft w:val="0"/>
                                  <w:marRight w:val="0"/>
                                  <w:marTop w:val="0"/>
                                  <w:marBottom w:val="0"/>
                                  <w:divBdr>
                                    <w:top w:val="none" w:sz="0" w:space="0" w:color="auto"/>
                                    <w:left w:val="none" w:sz="0" w:space="0" w:color="auto"/>
                                    <w:bottom w:val="none" w:sz="0" w:space="0" w:color="auto"/>
                                    <w:right w:val="none" w:sz="0" w:space="0" w:color="auto"/>
                                  </w:divBdr>
                                  <w:divsChild>
                                    <w:div w:id="586774028">
                                      <w:marLeft w:val="0"/>
                                      <w:marRight w:val="0"/>
                                      <w:marTop w:val="0"/>
                                      <w:marBottom w:val="0"/>
                                      <w:divBdr>
                                        <w:top w:val="none" w:sz="0" w:space="0" w:color="auto"/>
                                        <w:left w:val="none" w:sz="0" w:space="0" w:color="auto"/>
                                        <w:bottom w:val="none" w:sz="0" w:space="0" w:color="auto"/>
                                        <w:right w:val="none" w:sz="0" w:space="0" w:color="auto"/>
                                      </w:divBdr>
                                      <w:divsChild>
                                        <w:div w:id="318729615">
                                          <w:marLeft w:val="0"/>
                                          <w:marRight w:val="0"/>
                                          <w:marTop w:val="0"/>
                                          <w:marBottom w:val="0"/>
                                          <w:divBdr>
                                            <w:top w:val="none" w:sz="0" w:space="0" w:color="auto"/>
                                            <w:left w:val="none" w:sz="0" w:space="0" w:color="auto"/>
                                            <w:bottom w:val="none" w:sz="0" w:space="0" w:color="auto"/>
                                            <w:right w:val="none" w:sz="0" w:space="0" w:color="auto"/>
                                          </w:divBdr>
                                          <w:divsChild>
                                            <w:div w:id="683631864">
                                              <w:marLeft w:val="0"/>
                                              <w:marRight w:val="0"/>
                                              <w:marTop w:val="0"/>
                                              <w:marBottom w:val="0"/>
                                              <w:divBdr>
                                                <w:top w:val="none" w:sz="0" w:space="0" w:color="auto"/>
                                                <w:left w:val="none" w:sz="0" w:space="0" w:color="auto"/>
                                                <w:bottom w:val="none" w:sz="0" w:space="0" w:color="auto"/>
                                                <w:right w:val="none" w:sz="0" w:space="0" w:color="auto"/>
                                              </w:divBdr>
                                              <w:divsChild>
                                                <w:div w:id="469708744">
                                                  <w:marLeft w:val="0"/>
                                                  <w:marRight w:val="0"/>
                                                  <w:marTop w:val="0"/>
                                                  <w:marBottom w:val="0"/>
                                                  <w:divBdr>
                                                    <w:top w:val="none" w:sz="0" w:space="0" w:color="auto"/>
                                                    <w:left w:val="none" w:sz="0" w:space="0" w:color="auto"/>
                                                    <w:bottom w:val="none" w:sz="0" w:space="0" w:color="auto"/>
                                                    <w:right w:val="none" w:sz="0" w:space="0" w:color="auto"/>
                                                  </w:divBdr>
                                                  <w:divsChild>
                                                    <w:div w:id="416437985">
                                                      <w:marLeft w:val="0"/>
                                                      <w:marRight w:val="0"/>
                                                      <w:marTop w:val="0"/>
                                                      <w:marBottom w:val="0"/>
                                                      <w:divBdr>
                                                        <w:top w:val="none" w:sz="0" w:space="0" w:color="auto"/>
                                                        <w:left w:val="none" w:sz="0" w:space="0" w:color="auto"/>
                                                        <w:bottom w:val="none" w:sz="0" w:space="0" w:color="auto"/>
                                                        <w:right w:val="none" w:sz="0" w:space="0" w:color="auto"/>
                                                      </w:divBdr>
                                                      <w:divsChild>
                                                        <w:div w:id="1160459922">
                                                          <w:marLeft w:val="30"/>
                                                          <w:marRight w:val="30"/>
                                                          <w:marTop w:val="0"/>
                                                          <w:marBottom w:val="0"/>
                                                          <w:divBdr>
                                                            <w:top w:val="none" w:sz="0" w:space="0" w:color="auto"/>
                                                            <w:left w:val="none" w:sz="0" w:space="0" w:color="auto"/>
                                                            <w:bottom w:val="none" w:sz="0" w:space="0" w:color="auto"/>
                                                            <w:right w:val="none" w:sz="0" w:space="0" w:color="auto"/>
                                                          </w:divBdr>
                                                          <w:divsChild>
                                                            <w:div w:id="771971971">
                                                              <w:marLeft w:val="0"/>
                                                              <w:marRight w:val="0"/>
                                                              <w:marTop w:val="0"/>
                                                              <w:marBottom w:val="0"/>
                                                              <w:divBdr>
                                                                <w:top w:val="none" w:sz="0" w:space="0" w:color="auto"/>
                                                                <w:left w:val="none" w:sz="0" w:space="0" w:color="auto"/>
                                                                <w:bottom w:val="none" w:sz="0" w:space="0" w:color="auto"/>
                                                                <w:right w:val="none" w:sz="0" w:space="0" w:color="auto"/>
                                                              </w:divBdr>
                                                              <w:divsChild>
                                                                <w:div w:id="1524125359">
                                                                  <w:marLeft w:val="0"/>
                                                                  <w:marRight w:val="0"/>
                                                                  <w:marTop w:val="0"/>
                                                                  <w:marBottom w:val="0"/>
                                                                  <w:divBdr>
                                                                    <w:top w:val="none" w:sz="0" w:space="0" w:color="auto"/>
                                                                    <w:left w:val="none" w:sz="0" w:space="0" w:color="auto"/>
                                                                    <w:bottom w:val="none" w:sz="0" w:space="0" w:color="auto"/>
                                                                    <w:right w:val="none" w:sz="0" w:space="0" w:color="auto"/>
                                                                  </w:divBdr>
                                                                </w:div>
                                                                <w:div w:id="778258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49975820">
      <w:bodyDiv w:val="1"/>
      <w:marLeft w:val="0"/>
      <w:marRight w:val="0"/>
      <w:marTop w:val="0"/>
      <w:marBottom w:val="0"/>
      <w:divBdr>
        <w:top w:val="none" w:sz="0" w:space="0" w:color="auto"/>
        <w:left w:val="none" w:sz="0" w:space="0" w:color="auto"/>
        <w:bottom w:val="none" w:sz="0" w:space="0" w:color="auto"/>
        <w:right w:val="none" w:sz="0" w:space="0" w:color="auto"/>
      </w:divBdr>
      <w:divsChild>
        <w:div w:id="374086983">
          <w:marLeft w:val="0"/>
          <w:marRight w:val="0"/>
          <w:marTop w:val="0"/>
          <w:marBottom w:val="0"/>
          <w:divBdr>
            <w:top w:val="none" w:sz="0" w:space="0" w:color="auto"/>
            <w:left w:val="none" w:sz="0" w:space="0" w:color="auto"/>
            <w:bottom w:val="none" w:sz="0" w:space="0" w:color="auto"/>
            <w:right w:val="none" w:sz="0" w:space="0" w:color="auto"/>
          </w:divBdr>
          <w:divsChild>
            <w:div w:id="1986616477">
              <w:marLeft w:val="0"/>
              <w:marRight w:val="0"/>
              <w:marTop w:val="0"/>
              <w:marBottom w:val="0"/>
              <w:divBdr>
                <w:top w:val="none" w:sz="0" w:space="0" w:color="auto"/>
                <w:left w:val="none" w:sz="0" w:space="0" w:color="auto"/>
                <w:bottom w:val="none" w:sz="0" w:space="0" w:color="auto"/>
                <w:right w:val="none" w:sz="0" w:space="0" w:color="auto"/>
              </w:divBdr>
              <w:divsChild>
                <w:div w:id="959385838">
                  <w:marLeft w:val="0"/>
                  <w:marRight w:val="0"/>
                  <w:marTop w:val="0"/>
                  <w:marBottom w:val="0"/>
                  <w:divBdr>
                    <w:top w:val="none" w:sz="0" w:space="0" w:color="auto"/>
                    <w:left w:val="none" w:sz="0" w:space="0" w:color="auto"/>
                    <w:bottom w:val="none" w:sz="0" w:space="0" w:color="auto"/>
                    <w:right w:val="none" w:sz="0" w:space="0" w:color="auto"/>
                  </w:divBdr>
                  <w:divsChild>
                    <w:div w:id="1793088520">
                      <w:marLeft w:val="0"/>
                      <w:marRight w:val="0"/>
                      <w:marTop w:val="0"/>
                      <w:marBottom w:val="0"/>
                      <w:divBdr>
                        <w:top w:val="none" w:sz="0" w:space="0" w:color="auto"/>
                        <w:left w:val="none" w:sz="0" w:space="0" w:color="auto"/>
                        <w:bottom w:val="none" w:sz="0" w:space="0" w:color="auto"/>
                        <w:right w:val="none" w:sz="0" w:space="0" w:color="auto"/>
                      </w:divBdr>
                      <w:divsChild>
                        <w:div w:id="1566529688">
                          <w:marLeft w:val="0"/>
                          <w:marRight w:val="0"/>
                          <w:marTop w:val="0"/>
                          <w:marBottom w:val="0"/>
                          <w:divBdr>
                            <w:top w:val="none" w:sz="0" w:space="0" w:color="auto"/>
                            <w:left w:val="none" w:sz="0" w:space="0" w:color="auto"/>
                            <w:bottom w:val="none" w:sz="0" w:space="0" w:color="auto"/>
                            <w:right w:val="none" w:sz="0" w:space="0" w:color="auto"/>
                          </w:divBdr>
                          <w:divsChild>
                            <w:div w:id="281965789">
                              <w:marLeft w:val="0"/>
                              <w:marRight w:val="0"/>
                              <w:marTop w:val="0"/>
                              <w:marBottom w:val="0"/>
                              <w:divBdr>
                                <w:top w:val="none" w:sz="0" w:space="0" w:color="auto"/>
                                <w:left w:val="none" w:sz="0" w:space="0" w:color="auto"/>
                                <w:bottom w:val="none" w:sz="0" w:space="0" w:color="auto"/>
                                <w:right w:val="none" w:sz="0" w:space="0" w:color="auto"/>
                              </w:divBdr>
                              <w:divsChild>
                                <w:div w:id="290599696">
                                  <w:marLeft w:val="0"/>
                                  <w:marRight w:val="0"/>
                                  <w:marTop w:val="0"/>
                                  <w:marBottom w:val="0"/>
                                  <w:divBdr>
                                    <w:top w:val="none" w:sz="0" w:space="0" w:color="auto"/>
                                    <w:left w:val="none" w:sz="0" w:space="0" w:color="auto"/>
                                    <w:bottom w:val="none" w:sz="0" w:space="0" w:color="auto"/>
                                    <w:right w:val="none" w:sz="0" w:space="0" w:color="auto"/>
                                  </w:divBdr>
                                  <w:divsChild>
                                    <w:div w:id="1515804735">
                                      <w:marLeft w:val="0"/>
                                      <w:marRight w:val="0"/>
                                      <w:marTop w:val="0"/>
                                      <w:marBottom w:val="0"/>
                                      <w:divBdr>
                                        <w:top w:val="none" w:sz="0" w:space="0" w:color="auto"/>
                                        <w:left w:val="none" w:sz="0" w:space="0" w:color="auto"/>
                                        <w:bottom w:val="none" w:sz="0" w:space="0" w:color="auto"/>
                                        <w:right w:val="none" w:sz="0" w:space="0" w:color="auto"/>
                                      </w:divBdr>
                                      <w:divsChild>
                                        <w:div w:id="23558401">
                                          <w:marLeft w:val="0"/>
                                          <w:marRight w:val="0"/>
                                          <w:marTop w:val="0"/>
                                          <w:marBottom w:val="0"/>
                                          <w:divBdr>
                                            <w:top w:val="none" w:sz="0" w:space="0" w:color="auto"/>
                                            <w:left w:val="none" w:sz="0" w:space="0" w:color="auto"/>
                                            <w:bottom w:val="none" w:sz="0" w:space="0" w:color="auto"/>
                                            <w:right w:val="none" w:sz="0" w:space="0" w:color="auto"/>
                                          </w:divBdr>
                                          <w:divsChild>
                                            <w:div w:id="735394833">
                                              <w:marLeft w:val="0"/>
                                              <w:marRight w:val="0"/>
                                              <w:marTop w:val="0"/>
                                              <w:marBottom w:val="0"/>
                                              <w:divBdr>
                                                <w:top w:val="none" w:sz="0" w:space="0" w:color="auto"/>
                                                <w:left w:val="none" w:sz="0" w:space="0" w:color="auto"/>
                                                <w:bottom w:val="none" w:sz="0" w:space="0" w:color="auto"/>
                                                <w:right w:val="none" w:sz="0" w:space="0" w:color="auto"/>
                                              </w:divBdr>
                                              <w:divsChild>
                                                <w:div w:id="566113285">
                                                  <w:marLeft w:val="0"/>
                                                  <w:marRight w:val="0"/>
                                                  <w:marTop w:val="0"/>
                                                  <w:marBottom w:val="0"/>
                                                  <w:divBdr>
                                                    <w:top w:val="none" w:sz="0" w:space="0" w:color="auto"/>
                                                    <w:left w:val="none" w:sz="0" w:space="0" w:color="auto"/>
                                                    <w:bottom w:val="none" w:sz="0" w:space="0" w:color="auto"/>
                                                    <w:right w:val="none" w:sz="0" w:space="0" w:color="auto"/>
                                                  </w:divBdr>
                                                  <w:divsChild>
                                                    <w:div w:id="635716700">
                                                      <w:marLeft w:val="0"/>
                                                      <w:marRight w:val="0"/>
                                                      <w:marTop w:val="0"/>
                                                      <w:marBottom w:val="0"/>
                                                      <w:divBdr>
                                                        <w:top w:val="none" w:sz="0" w:space="0" w:color="auto"/>
                                                        <w:left w:val="none" w:sz="0" w:space="0" w:color="auto"/>
                                                        <w:bottom w:val="none" w:sz="0" w:space="0" w:color="auto"/>
                                                        <w:right w:val="none" w:sz="0" w:space="0" w:color="auto"/>
                                                      </w:divBdr>
                                                      <w:divsChild>
                                                        <w:div w:id="2122914962">
                                                          <w:marLeft w:val="30"/>
                                                          <w:marRight w:val="30"/>
                                                          <w:marTop w:val="0"/>
                                                          <w:marBottom w:val="0"/>
                                                          <w:divBdr>
                                                            <w:top w:val="none" w:sz="0" w:space="0" w:color="auto"/>
                                                            <w:left w:val="none" w:sz="0" w:space="0" w:color="auto"/>
                                                            <w:bottom w:val="none" w:sz="0" w:space="0" w:color="auto"/>
                                                            <w:right w:val="none" w:sz="0" w:space="0" w:color="auto"/>
                                                          </w:divBdr>
                                                          <w:divsChild>
                                                            <w:div w:id="1991982094">
                                                              <w:marLeft w:val="0"/>
                                                              <w:marRight w:val="0"/>
                                                              <w:marTop w:val="0"/>
                                                              <w:marBottom w:val="0"/>
                                                              <w:divBdr>
                                                                <w:top w:val="none" w:sz="0" w:space="0" w:color="auto"/>
                                                                <w:left w:val="none" w:sz="0" w:space="0" w:color="auto"/>
                                                                <w:bottom w:val="none" w:sz="0" w:space="0" w:color="auto"/>
                                                                <w:right w:val="none" w:sz="0" w:space="0" w:color="auto"/>
                                                              </w:divBdr>
                                                              <w:divsChild>
                                                                <w:div w:id="1928609139">
                                                                  <w:marLeft w:val="0"/>
                                                                  <w:marRight w:val="0"/>
                                                                  <w:marTop w:val="0"/>
                                                                  <w:marBottom w:val="0"/>
                                                                  <w:divBdr>
                                                                    <w:top w:val="none" w:sz="0" w:space="0" w:color="auto"/>
                                                                    <w:left w:val="none" w:sz="0" w:space="0" w:color="auto"/>
                                                                    <w:bottom w:val="none" w:sz="0" w:space="0" w:color="auto"/>
                                                                    <w:right w:val="none" w:sz="0" w:space="0" w:color="auto"/>
                                                                  </w:divBdr>
                                                                  <w:divsChild>
                                                                    <w:div w:id="319890367">
                                                                      <w:marLeft w:val="0"/>
                                                                      <w:marRight w:val="0"/>
                                                                      <w:marTop w:val="0"/>
                                                                      <w:marBottom w:val="0"/>
                                                                      <w:divBdr>
                                                                        <w:top w:val="none" w:sz="0" w:space="0" w:color="auto"/>
                                                                        <w:left w:val="none" w:sz="0" w:space="0" w:color="auto"/>
                                                                        <w:bottom w:val="none" w:sz="0" w:space="0" w:color="auto"/>
                                                                        <w:right w:val="none" w:sz="0" w:space="0" w:color="auto"/>
                                                                      </w:divBdr>
                                                                      <w:divsChild>
                                                                        <w:div w:id="929393605">
                                                                          <w:marLeft w:val="0"/>
                                                                          <w:marRight w:val="0"/>
                                                                          <w:marTop w:val="0"/>
                                                                          <w:marBottom w:val="0"/>
                                                                          <w:divBdr>
                                                                            <w:top w:val="none" w:sz="0" w:space="0" w:color="auto"/>
                                                                            <w:left w:val="none" w:sz="0" w:space="0" w:color="auto"/>
                                                                            <w:bottom w:val="none" w:sz="0" w:space="0" w:color="auto"/>
                                                                            <w:right w:val="none" w:sz="0" w:space="0" w:color="auto"/>
                                                                          </w:divBdr>
                                                                          <w:divsChild>
                                                                            <w:div w:id="107704226">
                                                                              <w:marLeft w:val="0"/>
                                                                              <w:marRight w:val="0"/>
                                                                              <w:marTop w:val="0"/>
                                                                              <w:marBottom w:val="0"/>
                                                                              <w:divBdr>
                                                                                <w:top w:val="none" w:sz="0" w:space="0" w:color="auto"/>
                                                                                <w:left w:val="none" w:sz="0" w:space="0" w:color="auto"/>
                                                                                <w:bottom w:val="none" w:sz="0" w:space="0" w:color="auto"/>
                                                                                <w:right w:val="none" w:sz="0" w:space="0" w:color="auto"/>
                                                                              </w:divBdr>
                                                                              <w:divsChild>
                                                                                <w:div w:id="1644694108">
                                                                                  <w:marLeft w:val="0"/>
                                                                                  <w:marRight w:val="0"/>
                                                                                  <w:marTop w:val="0"/>
                                                                                  <w:marBottom w:val="0"/>
                                                                                  <w:divBdr>
                                                                                    <w:top w:val="none" w:sz="0" w:space="0" w:color="auto"/>
                                                                                    <w:left w:val="none" w:sz="0" w:space="0" w:color="auto"/>
                                                                                    <w:bottom w:val="none" w:sz="0" w:space="0" w:color="auto"/>
                                                                                    <w:right w:val="none" w:sz="0" w:space="0" w:color="auto"/>
                                                                                  </w:divBdr>
                                                                                  <w:divsChild>
                                                                                    <w:div w:id="2064599692">
                                                                                      <w:marLeft w:val="0"/>
                                                                                      <w:marRight w:val="0"/>
                                                                                      <w:marTop w:val="0"/>
                                                                                      <w:marBottom w:val="0"/>
                                                                                      <w:divBdr>
                                                                                        <w:top w:val="none" w:sz="0" w:space="0" w:color="auto"/>
                                                                                        <w:left w:val="none" w:sz="0" w:space="0" w:color="auto"/>
                                                                                        <w:bottom w:val="none" w:sz="0" w:space="0" w:color="auto"/>
                                                                                        <w:right w:val="none" w:sz="0" w:space="0" w:color="auto"/>
                                                                                      </w:divBdr>
                                                                                    </w:div>
                                                                                    <w:div w:id="114179262">
                                                                                      <w:marLeft w:val="0"/>
                                                                                      <w:marRight w:val="0"/>
                                                                                      <w:marTop w:val="0"/>
                                                                                      <w:marBottom w:val="0"/>
                                                                                      <w:divBdr>
                                                                                        <w:top w:val="none" w:sz="0" w:space="0" w:color="auto"/>
                                                                                        <w:left w:val="none" w:sz="0" w:space="0" w:color="auto"/>
                                                                                        <w:bottom w:val="none" w:sz="0" w:space="0" w:color="auto"/>
                                                                                        <w:right w:val="none" w:sz="0" w:space="0" w:color="auto"/>
                                                                                      </w:divBdr>
                                                                                    </w:div>
                                                                                    <w:div w:id="1904216808">
                                                                                      <w:marLeft w:val="0"/>
                                                                                      <w:marRight w:val="0"/>
                                                                                      <w:marTop w:val="0"/>
                                                                                      <w:marBottom w:val="0"/>
                                                                                      <w:divBdr>
                                                                                        <w:top w:val="none" w:sz="0" w:space="0" w:color="auto"/>
                                                                                        <w:left w:val="none" w:sz="0" w:space="0" w:color="auto"/>
                                                                                        <w:bottom w:val="none" w:sz="0" w:space="0" w:color="auto"/>
                                                                                        <w:right w:val="none" w:sz="0" w:space="0" w:color="auto"/>
                                                                                      </w:divBdr>
                                                                                    </w:div>
                                                                                    <w:div w:id="1746493391">
                                                                                      <w:marLeft w:val="0"/>
                                                                                      <w:marRight w:val="0"/>
                                                                                      <w:marTop w:val="0"/>
                                                                                      <w:marBottom w:val="0"/>
                                                                                      <w:divBdr>
                                                                                        <w:top w:val="none" w:sz="0" w:space="0" w:color="auto"/>
                                                                                        <w:left w:val="none" w:sz="0" w:space="0" w:color="auto"/>
                                                                                        <w:bottom w:val="none" w:sz="0" w:space="0" w:color="auto"/>
                                                                                        <w:right w:val="none" w:sz="0" w:space="0" w:color="auto"/>
                                                                                      </w:divBdr>
                                                                                    </w:div>
                                                                                    <w:div w:id="763721451">
                                                                                      <w:marLeft w:val="0"/>
                                                                                      <w:marRight w:val="0"/>
                                                                                      <w:marTop w:val="0"/>
                                                                                      <w:marBottom w:val="0"/>
                                                                                      <w:divBdr>
                                                                                        <w:top w:val="none" w:sz="0" w:space="0" w:color="auto"/>
                                                                                        <w:left w:val="none" w:sz="0" w:space="0" w:color="auto"/>
                                                                                        <w:bottom w:val="none" w:sz="0" w:space="0" w:color="auto"/>
                                                                                        <w:right w:val="none" w:sz="0" w:space="0" w:color="auto"/>
                                                                                      </w:divBdr>
                                                                                    </w:div>
                                                                                    <w:div w:id="1003237352">
                                                                                      <w:marLeft w:val="0"/>
                                                                                      <w:marRight w:val="0"/>
                                                                                      <w:marTop w:val="0"/>
                                                                                      <w:marBottom w:val="0"/>
                                                                                      <w:divBdr>
                                                                                        <w:top w:val="none" w:sz="0" w:space="0" w:color="auto"/>
                                                                                        <w:left w:val="none" w:sz="0" w:space="0" w:color="auto"/>
                                                                                        <w:bottom w:val="none" w:sz="0" w:space="0" w:color="auto"/>
                                                                                        <w:right w:val="none" w:sz="0" w:space="0" w:color="auto"/>
                                                                                      </w:divBdr>
                                                                                    </w:div>
                                                                                    <w:div w:id="1677725621">
                                                                                      <w:marLeft w:val="0"/>
                                                                                      <w:marRight w:val="0"/>
                                                                                      <w:marTop w:val="0"/>
                                                                                      <w:marBottom w:val="0"/>
                                                                                      <w:divBdr>
                                                                                        <w:top w:val="none" w:sz="0" w:space="0" w:color="auto"/>
                                                                                        <w:left w:val="none" w:sz="0" w:space="0" w:color="auto"/>
                                                                                        <w:bottom w:val="none" w:sz="0" w:space="0" w:color="auto"/>
                                                                                        <w:right w:val="none" w:sz="0" w:space="0" w:color="auto"/>
                                                                                      </w:divBdr>
                                                                                    </w:div>
                                                                                    <w:div w:id="733354131">
                                                                                      <w:marLeft w:val="0"/>
                                                                                      <w:marRight w:val="0"/>
                                                                                      <w:marTop w:val="0"/>
                                                                                      <w:marBottom w:val="0"/>
                                                                                      <w:divBdr>
                                                                                        <w:top w:val="none" w:sz="0" w:space="0" w:color="auto"/>
                                                                                        <w:left w:val="none" w:sz="0" w:space="0" w:color="auto"/>
                                                                                        <w:bottom w:val="none" w:sz="0" w:space="0" w:color="auto"/>
                                                                                        <w:right w:val="none" w:sz="0" w:space="0" w:color="auto"/>
                                                                                      </w:divBdr>
                                                                                    </w:div>
                                                                                    <w:div w:id="1210729641">
                                                                                      <w:marLeft w:val="0"/>
                                                                                      <w:marRight w:val="0"/>
                                                                                      <w:marTop w:val="0"/>
                                                                                      <w:marBottom w:val="0"/>
                                                                                      <w:divBdr>
                                                                                        <w:top w:val="none" w:sz="0" w:space="0" w:color="auto"/>
                                                                                        <w:left w:val="none" w:sz="0" w:space="0" w:color="auto"/>
                                                                                        <w:bottom w:val="none" w:sz="0" w:space="0" w:color="auto"/>
                                                                                        <w:right w:val="none" w:sz="0" w:space="0" w:color="auto"/>
                                                                                      </w:divBdr>
                                                                                    </w:div>
                                                                                    <w:div w:id="515197030">
                                                                                      <w:marLeft w:val="0"/>
                                                                                      <w:marRight w:val="0"/>
                                                                                      <w:marTop w:val="0"/>
                                                                                      <w:marBottom w:val="0"/>
                                                                                      <w:divBdr>
                                                                                        <w:top w:val="none" w:sz="0" w:space="0" w:color="auto"/>
                                                                                        <w:left w:val="none" w:sz="0" w:space="0" w:color="auto"/>
                                                                                        <w:bottom w:val="none" w:sz="0" w:space="0" w:color="auto"/>
                                                                                        <w:right w:val="none" w:sz="0" w:space="0" w:color="auto"/>
                                                                                      </w:divBdr>
                                                                                    </w:div>
                                                                                    <w:div w:id="192810281">
                                                                                      <w:marLeft w:val="0"/>
                                                                                      <w:marRight w:val="0"/>
                                                                                      <w:marTop w:val="0"/>
                                                                                      <w:marBottom w:val="0"/>
                                                                                      <w:divBdr>
                                                                                        <w:top w:val="none" w:sz="0" w:space="0" w:color="auto"/>
                                                                                        <w:left w:val="none" w:sz="0" w:space="0" w:color="auto"/>
                                                                                        <w:bottom w:val="none" w:sz="0" w:space="0" w:color="auto"/>
                                                                                        <w:right w:val="none" w:sz="0" w:space="0" w:color="auto"/>
                                                                                      </w:divBdr>
                                                                                    </w:div>
                                                                                    <w:div w:id="1989935132">
                                                                                      <w:marLeft w:val="0"/>
                                                                                      <w:marRight w:val="0"/>
                                                                                      <w:marTop w:val="0"/>
                                                                                      <w:marBottom w:val="0"/>
                                                                                      <w:divBdr>
                                                                                        <w:top w:val="none" w:sz="0" w:space="0" w:color="auto"/>
                                                                                        <w:left w:val="none" w:sz="0" w:space="0" w:color="auto"/>
                                                                                        <w:bottom w:val="none" w:sz="0" w:space="0" w:color="auto"/>
                                                                                        <w:right w:val="none" w:sz="0" w:space="0" w:color="auto"/>
                                                                                      </w:divBdr>
                                                                                    </w:div>
                                                                                    <w:div w:id="1235049865">
                                                                                      <w:marLeft w:val="0"/>
                                                                                      <w:marRight w:val="0"/>
                                                                                      <w:marTop w:val="0"/>
                                                                                      <w:marBottom w:val="0"/>
                                                                                      <w:divBdr>
                                                                                        <w:top w:val="none" w:sz="0" w:space="0" w:color="auto"/>
                                                                                        <w:left w:val="none" w:sz="0" w:space="0" w:color="auto"/>
                                                                                        <w:bottom w:val="none" w:sz="0" w:space="0" w:color="auto"/>
                                                                                        <w:right w:val="none" w:sz="0" w:space="0" w:color="auto"/>
                                                                                      </w:divBdr>
                                                                                    </w:div>
                                                                                    <w:div w:id="2119595681">
                                                                                      <w:marLeft w:val="0"/>
                                                                                      <w:marRight w:val="0"/>
                                                                                      <w:marTop w:val="0"/>
                                                                                      <w:marBottom w:val="0"/>
                                                                                      <w:divBdr>
                                                                                        <w:top w:val="none" w:sz="0" w:space="0" w:color="auto"/>
                                                                                        <w:left w:val="none" w:sz="0" w:space="0" w:color="auto"/>
                                                                                        <w:bottom w:val="none" w:sz="0" w:space="0" w:color="auto"/>
                                                                                        <w:right w:val="none" w:sz="0" w:space="0" w:color="auto"/>
                                                                                      </w:divBdr>
                                                                                    </w:div>
                                                                                    <w:div w:id="673263154">
                                                                                      <w:marLeft w:val="0"/>
                                                                                      <w:marRight w:val="0"/>
                                                                                      <w:marTop w:val="0"/>
                                                                                      <w:marBottom w:val="0"/>
                                                                                      <w:divBdr>
                                                                                        <w:top w:val="none" w:sz="0" w:space="0" w:color="auto"/>
                                                                                        <w:left w:val="none" w:sz="0" w:space="0" w:color="auto"/>
                                                                                        <w:bottom w:val="none" w:sz="0" w:space="0" w:color="auto"/>
                                                                                        <w:right w:val="none" w:sz="0" w:space="0" w:color="auto"/>
                                                                                      </w:divBdr>
                                                                                    </w:div>
                                                                                    <w:div w:id="1257441704">
                                                                                      <w:marLeft w:val="0"/>
                                                                                      <w:marRight w:val="0"/>
                                                                                      <w:marTop w:val="0"/>
                                                                                      <w:marBottom w:val="0"/>
                                                                                      <w:divBdr>
                                                                                        <w:top w:val="none" w:sz="0" w:space="0" w:color="auto"/>
                                                                                        <w:left w:val="none" w:sz="0" w:space="0" w:color="auto"/>
                                                                                        <w:bottom w:val="none" w:sz="0" w:space="0" w:color="auto"/>
                                                                                        <w:right w:val="none" w:sz="0" w:space="0" w:color="auto"/>
                                                                                      </w:divBdr>
                                                                                    </w:div>
                                                                                    <w:div w:id="206768080">
                                                                                      <w:marLeft w:val="0"/>
                                                                                      <w:marRight w:val="0"/>
                                                                                      <w:marTop w:val="0"/>
                                                                                      <w:marBottom w:val="0"/>
                                                                                      <w:divBdr>
                                                                                        <w:top w:val="none" w:sz="0" w:space="0" w:color="auto"/>
                                                                                        <w:left w:val="none" w:sz="0" w:space="0" w:color="auto"/>
                                                                                        <w:bottom w:val="none" w:sz="0" w:space="0" w:color="auto"/>
                                                                                        <w:right w:val="none" w:sz="0" w:space="0" w:color="auto"/>
                                                                                      </w:divBdr>
                                                                                    </w:div>
                                                                                    <w:div w:id="1281571980">
                                                                                      <w:marLeft w:val="0"/>
                                                                                      <w:marRight w:val="0"/>
                                                                                      <w:marTop w:val="0"/>
                                                                                      <w:marBottom w:val="0"/>
                                                                                      <w:divBdr>
                                                                                        <w:top w:val="none" w:sz="0" w:space="0" w:color="auto"/>
                                                                                        <w:left w:val="none" w:sz="0" w:space="0" w:color="auto"/>
                                                                                        <w:bottom w:val="none" w:sz="0" w:space="0" w:color="auto"/>
                                                                                        <w:right w:val="none" w:sz="0" w:space="0" w:color="auto"/>
                                                                                      </w:divBdr>
                                                                                    </w:div>
                                                                                    <w:div w:id="1308707609">
                                                                                      <w:marLeft w:val="0"/>
                                                                                      <w:marRight w:val="0"/>
                                                                                      <w:marTop w:val="0"/>
                                                                                      <w:marBottom w:val="0"/>
                                                                                      <w:divBdr>
                                                                                        <w:top w:val="none" w:sz="0" w:space="0" w:color="auto"/>
                                                                                        <w:left w:val="none" w:sz="0" w:space="0" w:color="auto"/>
                                                                                        <w:bottom w:val="none" w:sz="0" w:space="0" w:color="auto"/>
                                                                                        <w:right w:val="none" w:sz="0" w:space="0" w:color="auto"/>
                                                                                      </w:divBdr>
                                                                                    </w:div>
                                                                                    <w:div w:id="637032533">
                                                                                      <w:marLeft w:val="0"/>
                                                                                      <w:marRight w:val="0"/>
                                                                                      <w:marTop w:val="0"/>
                                                                                      <w:marBottom w:val="0"/>
                                                                                      <w:divBdr>
                                                                                        <w:top w:val="none" w:sz="0" w:space="0" w:color="auto"/>
                                                                                        <w:left w:val="none" w:sz="0" w:space="0" w:color="auto"/>
                                                                                        <w:bottom w:val="none" w:sz="0" w:space="0" w:color="auto"/>
                                                                                        <w:right w:val="none" w:sz="0" w:space="0" w:color="auto"/>
                                                                                      </w:divBdr>
                                                                                    </w:div>
                                                                                    <w:div w:id="1713648299">
                                                                                      <w:marLeft w:val="0"/>
                                                                                      <w:marRight w:val="0"/>
                                                                                      <w:marTop w:val="0"/>
                                                                                      <w:marBottom w:val="0"/>
                                                                                      <w:divBdr>
                                                                                        <w:top w:val="none" w:sz="0" w:space="0" w:color="auto"/>
                                                                                        <w:left w:val="none" w:sz="0" w:space="0" w:color="auto"/>
                                                                                        <w:bottom w:val="none" w:sz="0" w:space="0" w:color="auto"/>
                                                                                        <w:right w:val="none" w:sz="0" w:space="0" w:color="auto"/>
                                                                                      </w:divBdr>
                                                                                    </w:div>
                                                                                    <w:div w:id="1590887346">
                                                                                      <w:marLeft w:val="0"/>
                                                                                      <w:marRight w:val="0"/>
                                                                                      <w:marTop w:val="0"/>
                                                                                      <w:marBottom w:val="0"/>
                                                                                      <w:divBdr>
                                                                                        <w:top w:val="none" w:sz="0" w:space="0" w:color="auto"/>
                                                                                        <w:left w:val="none" w:sz="0" w:space="0" w:color="auto"/>
                                                                                        <w:bottom w:val="none" w:sz="0" w:space="0" w:color="auto"/>
                                                                                        <w:right w:val="none" w:sz="0" w:space="0" w:color="auto"/>
                                                                                      </w:divBdr>
                                                                                    </w:div>
                                                                                    <w:div w:id="1177770367">
                                                                                      <w:marLeft w:val="0"/>
                                                                                      <w:marRight w:val="0"/>
                                                                                      <w:marTop w:val="0"/>
                                                                                      <w:marBottom w:val="0"/>
                                                                                      <w:divBdr>
                                                                                        <w:top w:val="none" w:sz="0" w:space="0" w:color="auto"/>
                                                                                        <w:left w:val="none" w:sz="0" w:space="0" w:color="auto"/>
                                                                                        <w:bottom w:val="none" w:sz="0" w:space="0" w:color="auto"/>
                                                                                        <w:right w:val="none" w:sz="0" w:space="0" w:color="auto"/>
                                                                                      </w:divBdr>
                                                                                    </w:div>
                                                                                    <w:div w:id="99683979">
                                                                                      <w:marLeft w:val="0"/>
                                                                                      <w:marRight w:val="0"/>
                                                                                      <w:marTop w:val="0"/>
                                                                                      <w:marBottom w:val="0"/>
                                                                                      <w:divBdr>
                                                                                        <w:top w:val="none" w:sz="0" w:space="0" w:color="auto"/>
                                                                                        <w:left w:val="none" w:sz="0" w:space="0" w:color="auto"/>
                                                                                        <w:bottom w:val="none" w:sz="0" w:space="0" w:color="auto"/>
                                                                                        <w:right w:val="none" w:sz="0" w:space="0" w:color="auto"/>
                                                                                      </w:divBdr>
                                                                                    </w:div>
                                                                                    <w:div w:id="1781030199">
                                                                                      <w:marLeft w:val="0"/>
                                                                                      <w:marRight w:val="0"/>
                                                                                      <w:marTop w:val="0"/>
                                                                                      <w:marBottom w:val="0"/>
                                                                                      <w:divBdr>
                                                                                        <w:top w:val="none" w:sz="0" w:space="0" w:color="auto"/>
                                                                                        <w:left w:val="none" w:sz="0" w:space="0" w:color="auto"/>
                                                                                        <w:bottom w:val="none" w:sz="0" w:space="0" w:color="auto"/>
                                                                                        <w:right w:val="none" w:sz="0" w:space="0" w:color="auto"/>
                                                                                      </w:divBdr>
                                                                                    </w:div>
                                                                                    <w:div w:id="708726943">
                                                                                      <w:marLeft w:val="0"/>
                                                                                      <w:marRight w:val="0"/>
                                                                                      <w:marTop w:val="0"/>
                                                                                      <w:marBottom w:val="0"/>
                                                                                      <w:divBdr>
                                                                                        <w:top w:val="none" w:sz="0" w:space="0" w:color="auto"/>
                                                                                        <w:left w:val="none" w:sz="0" w:space="0" w:color="auto"/>
                                                                                        <w:bottom w:val="none" w:sz="0" w:space="0" w:color="auto"/>
                                                                                        <w:right w:val="none" w:sz="0" w:space="0" w:color="auto"/>
                                                                                      </w:divBdr>
                                                                                    </w:div>
                                                                                    <w:div w:id="204610470">
                                                                                      <w:marLeft w:val="0"/>
                                                                                      <w:marRight w:val="0"/>
                                                                                      <w:marTop w:val="0"/>
                                                                                      <w:marBottom w:val="0"/>
                                                                                      <w:divBdr>
                                                                                        <w:top w:val="none" w:sz="0" w:space="0" w:color="auto"/>
                                                                                        <w:left w:val="none" w:sz="0" w:space="0" w:color="auto"/>
                                                                                        <w:bottom w:val="none" w:sz="0" w:space="0" w:color="auto"/>
                                                                                        <w:right w:val="none" w:sz="0" w:space="0" w:color="auto"/>
                                                                                      </w:divBdr>
                                                                                    </w:div>
                                                                                    <w:div w:id="1246647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81739153">
      <w:bodyDiv w:val="1"/>
      <w:marLeft w:val="0"/>
      <w:marRight w:val="0"/>
      <w:marTop w:val="0"/>
      <w:marBottom w:val="0"/>
      <w:divBdr>
        <w:top w:val="none" w:sz="0" w:space="0" w:color="auto"/>
        <w:left w:val="none" w:sz="0" w:space="0" w:color="auto"/>
        <w:bottom w:val="none" w:sz="0" w:space="0" w:color="auto"/>
        <w:right w:val="none" w:sz="0" w:space="0" w:color="auto"/>
      </w:divBdr>
      <w:divsChild>
        <w:div w:id="1586769875">
          <w:marLeft w:val="0"/>
          <w:marRight w:val="0"/>
          <w:marTop w:val="0"/>
          <w:marBottom w:val="0"/>
          <w:divBdr>
            <w:top w:val="none" w:sz="0" w:space="0" w:color="auto"/>
            <w:left w:val="none" w:sz="0" w:space="0" w:color="auto"/>
            <w:bottom w:val="none" w:sz="0" w:space="0" w:color="auto"/>
            <w:right w:val="none" w:sz="0" w:space="0" w:color="auto"/>
          </w:divBdr>
          <w:divsChild>
            <w:div w:id="1017270183">
              <w:marLeft w:val="0"/>
              <w:marRight w:val="0"/>
              <w:marTop w:val="0"/>
              <w:marBottom w:val="0"/>
              <w:divBdr>
                <w:top w:val="none" w:sz="0" w:space="0" w:color="auto"/>
                <w:left w:val="none" w:sz="0" w:space="0" w:color="auto"/>
                <w:bottom w:val="none" w:sz="0" w:space="0" w:color="auto"/>
                <w:right w:val="none" w:sz="0" w:space="0" w:color="auto"/>
              </w:divBdr>
              <w:divsChild>
                <w:div w:id="1630673039">
                  <w:marLeft w:val="0"/>
                  <w:marRight w:val="0"/>
                  <w:marTop w:val="0"/>
                  <w:marBottom w:val="0"/>
                  <w:divBdr>
                    <w:top w:val="none" w:sz="0" w:space="0" w:color="auto"/>
                    <w:left w:val="none" w:sz="0" w:space="0" w:color="auto"/>
                    <w:bottom w:val="none" w:sz="0" w:space="0" w:color="auto"/>
                    <w:right w:val="none" w:sz="0" w:space="0" w:color="auto"/>
                  </w:divBdr>
                  <w:divsChild>
                    <w:div w:id="439373612">
                      <w:marLeft w:val="0"/>
                      <w:marRight w:val="0"/>
                      <w:marTop w:val="0"/>
                      <w:marBottom w:val="0"/>
                      <w:divBdr>
                        <w:top w:val="none" w:sz="0" w:space="0" w:color="auto"/>
                        <w:left w:val="none" w:sz="0" w:space="0" w:color="auto"/>
                        <w:bottom w:val="none" w:sz="0" w:space="0" w:color="auto"/>
                        <w:right w:val="none" w:sz="0" w:space="0" w:color="auto"/>
                      </w:divBdr>
                      <w:divsChild>
                        <w:div w:id="1322192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364454">
      <w:bodyDiv w:val="1"/>
      <w:marLeft w:val="0"/>
      <w:marRight w:val="0"/>
      <w:marTop w:val="0"/>
      <w:marBottom w:val="0"/>
      <w:divBdr>
        <w:top w:val="none" w:sz="0" w:space="0" w:color="auto"/>
        <w:left w:val="none" w:sz="0" w:space="0" w:color="auto"/>
        <w:bottom w:val="none" w:sz="0" w:space="0" w:color="auto"/>
        <w:right w:val="none" w:sz="0" w:space="0" w:color="auto"/>
      </w:divBdr>
      <w:divsChild>
        <w:div w:id="1495534117">
          <w:marLeft w:val="0"/>
          <w:marRight w:val="0"/>
          <w:marTop w:val="0"/>
          <w:marBottom w:val="0"/>
          <w:divBdr>
            <w:top w:val="none" w:sz="0" w:space="0" w:color="auto"/>
            <w:left w:val="none" w:sz="0" w:space="0" w:color="auto"/>
            <w:bottom w:val="none" w:sz="0" w:space="0" w:color="auto"/>
            <w:right w:val="none" w:sz="0" w:space="0" w:color="auto"/>
          </w:divBdr>
          <w:divsChild>
            <w:div w:id="1789473157">
              <w:marLeft w:val="0"/>
              <w:marRight w:val="0"/>
              <w:marTop w:val="0"/>
              <w:marBottom w:val="0"/>
              <w:divBdr>
                <w:top w:val="none" w:sz="0" w:space="0" w:color="auto"/>
                <w:left w:val="none" w:sz="0" w:space="0" w:color="auto"/>
                <w:bottom w:val="none" w:sz="0" w:space="0" w:color="auto"/>
                <w:right w:val="none" w:sz="0" w:space="0" w:color="auto"/>
              </w:divBdr>
              <w:divsChild>
                <w:div w:id="391972187">
                  <w:marLeft w:val="0"/>
                  <w:marRight w:val="0"/>
                  <w:marTop w:val="0"/>
                  <w:marBottom w:val="0"/>
                  <w:divBdr>
                    <w:top w:val="none" w:sz="0" w:space="0" w:color="auto"/>
                    <w:left w:val="none" w:sz="0" w:space="0" w:color="auto"/>
                    <w:bottom w:val="none" w:sz="0" w:space="0" w:color="auto"/>
                    <w:right w:val="none" w:sz="0" w:space="0" w:color="auto"/>
                  </w:divBdr>
                  <w:divsChild>
                    <w:div w:id="1599219275">
                      <w:marLeft w:val="0"/>
                      <w:marRight w:val="0"/>
                      <w:marTop w:val="0"/>
                      <w:marBottom w:val="0"/>
                      <w:divBdr>
                        <w:top w:val="none" w:sz="0" w:space="0" w:color="auto"/>
                        <w:left w:val="none" w:sz="0" w:space="0" w:color="auto"/>
                        <w:bottom w:val="none" w:sz="0" w:space="0" w:color="auto"/>
                        <w:right w:val="none" w:sz="0" w:space="0" w:color="auto"/>
                      </w:divBdr>
                      <w:divsChild>
                        <w:div w:id="267081606">
                          <w:marLeft w:val="0"/>
                          <w:marRight w:val="0"/>
                          <w:marTop w:val="0"/>
                          <w:marBottom w:val="0"/>
                          <w:divBdr>
                            <w:top w:val="none" w:sz="0" w:space="0" w:color="auto"/>
                            <w:left w:val="none" w:sz="0" w:space="0" w:color="auto"/>
                            <w:bottom w:val="none" w:sz="0" w:space="0" w:color="auto"/>
                            <w:right w:val="none" w:sz="0" w:space="0" w:color="auto"/>
                          </w:divBdr>
                          <w:divsChild>
                            <w:div w:id="264971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2853754">
      <w:bodyDiv w:val="1"/>
      <w:marLeft w:val="0"/>
      <w:marRight w:val="0"/>
      <w:marTop w:val="0"/>
      <w:marBottom w:val="0"/>
      <w:divBdr>
        <w:top w:val="none" w:sz="0" w:space="0" w:color="auto"/>
        <w:left w:val="none" w:sz="0" w:space="0" w:color="auto"/>
        <w:bottom w:val="none" w:sz="0" w:space="0" w:color="auto"/>
        <w:right w:val="none" w:sz="0" w:space="0" w:color="auto"/>
      </w:divBdr>
      <w:divsChild>
        <w:div w:id="207449844">
          <w:marLeft w:val="0"/>
          <w:marRight w:val="0"/>
          <w:marTop w:val="15"/>
          <w:marBottom w:val="0"/>
          <w:divBdr>
            <w:top w:val="single" w:sz="6" w:space="0" w:color="DDDDDD"/>
            <w:left w:val="single" w:sz="6" w:space="0" w:color="DDDDDD"/>
            <w:bottom w:val="single" w:sz="6" w:space="0" w:color="DDDDDD"/>
            <w:right w:val="single" w:sz="6" w:space="0" w:color="DDDDDD"/>
          </w:divBdr>
          <w:divsChild>
            <w:div w:id="1771271944">
              <w:marLeft w:val="0"/>
              <w:marRight w:val="0"/>
              <w:marTop w:val="0"/>
              <w:marBottom w:val="0"/>
              <w:divBdr>
                <w:top w:val="none" w:sz="0" w:space="0" w:color="auto"/>
                <w:left w:val="none" w:sz="0" w:space="0" w:color="auto"/>
                <w:bottom w:val="single" w:sz="6" w:space="0" w:color="E2E1CD"/>
                <w:right w:val="none" w:sz="0" w:space="0" w:color="auto"/>
              </w:divBdr>
              <w:divsChild>
                <w:div w:id="1323704535">
                  <w:marLeft w:val="0"/>
                  <w:marRight w:val="-4965"/>
                  <w:marTop w:val="0"/>
                  <w:marBottom w:val="0"/>
                  <w:divBdr>
                    <w:top w:val="none" w:sz="0" w:space="0" w:color="auto"/>
                    <w:left w:val="none" w:sz="0" w:space="0" w:color="auto"/>
                    <w:bottom w:val="none" w:sz="0" w:space="0" w:color="auto"/>
                    <w:right w:val="none" w:sz="0" w:space="0" w:color="auto"/>
                  </w:divBdr>
                  <w:divsChild>
                    <w:div w:id="1272669183">
                      <w:marLeft w:val="0"/>
                      <w:marRight w:val="4965"/>
                      <w:marTop w:val="0"/>
                      <w:marBottom w:val="0"/>
                      <w:divBdr>
                        <w:top w:val="none" w:sz="0" w:space="0" w:color="auto"/>
                        <w:left w:val="none" w:sz="0" w:space="0" w:color="auto"/>
                        <w:bottom w:val="none" w:sz="0" w:space="0" w:color="auto"/>
                        <w:right w:val="none" w:sz="0" w:space="0" w:color="auto"/>
                      </w:divBdr>
                      <w:divsChild>
                        <w:div w:id="327901743">
                          <w:marLeft w:val="0"/>
                          <w:marRight w:val="0"/>
                          <w:marTop w:val="0"/>
                          <w:marBottom w:val="0"/>
                          <w:divBdr>
                            <w:top w:val="none" w:sz="0" w:space="0" w:color="auto"/>
                            <w:left w:val="none" w:sz="0" w:space="0" w:color="auto"/>
                            <w:bottom w:val="none" w:sz="0" w:space="0" w:color="auto"/>
                            <w:right w:val="none" w:sz="0" w:space="0" w:color="auto"/>
                          </w:divBdr>
                          <w:divsChild>
                            <w:div w:id="1263029797">
                              <w:marLeft w:val="0"/>
                              <w:marRight w:val="0"/>
                              <w:marTop w:val="150"/>
                              <w:marBottom w:val="90"/>
                              <w:divBdr>
                                <w:top w:val="none" w:sz="0" w:space="0" w:color="auto"/>
                                <w:left w:val="none" w:sz="0" w:space="0" w:color="auto"/>
                                <w:bottom w:val="none" w:sz="0" w:space="0" w:color="auto"/>
                                <w:right w:val="none" w:sz="0" w:space="0" w:color="auto"/>
                              </w:divBdr>
                            </w:div>
                            <w:div w:id="276908926">
                              <w:marLeft w:val="0"/>
                              <w:marRight w:val="0"/>
                              <w:marTop w:val="225"/>
                              <w:marBottom w:val="225"/>
                              <w:divBdr>
                                <w:top w:val="none" w:sz="0" w:space="0" w:color="auto"/>
                                <w:left w:val="none" w:sz="0" w:space="0" w:color="auto"/>
                                <w:bottom w:val="none" w:sz="0" w:space="0" w:color="auto"/>
                                <w:right w:val="none" w:sz="0" w:space="0" w:color="auto"/>
                              </w:divBdr>
                            </w:div>
                            <w:div w:id="886526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0665004">
      <w:bodyDiv w:val="1"/>
      <w:marLeft w:val="0"/>
      <w:marRight w:val="0"/>
      <w:marTop w:val="0"/>
      <w:marBottom w:val="0"/>
      <w:divBdr>
        <w:top w:val="none" w:sz="0" w:space="0" w:color="auto"/>
        <w:left w:val="none" w:sz="0" w:space="0" w:color="auto"/>
        <w:bottom w:val="none" w:sz="0" w:space="0" w:color="auto"/>
        <w:right w:val="none" w:sz="0" w:space="0" w:color="auto"/>
      </w:divBdr>
      <w:divsChild>
        <w:div w:id="1087848971">
          <w:marLeft w:val="0"/>
          <w:marRight w:val="0"/>
          <w:marTop w:val="0"/>
          <w:marBottom w:val="0"/>
          <w:divBdr>
            <w:top w:val="none" w:sz="0" w:space="0" w:color="auto"/>
            <w:left w:val="none" w:sz="0" w:space="0" w:color="auto"/>
            <w:bottom w:val="none" w:sz="0" w:space="0" w:color="auto"/>
            <w:right w:val="none" w:sz="0" w:space="0" w:color="auto"/>
          </w:divBdr>
          <w:divsChild>
            <w:div w:id="1315182308">
              <w:marLeft w:val="0"/>
              <w:marRight w:val="0"/>
              <w:marTop w:val="0"/>
              <w:marBottom w:val="0"/>
              <w:divBdr>
                <w:top w:val="none" w:sz="0" w:space="0" w:color="auto"/>
                <w:left w:val="none" w:sz="0" w:space="0" w:color="auto"/>
                <w:bottom w:val="none" w:sz="0" w:space="0" w:color="auto"/>
                <w:right w:val="none" w:sz="0" w:space="0" w:color="auto"/>
              </w:divBdr>
              <w:divsChild>
                <w:div w:id="1130172749">
                  <w:marLeft w:val="0"/>
                  <w:marRight w:val="0"/>
                  <w:marTop w:val="0"/>
                  <w:marBottom w:val="0"/>
                  <w:divBdr>
                    <w:top w:val="none" w:sz="0" w:space="0" w:color="auto"/>
                    <w:left w:val="none" w:sz="0" w:space="0" w:color="auto"/>
                    <w:bottom w:val="none" w:sz="0" w:space="0" w:color="auto"/>
                    <w:right w:val="none" w:sz="0" w:space="0" w:color="auto"/>
                  </w:divBdr>
                  <w:divsChild>
                    <w:div w:id="1630743997">
                      <w:marLeft w:val="0"/>
                      <w:marRight w:val="0"/>
                      <w:marTop w:val="0"/>
                      <w:marBottom w:val="0"/>
                      <w:divBdr>
                        <w:top w:val="none" w:sz="0" w:space="0" w:color="auto"/>
                        <w:left w:val="none" w:sz="0" w:space="0" w:color="auto"/>
                        <w:bottom w:val="none" w:sz="0" w:space="0" w:color="auto"/>
                        <w:right w:val="none" w:sz="0" w:space="0" w:color="auto"/>
                      </w:divBdr>
                      <w:divsChild>
                        <w:div w:id="1863785329">
                          <w:marLeft w:val="0"/>
                          <w:marRight w:val="0"/>
                          <w:marTop w:val="0"/>
                          <w:marBottom w:val="0"/>
                          <w:divBdr>
                            <w:top w:val="none" w:sz="0" w:space="0" w:color="auto"/>
                            <w:left w:val="none" w:sz="0" w:space="0" w:color="auto"/>
                            <w:bottom w:val="none" w:sz="0" w:space="0" w:color="auto"/>
                            <w:right w:val="none" w:sz="0" w:space="0" w:color="auto"/>
                          </w:divBdr>
                          <w:divsChild>
                            <w:div w:id="83379708">
                              <w:marLeft w:val="0"/>
                              <w:marRight w:val="0"/>
                              <w:marTop w:val="0"/>
                              <w:marBottom w:val="0"/>
                              <w:divBdr>
                                <w:top w:val="none" w:sz="0" w:space="0" w:color="auto"/>
                                <w:left w:val="none" w:sz="0" w:space="0" w:color="auto"/>
                                <w:bottom w:val="none" w:sz="0" w:space="0" w:color="auto"/>
                                <w:right w:val="none" w:sz="0" w:space="0" w:color="auto"/>
                              </w:divBdr>
                              <w:divsChild>
                                <w:div w:id="1377508864">
                                  <w:marLeft w:val="0"/>
                                  <w:marRight w:val="0"/>
                                  <w:marTop w:val="0"/>
                                  <w:marBottom w:val="0"/>
                                  <w:divBdr>
                                    <w:top w:val="none" w:sz="0" w:space="0" w:color="auto"/>
                                    <w:left w:val="none" w:sz="0" w:space="0" w:color="auto"/>
                                    <w:bottom w:val="none" w:sz="0" w:space="0" w:color="auto"/>
                                    <w:right w:val="none" w:sz="0" w:space="0" w:color="auto"/>
                                  </w:divBdr>
                                  <w:divsChild>
                                    <w:div w:id="299726031">
                                      <w:marLeft w:val="0"/>
                                      <w:marRight w:val="0"/>
                                      <w:marTop w:val="0"/>
                                      <w:marBottom w:val="0"/>
                                      <w:divBdr>
                                        <w:top w:val="none" w:sz="0" w:space="0" w:color="auto"/>
                                        <w:left w:val="none" w:sz="0" w:space="0" w:color="auto"/>
                                        <w:bottom w:val="none" w:sz="0" w:space="0" w:color="auto"/>
                                        <w:right w:val="none" w:sz="0" w:space="0" w:color="auto"/>
                                      </w:divBdr>
                                      <w:divsChild>
                                        <w:div w:id="1384787311">
                                          <w:marLeft w:val="0"/>
                                          <w:marRight w:val="0"/>
                                          <w:marTop w:val="0"/>
                                          <w:marBottom w:val="0"/>
                                          <w:divBdr>
                                            <w:top w:val="none" w:sz="0" w:space="0" w:color="auto"/>
                                            <w:left w:val="none" w:sz="0" w:space="0" w:color="auto"/>
                                            <w:bottom w:val="none" w:sz="0" w:space="0" w:color="auto"/>
                                            <w:right w:val="none" w:sz="0" w:space="0" w:color="auto"/>
                                          </w:divBdr>
                                          <w:divsChild>
                                            <w:div w:id="1215971792">
                                              <w:marLeft w:val="0"/>
                                              <w:marRight w:val="0"/>
                                              <w:marTop w:val="0"/>
                                              <w:marBottom w:val="0"/>
                                              <w:divBdr>
                                                <w:top w:val="none" w:sz="0" w:space="0" w:color="auto"/>
                                                <w:left w:val="none" w:sz="0" w:space="0" w:color="auto"/>
                                                <w:bottom w:val="none" w:sz="0" w:space="0" w:color="auto"/>
                                                <w:right w:val="none" w:sz="0" w:space="0" w:color="auto"/>
                                              </w:divBdr>
                                              <w:divsChild>
                                                <w:div w:id="562326647">
                                                  <w:marLeft w:val="0"/>
                                                  <w:marRight w:val="0"/>
                                                  <w:marTop w:val="0"/>
                                                  <w:marBottom w:val="0"/>
                                                  <w:divBdr>
                                                    <w:top w:val="none" w:sz="0" w:space="0" w:color="auto"/>
                                                    <w:left w:val="none" w:sz="0" w:space="0" w:color="auto"/>
                                                    <w:bottom w:val="none" w:sz="0" w:space="0" w:color="auto"/>
                                                    <w:right w:val="none" w:sz="0" w:space="0" w:color="auto"/>
                                                  </w:divBdr>
                                                  <w:divsChild>
                                                    <w:div w:id="1148015866">
                                                      <w:marLeft w:val="0"/>
                                                      <w:marRight w:val="0"/>
                                                      <w:marTop w:val="0"/>
                                                      <w:marBottom w:val="0"/>
                                                      <w:divBdr>
                                                        <w:top w:val="none" w:sz="0" w:space="0" w:color="auto"/>
                                                        <w:left w:val="none" w:sz="0" w:space="0" w:color="auto"/>
                                                        <w:bottom w:val="none" w:sz="0" w:space="0" w:color="auto"/>
                                                        <w:right w:val="none" w:sz="0" w:space="0" w:color="auto"/>
                                                      </w:divBdr>
                                                      <w:divsChild>
                                                        <w:div w:id="1741824201">
                                                          <w:marLeft w:val="30"/>
                                                          <w:marRight w:val="30"/>
                                                          <w:marTop w:val="0"/>
                                                          <w:marBottom w:val="0"/>
                                                          <w:divBdr>
                                                            <w:top w:val="none" w:sz="0" w:space="0" w:color="auto"/>
                                                            <w:left w:val="none" w:sz="0" w:space="0" w:color="auto"/>
                                                            <w:bottom w:val="none" w:sz="0" w:space="0" w:color="auto"/>
                                                            <w:right w:val="none" w:sz="0" w:space="0" w:color="auto"/>
                                                          </w:divBdr>
                                                          <w:divsChild>
                                                            <w:div w:id="291329126">
                                                              <w:marLeft w:val="0"/>
                                                              <w:marRight w:val="0"/>
                                                              <w:marTop w:val="0"/>
                                                              <w:marBottom w:val="0"/>
                                                              <w:divBdr>
                                                                <w:top w:val="none" w:sz="0" w:space="0" w:color="auto"/>
                                                                <w:left w:val="none" w:sz="0" w:space="0" w:color="auto"/>
                                                                <w:bottom w:val="none" w:sz="0" w:space="0" w:color="auto"/>
                                                                <w:right w:val="none" w:sz="0" w:space="0" w:color="auto"/>
                                                              </w:divBdr>
                                                              <w:divsChild>
                                                                <w:div w:id="713311938">
                                                                  <w:marLeft w:val="0"/>
                                                                  <w:marRight w:val="0"/>
                                                                  <w:marTop w:val="0"/>
                                                                  <w:marBottom w:val="0"/>
                                                                  <w:divBdr>
                                                                    <w:top w:val="none" w:sz="0" w:space="0" w:color="auto"/>
                                                                    <w:left w:val="none" w:sz="0" w:space="0" w:color="auto"/>
                                                                    <w:bottom w:val="none" w:sz="0" w:space="0" w:color="auto"/>
                                                                    <w:right w:val="none" w:sz="0" w:space="0" w:color="auto"/>
                                                                  </w:divBdr>
                                                                  <w:divsChild>
                                                                    <w:div w:id="1007561315">
                                                                      <w:marLeft w:val="0"/>
                                                                      <w:marRight w:val="0"/>
                                                                      <w:marTop w:val="0"/>
                                                                      <w:marBottom w:val="0"/>
                                                                      <w:divBdr>
                                                                        <w:top w:val="none" w:sz="0" w:space="0" w:color="auto"/>
                                                                        <w:left w:val="none" w:sz="0" w:space="0" w:color="auto"/>
                                                                        <w:bottom w:val="none" w:sz="0" w:space="0" w:color="auto"/>
                                                                        <w:right w:val="none" w:sz="0" w:space="0" w:color="auto"/>
                                                                      </w:divBdr>
                                                                      <w:divsChild>
                                                                        <w:div w:id="734625275">
                                                                          <w:marLeft w:val="0"/>
                                                                          <w:marRight w:val="0"/>
                                                                          <w:marTop w:val="0"/>
                                                                          <w:marBottom w:val="0"/>
                                                                          <w:divBdr>
                                                                            <w:top w:val="none" w:sz="0" w:space="0" w:color="auto"/>
                                                                            <w:left w:val="none" w:sz="0" w:space="0" w:color="auto"/>
                                                                            <w:bottom w:val="none" w:sz="0" w:space="0" w:color="auto"/>
                                                                            <w:right w:val="none" w:sz="0" w:space="0" w:color="auto"/>
                                                                          </w:divBdr>
                                                                          <w:divsChild>
                                                                            <w:div w:id="1045638528">
                                                                              <w:marLeft w:val="0"/>
                                                                              <w:marRight w:val="0"/>
                                                                              <w:marTop w:val="0"/>
                                                                              <w:marBottom w:val="0"/>
                                                                              <w:divBdr>
                                                                                <w:top w:val="none" w:sz="0" w:space="0" w:color="auto"/>
                                                                                <w:left w:val="none" w:sz="0" w:space="0" w:color="auto"/>
                                                                                <w:bottom w:val="none" w:sz="0" w:space="0" w:color="auto"/>
                                                                                <w:right w:val="none" w:sz="0" w:space="0" w:color="auto"/>
                                                                              </w:divBdr>
                                                                              <w:divsChild>
                                                                                <w:div w:id="957758733">
                                                                                  <w:marLeft w:val="0"/>
                                                                                  <w:marRight w:val="0"/>
                                                                                  <w:marTop w:val="0"/>
                                                                                  <w:marBottom w:val="0"/>
                                                                                  <w:divBdr>
                                                                                    <w:top w:val="none" w:sz="0" w:space="0" w:color="auto"/>
                                                                                    <w:left w:val="none" w:sz="0" w:space="0" w:color="auto"/>
                                                                                    <w:bottom w:val="none" w:sz="0" w:space="0" w:color="auto"/>
                                                                                    <w:right w:val="none" w:sz="0" w:space="0" w:color="auto"/>
                                                                                  </w:divBdr>
                                                                                  <w:divsChild>
                                                                                    <w:div w:id="2103605185">
                                                                                      <w:marLeft w:val="0"/>
                                                                                      <w:marRight w:val="0"/>
                                                                                      <w:marTop w:val="0"/>
                                                                                      <w:marBottom w:val="0"/>
                                                                                      <w:divBdr>
                                                                                        <w:top w:val="none" w:sz="0" w:space="0" w:color="auto"/>
                                                                                        <w:left w:val="none" w:sz="0" w:space="0" w:color="auto"/>
                                                                                        <w:bottom w:val="none" w:sz="0" w:space="0" w:color="auto"/>
                                                                                        <w:right w:val="none" w:sz="0" w:space="0" w:color="auto"/>
                                                                                      </w:divBdr>
                                                                                    </w:div>
                                                                                    <w:div w:id="1298990497">
                                                                                      <w:marLeft w:val="0"/>
                                                                                      <w:marRight w:val="0"/>
                                                                                      <w:marTop w:val="0"/>
                                                                                      <w:marBottom w:val="0"/>
                                                                                      <w:divBdr>
                                                                                        <w:top w:val="none" w:sz="0" w:space="0" w:color="auto"/>
                                                                                        <w:left w:val="none" w:sz="0" w:space="0" w:color="auto"/>
                                                                                        <w:bottom w:val="none" w:sz="0" w:space="0" w:color="auto"/>
                                                                                        <w:right w:val="none" w:sz="0" w:space="0" w:color="auto"/>
                                                                                      </w:divBdr>
                                                                                    </w:div>
                                                                                    <w:div w:id="87969535">
                                                                                      <w:marLeft w:val="0"/>
                                                                                      <w:marRight w:val="0"/>
                                                                                      <w:marTop w:val="0"/>
                                                                                      <w:marBottom w:val="0"/>
                                                                                      <w:divBdr>
                                                                                        <w:top w:val="none" w:sz="0" w:space="0" w:color="auto"/>
                                                                                        <w:left w:val="none" w:sz="0" w:space="0" w:color="auto"/>
                                                                                        <w:bottom w:val="none" w:sz="0" w:space="0" w:color="auto"/>
                                                                                        <w:right w:val="none" w:sz="0" w:space="0" w:color="auto"/>
                                                                                      </w:divBdr>
                                                                                    </w:div>
                                                                                    <w:div w:id="857814921">
                                                                                      <w:marLeft w:val="0"/>
                                                                                      <w:marRight w:val="0"/>
                                                                                      <w:marTop w:val="0"/>
                                                                                      <w:marBottom w:val="0"/>
                                                                                      <w:divBdr>
                                                                                        <w:top w:val="none" w:sz="0" w:space="0" w:color="auto"/>
                                                                                        <w:left w:val="none" w:sz="0" w:space="0" w:color="auto"/>
                                                                                        <w:bottom w:val="none" w:sz="0" w:space="0" w:color="auto"/>
                                                                                        <w:right w:val="none" w:sz="0" w:space="0" w:color="auto"/>
                                                                                      </w:divBdr>
                                                                                    </w:div>
                                                                                    <w:div w:id="468480298">
                                                                                      <w:marLeft w:val="0"/>
                                                                                      <w:marRight w:val="0"/>
                                                                                      <w:marTop w:val="0"/>
                                                                                      <w:marBottom w:val="0"/>
                                                                                      <w:divBdr>
                                                                                        <w:top w:val="none" w:sz="0" w:space="0" w:color="auto"/>
                                                                                        <w:left w:val="none" w:sz="0" w:space="0" w:color="auto"/>
                                                                                        <w:bottom w:val="none" w:sz="0" w:space="0" w:color="auto"/>
                                                                                        <w:right w:val="none" w:sz="0" w:space="0" w:color="auto"/>
                                                                                      </w:divBdr>
                                                                                    </w:div>
                                                                                    <w:div w:id="243951022">
                                                                                      <w:marLeft w:val="0"/>
                                                                                      <w:marRight w:val="0"/>
                                                                                      <w:marTop w:val="0"/>
                                                                                      <w:marBottom w:val="0"/>
                                                                                      <w:divBdr>
                                                                                        <w:top w:val="none" w:sz="0" w:space="0" w:color="auto"/>
                                                                                        <w:left w:val="none" w:sz="0" w:space="0" w:color="auto"/>
                                                                                        <w:bottom w:val="none" w:sz="0" w:space="0" w:color="auto"/>
                                                                                        <w:right w:val="none" w:sz="0" w:space="0" w:color="auto"/>
                                                                                      </w:divBdr>
                                                                                    </w:div>
                                                                                    <w:div w:id="1779763089">
                                                                                      <w:marLeft w:val="0"/>
                                                                                      <w:marRight w:val="0"/>
                                                                                      <w:marTop w:val="0"/>
                                                                                      <w:marBottom w:val="0"/>
                                                                                      <w:divBdr>
                                                                                        <w:top w:val="none" w:sz="0" w:space="0" w:color="auto"/>
                                                                                        <w:left w:val="none" w:sz="0" w:space="0" w:color="auto"/>
                                                                                        <w:bottom w:val="none" w:sz="0" w:space="0" w:color="auto"/>
                                                                                        <w:right w:val="none" w:sz="0" w:space="0" w:color="auto"/>
                                                                                      </w:divBdr>
                                                                                    </w:div>
                                                                                    <w:div w:id="1063912549">
                                                                                      <w:marLeft w:val="0"/>
                                                                                      <w:marRight w:val="0"/>
                                                                                      <w:marTop w:val="0"/>
                                                                                      <w:marBottom w:val="0"/>
                                                                                      <w:divBdr>
                                                                                        <w:top w:val="none" w:sz="0" w:space="0" w:color="auto"/>
                                                                                        <w:left w:val="none" w:sz="0" w:space="0" w:color="auto"/>
                                                                                        <w:bottom w:val="none" w:sz="0" w:space="0" w:color="auto"/>
                                                                                        <w:right w:val="none" w:sz="0" w:space="0" w:color="auto"/>
                                                                                      </w:divBdr>
                                                                                    </w:div>
                                                                                    <w:div w:id="618100473">
                                                                                      <w:marLeft w:val="0"/>
                                                                                      <w:marRight w:val="0"/>
                                                                                      <w:marTop w:val="0"/>
                                                                                      <w:marBottom w:val="0"/>
                                                                                      <w:divBdr>
                                                                                        <w:top w:val="none" w:sz="0" w:space="0" w:color="auto"/>
                                                                                        <w:left w:val="none" w:sz="0" w:space="0" w:color="auto"/>
                                                                                        <w:bottom w:val="none" w:sz="0" w:space="0" w:color="auto"/>
                                                                                        <w:right w:val="none" w:sz="0" w:space="0" w:color="auto"/>
                                                                                      </w:divBdr>
                                                                                    </w:div>
                                                                                    <w:div w:id="1225993182">
                                                                                      <w:marLeft w:val="0"/>
                                                                                      <w:marRight w:val="0"/>
                                                                                      <w:marTop w:val="0"/>
                                                                                      <w:marBottom w:val="0"/>
                                                                                      <w:divBdr>
                                                                                        <w:top w:val="none" w:sz="0" w:space="0" w:color="auto"/>
                                                                                        <w:left w:val="none" w:sz="0" w:space="0" w:color="auto"/>
                                                                                        <w:bottom w:val="none" w:sz="0" w:space="0" w:color="auto"/>
                                                                                        <w:right w:val="none" w:sz="0" w:space="0" w:color="auto"/>
                                                                                      </w:divBdr>
                                                                                    </w:div>
                                                                                    <w:div w:id="1985771221">
                                                                                      <w:marLeft w:val="0"/>
                                                                                      <w:marRight w:val="0"/>
                                                                                      <w:marTop w:val="0"/>
                                                                                      <w:marBottom w:val="0"/>
                                                                                      <w:divBdr>
                                                                                        <w:top w:val="none" w:sz="0" w:space="0" w:color="auto"/>
                                                                                        <w:left w:val="none" w:sz="0" w:space="0" w:color="auto"/>
                                                                                        <w:bottom w:val="none" w:sz="0" w:space="0" w:color="auto"/>
                                                                                        <w:right w:val="none" w:sz="0" w:space="0" w:color="auto"/>
                                                                                      </w:divBdr>
                                                                                    </w:div>
                                                                                    <w:div w:id="105124034">
                                                                                      <w:marLeft w:val="0"/>
                                                                                      <w:marRight w:val="0"/>
                                                                                      <w:marTop w:val="0"/>
                                                                                      <w:marBottom w:val="0"/>
                                                                                      <w:divBdr>
                                                                                        <w:top w:val="none" w:sz="0" w:space="0" w:color="auto"/>
                                                                                        <w:left w:val="none" w:sz="0" w:space="0" w:color="auto"/>
                                                                                        <w:bottom w:val="none" w:sz="0" w:space="0" w:color="auto"/>
                                                                                        <w:right w:val="none" w:sz="0" w:space="0" w:color="auto"/>
                                                                                      </w:divBdr>
                                                                                    </w:div>
                                                                                    <w:div w:id="1627660750">
                                                                                      <w:marLeft w:val="0"/>
                                                                                      <w:marRight w:val="0"/>
                                                                                      <w:marTop w:val="0"/>
                                                                                      <w:marBottom w:val="0"/>
                                                                                      <w:divBdr>
                                                                                        <w:top w:val="none" w:sz="0" w:space="0" w:color="auto"/>
                                                                                        <w:left w:val="none" w:sz="0" w:space="0" w:color="auto"/>
                                                                                        <w:bottom w:val="none" w:sz="0" w:space="0" w:color="auto"/>
                                                                                        <w:right w:val="none" w:sz="0" w:space="0" w:color="auto"/>
                                                                                      </w:divBdr>
                                                                                    </w:div>
                                                                                    <w:div w:id="1900941136">
                                                                                      <w:marLeft w:val="0"/>
                                                                                      <w:marRight w:val="0"/>
                                                                                      <w:marTop w:val="0"/>
                                                                                      <w:marBottom w:val="0"/>
                                                                                      <w:divBdr>
                                                                                        <w:top w:val="none" w:sz="0" w:space="0" w:color="auto"/>
                                                                                        <w:left w:val="none" w:sz="0" w:space="0" w:color="auto"/>
                                                                                        <w:bottom w:val="none" w:sz="0" w:space="0" w:color="auto"/>
                                                                                        <w:right w:val="none" w:sz="0" w:space="0" w:color="auto"/>
                                                                                      </w:divBdr>
                                                                                    </w:div>
                                                                                    <w:div w:id="2436027">
                                                                                      <w:marLeft w:val="0"/>
                                                                                      <w:marRight w:val="0"/>
                                                                                      <w:marTop w:val="0"/>
                                                                                      <w:marBottom w:val="0"/>
                                                                                      <w:divBdr>
                                                                                        <w:top w:val="none" w:sz="0" w:space="0" w:color="auto"/>
                                                                                        <w:left w:val="none" w:sz="0" w:space="0" w:color="auto"/>
                                                                                        <w:bottom w:val="none" w:sz="0" w:space="0" w:color="auto"/>
                                                                                        <w:right w:val="none" w:sz="0" w:space="0" w:color="auto"/>
                                                                                      </w:divBdr>
                                                                                    </w:div>
                                                                                    <w:div w:id="894585003">
                                                                                      <w:marLeft w:val="0"/>
                                                                                      <w:marRight w:val="0"/>
                                                                                      <w:marTop w:val="0"/>
                                                                                      <w:marBottom w:val="0"/>
                                                                                      <w:divBdr>
                                                                                        <w:top w:val="none" w:sz="0" w:space="0" w:color="auto"/>
                                                                                        <w:left w:val="none" w:sz="0" w:space="0" w:color="auto"/>
                                                                                        <w:bottom w:val="none" w:sz="0" w:space="0" w:color="auto"/>
                                                                                        <w:right w:val="none" w:sz="0" w:space="0" w:color="auto"/>
                                                                                      </w:divBdr>
                                                                                    </w:div>
                                                                                    <w:div w:id="1386643241">
                                                                                      <w:marLeft w:val="0"/>
                                                                                      <w:marRight w:val="0"/>
                                                                                      <w:marTop w:val="0"/>
                                                                                      <w:marBottom w:val="0"/>
                                                                                      <w:divBdr>
                                                                                        <w:top w:val="none" w:sz="0" w:space="0" w:color="auto"/>
                                                                                        <w:left w:val="none" w:sz="0" w:space="0" w:color="auto"/>
                                                                                        <w:bottom w:val="none" w:sz="0" w:space="0" w:color="auto"/>
                                                                                        <w:right w:val="none" w:sz="0" w:space="0" w:color="auto"/>
                                                                                      </w:divBdr>
                                                                                    </w:div>
                                                                                    <w:div w:id="1803041708">
                                                                                      <w:marLeft w:val="0"/>
                                                                                      <w:marRight w:val="0"/>
                                                                                      <w:marTop w:val="0"/>
                                                                                      <w:marBottom w:val="0"/>
                                                                                      <w:divBdr>
                                                                                        <w:top w:val="none" w:sz="0" w:space="0" w:color="auto"/>
                                                                                        <w:left w:val="none" w:sz="0" w:space="0" w:color="auto"/>
                                                                                        <w:bottom w:val="none" w:sz="0" w:space="0" w:color="auto"/>
                                                                                        <w:right w:val="none" w:sz="0" w:space="0" w:color="auto"/>
                                                                                      </w:divBdr>
                                                                                    </w:div>
                                                                                    <w:div w:id="1570387365">
                                                                                      <w:marLeft w:val="0"/>
                                                                                      <w:marRight w:val="0"/>
                                                                                      <w:marTop w:val="0"/>
                                                                                      <w:marBottom w:val="0"/>
                                                                                      <w:divBdr>
                                                                                        <w:top w:val="none" w:sz="0" w:space="0" w:color="auto"/>
                                                                                        <w:left w:val="none" w:sz="0" w:space="0" w:color="auto"/>
                                                                                        <w:bottom w:val="none" w:sz="0" w:space="0" w:color="auto"/>
                                                                                        <w:right w:val="none" w:sz="0" w:space="0" w:color="auto"/>
                                                                                      </w:divBdr>
                                                                                    </w:div>
                                                                                    <w:div w:id="616644169">
                                                                                      <w:marLeft w:val="0"/>
                                                                                      <w:marRight w:val="0"/>
                                                                                      <w:marTop w:val="0"/>
                                                                                      <w:marBottom w:val="0"/>
                                                                                      <w:divBdr>
                                                                                        <w:top w:val="none" w:sz="0" w:space="0" w:color="auto"/>
                                                                                        <w:left w:val="none" w:sz="0" w:space="0" w:color="auto"/>
                                                                                        <w:bottom w:val="none" w:sz="0" w:space="0" w:color="auto"/>
                                                                                        <w:right w:val="none" w:sz="0" w:space="0" w:color="auto"/>
                                                                                      </w:divBdr>
                                                                                    </w:div>
                                                                                    <w:div w:id="453334413">
                                                                                      <w:marLeft w:val="0"/>
                                                                                      <w:marRight w:val="0"/>
                                                                                      <w:marTop w:val="0"/>
                                                                                      <w:marBottom w:val="0"/>
                                                                                      <w:divBdr>
                                                                                        <w:top w:val="none" w:sz="0" w:space="0" w:color="auto"/>
                                                                                        <w:left w:val="none" w:sz="0" w:space="0" w:color="auto"/>
                                                                                        <w:bottom w:val="none" w:sz="0" w:space="0" w:color="auto"/>
                                                                                        <w:right w:val="none" w:sz="0" w:space="0" w:color="auto"/>
                                                                                      </w:divBdr>
                                                                                    </w:div>
                                                                                    <w:div w:id="468479456">
                                                                                      <w:marLeft w:val="0"/>
                                                                                      <w:marRight w:val="0"/>
                                                                                      <w:marTop w:val="0"/>
                                                                                      <w:marBottom w:val="0"/>
                                                                                      <w:divBdr>
                                                                                        <w:top w:val="none" w:sz="0" w:space="0" w:color="auto"/>
                                                                                        <w:left w:val="none" w:sz="0" w:space="0" w:color="auto"/>
                                                                                        <w:bottom w:val="none" w:sz="0" w:space="0" w:color="auto"/>
                                                                                        <w:right w:val="none" w:sz="0" w:space="0" w:color="auto"/>
                                                                                      </w:divBdr>
                                                                                    </w:div>
                                                                                    <w:div w:id="1385829482">
                                                                                      <w:marLeft w:val="0"/>
                                                                                      <w:marRight w:val="0"/>
                                                                                      <w:marTop w:val="0"/>
                                                                                      <w:marBottom w:val="0"/>
                                                                                      <w:divBdr>
                                                                                        <w:top w:val="none" w:sz="0" w:space="0" w:color="auto"/>
                                                                                        <w:left w:val="none" w:sz="0" w:space="0" w:color="auto"/>
                                                                                        <w:bottom w:val="none" w:sz="0" w:space="0" w:color="auto"/>
                                                                                        <w:right w:val="none" w:sz="0" w:space="0" w:color="auto"/>
                                                                                      </w:divBdr>
                                                                                    </w:div>
                                                                                    <w:div w:id="840779195">
                                                                                      <w:marLeft w:val="0"/>
                                                                                      <w:marRight w:val="0"/>
                                                                                      <w:marTop w:val="0"/>
                                                                                      <w:marBottom w:val="0"/>
                                                                                      <w:divBdr>
                                                                                        <w:top w:val="none" w:sz="0" w:space="0" w:color="auto"/>
                                                                                        <w:left w:val="none" w:sz="0" w:space="0" w:color="auto"/>
                                                                                        <w:bottom w:val="none" w:sz="0" w:space="0" w:color="auto"/>
                                                                                        <w:right w:val="none" w:sz="0" w:space="0" w:color="auto"/>
                                                                                      </w:divBdr>
                                                                                    </w:div>
                                                                                    <w:div w:id="1171408767">
                                                                                      <w:marLeft w:val="0"/>
                                                                                      <w:marRight w:val="0"/>
                                                                                      <w:marTop w:val="0"/>
                                                                                      <w:marBottom w:val="0"/>
                                                                                      <w:divBdr>
                                                                                        <w:top w:val="none" w:sz="0" w:space="0" w:color="auto"/>
                                                                                        <w:left w:val="none" w:sz="0" w:space="0" w:color="auto"/>
                                                                                        <w:bottom w:val="none" w:sz="0" w:space="0" w:color="auto"/>
                                                                                        <w:right w:val="none" w:sz="0" w:space="0" w:color="auto"/>
                                                                                      </w:divBdr>
                                                                                    </w:div>
                                                                                    <w:div w:id="2042895042">
                                                                                      <w:marLeft w:val="0"/>
                                                                                      <w:marRight w:val="0"/>
                                                                                      <w:marTop w:val="0"/>
                                                                                      <w:marBottom w:val="0"/>
                                                                                      <w:divBdr>
                                                                                        <w:top w:val="none" w:sz="0" w:space="0" w:color="auto"/>
                                                                                        <w:left w:val="none" w:sz="0" w:space="0" w:color="auto"/>
                                                                                        <w:bottom w:val="none" w:sz="0" w:space="0" w:color="auto"/>
                                                                                        <w:right w:val="none" w:sz="0" w:space="0" w:color="auto"/>
                                                                                      </w:divBdr>
                                                                                    </w:div>
                                                                                    <w:div w:id="162404141">
                                                                                      <w:marLeft w:val="0"/>
                                                                                      <w:marRight w:val="0"/>
                                                                                      <w:marTop w:val="0"/>
                                                                                      <w:marBottom w:val="0"/>
                                                                                      <w:divBdr>
                                                                                        <w:top w:val="none" w:sz="0" w:space="0" w:color="auto"/>
                                                                                        <w:left w:val="none" w:sz="0" w:space="0" w:color="auto"/>
                                                                                        <w:bottom w:val="none" w:sz="0" w:space="0" w:color="auto"/>
                                                                                        <w:right w:val="none" w:sz="0" w:space="0" w:color="auto"/>
                                                                                      </w:divBdr>
                                                                                    </w:div>
                                                                                    <w:div w:id="711004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46489011">
      <w:bodyDiv w:val="1"/>
      <w:marLeft w:val="0"/>
      <w:marRight w:val="0"/>
      <w:marTop w:val="0"/>
      <w:marBottom w:val="0"/>
      <w:divBdr>
        <w:top w:val="none" w:sz="0" w:space="0" w:color="auto"/>
        <w:left w:val="none" w:sz="0" w:space="0" w:color="auto"/>
        <w:bottom w:val="none" w:sz="0" w:space="0" w:color="auto"/>
        <w:right w:val="none" w:sz="0" w:space="0" w:color="auto"/>
      </w:divBdr>
      <w:divsChild>
        <w:div w:id="2129010775">
          <w:marLeft w:val="0"/>
          <w:marRight w:val="0"/>
          <w:marTop w:val="15"/>
          <w:marBottom w:val="0"/>
          <w:divBdr>
            <w:top w:val="single" w:sz="6" w:space="0" w:color="DDDDDD"/>
            <w:left w:val="single" w:sz="6" w:space="0" w:color="DDDDDD"/>
            <w:bottom w:val="single" w:sz="6" w:space="0" w:color="DDDDDD"/>
            <w:right w:val="single" w:sz="6" w:space="0" w:color="DDDDDD"/>
          </w:divBdr>
          <w:divsChild>
            <w:div w:id="1819607614">
              <w:marLeft w:val="0"/>
              <w:marRight w:val="0"/>
              <w:marTop w:val="0"/>
              <w:marBottom w:val="0"/>
              <w:divBdr>
                <w:top w:val="none" w:sz="0" w:space="0" w:color="auto"/>
                <w:left w:val="none" w:sz="0" w:space="0" w:color="auto"/>
                <w:bottom w:val="single" w:sz="6" w:space="0" w:color="E2E1CD"/>
                <w:right w:val="none" w:sz="0" w:space="0" w:color="auto"/>
              </w:divBdr>
              <w:divsChild>
                <w:div w:id="1907304450">
                  <w:marLeft w:val="0"/>
                  <w:marRight w:val="-4965"/>
                  <w:marTop w:val="0"/>
                  <w:marBottom w:val="0"/>
                  <w:divBdr>
                    <w:top w:val="none" w:sz="0" w:space="0" w:color="auto"/>
                    <w:left w:val="none" w:sz="0" w:space="0" w:color="auto"/>
                    <w:bottom w:val="none" w:sz="0" w:space="0" w:color="auto"/>
                    <w:right w:val="none" w:sz="0" w:space="0" w:color="auto"/>
                  </w:divBdr>
                  <w:divsChild>
                    <w:div w:id="696277792">
                      <w:marLeft w:val="0"/>
                      <w:marRight w:val="4965"/>
                      <w:marTop w:val="0"/>
                      <w:marBottom w:val="0"/>
                      <w:divBdr>
                        <w:top w:val="none" w:sz="0" w:space="0" w:color="auto"/>
                        <w:left w:val="none" w:sz="0" w:space="0" w:color="auto"/>
                        <w:bottom w:val="none" w:sz="0" w:space="0" w:color="auto"/>
                        <w:right w:val="none" w:sz="0" w:space="0" w:color="auto"/>
                      </w:divBdr>
                      <w:divsChild>
                        <w:div w:id="655647652">
                          <w:marLeft w:val="0"/>
                          <w:marRight w:val="0"/>
                          <w:marTop w:val="0"/>
                          <w:marBottom w:val="0"/>
                          <w:divBdr>
                            <w:top w:val="none" w:sz="0" w:space="0" w:color="auto"/>
                            <w:left w:val="none" w:sz="0" w:space="0" w:color="auto"/>
                            <w:bottom w:val="none" w:sz="0" w:space="0" w:color="auto"/>
                            <w:right w:val="none" w:sz="0" w:space="0" w:color="auto"/>
                          </w:divBdr>
                          <w:divsChild>
                            <w:div w:id="1938170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2160397">
      <w:bodyDiv w:val="1"/>
      <w:marLeft w:val="0"/>
      <w:marRight w:val="0"/>
      <w:marTop w:val="0"/>
      <w:marBottom w:val="0"/>
      <w:divBdr>
        <w:top w:val="none" w:sz="0" w:space="0" w:color="auto"/>
        <w:left w:val="none" w:sz="0" w:space="0" w:color="auto"/>
        <w:bottom w:val="none" w:sz="0" w:space="0" w:color="auto"/>
        <w:right w:val="none" w:sz="0" w:space="0" w:color="auto"/>
      </w:divBdr>
      <w:divsChild>
        <w:div w:id="170098545">
          <w:marLeft w:val="0"/>
          <w:marRight w:val="0"/>
          <w:marTop w:val="0"/>
          <w:marBottom w:val="0"/>
          <w:divBdr>
            <w:top w:val="none" w:sz="0" w:space="0" w:color="auto"/>
            <w:left w:val="none" w:sz="0" w:space="0" w:color="auto"/>
            <w:bottom w:val="none" w:sz="0" w:space="0" w:color="auto"/>
            <w:right w:val="none" w:sz="0" w:space="0" w:color="auto"/>
          </w:divBdr>
          <w:divsChild>
            <w:div w:id="2089881451">
              <w:marLeft w:val="0"/>
              <w:marRight w:val="0"/>
              <w:marTop w:val="0"/>
              <w:marBottom w:val="0"/>
              <w:divBdr>
                <w:top w:val="none" w:sz="0" w:space="0" w:color="auto"/>
                <w:left w:val="none" w:sz="0" w:space="0" w:color="auto"/>
                <w:bottom w:val="none" w:sz="0" w:space="0" w:color="auto"/>
                <w:right w:val="none" w:sz="0" w:space="0" w:color="auto"/>
              </w:divBdr>
              <w:divsChild>
                <w:div w:id="1541745707">
                  <w:marLeft w:val="0"/>
                  <w:marRight w:val="0"/>
                  <w:marTop w:val="600"/>
                  <w:marBottom w:val="0"/>
                  <w:divBdr>
                    <w:top w:val="none" w:sz="0" w:space="0" w:color="auto"/>
                    <w:left w:val="none" w:sz="0" w:space="0" w:color="auto"/>
                    <w:bottom w:val="none" w:sz="0" w:space="0" w:color="auto"/>
                    <w:right w:val="none" w:sz="0" w:space="0" w:color="auto"/>
                  </w:divBdr>
                  <w:divsChild>
                    <w:div w:id="1872498938">
                      <w:marLeft w:val="13"/>
                      <w:marRight w:val="4230"/>
                      <w:marTop w:val="0"/>
                      <w:marBottom w:val="0"/>
                      <w:divBdr>
                        <w:top w:val="none" w:sz="0" w:space="0" w:color="auto"/>
                        <w:left w:val="none" w:sz="0" w:space="0" w:color="auto"/>
                        <w:bottom w:val="none" w:sz="0" w:space="0" w:color="auto"/>
                        <w:right w:val="none" w:sz="0" w:space="0" w:color="auto"/>
                      </w:divBdr>
                      <w:divsChild>
                        <w:div w:id="334236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4265542">
      <w:bodyDiv w:val="1"/>
      <w:marLeft w:val="0"/>
      <w:marRight w:val="0"/>
      <w:marTop w:val="0"/>
      <w:marBottom w:val="0"/>
      <w:divBdr>
        <w:top w:val="none" w:sz="0" w:space="0" w:color="auto"/>
        <w:left w:val="none" w:sz="0" w:space="0" w:color="auto"/>
        <w:bottom w:val="none" w:sz="0" w:space="0" w:color="auto"/>
        <w:right w:val="none" w:sz="0" w:space="0" w:color="auto"/>
      </w:divBdr>
      <w:divsChild>
        <w:div w:id="1119911002">
          <w:marLeft w:val="0"/>
          <w:marRight w:val="0"/>
          <w:marTop w:val="0"/>
          <w:marBottom w:val="0"/>
          <w:divBdr>
            <w:top w:val="none" w:sz="0" w:space="0" w:color="auto"/>
            <w:left w:val="none" w:sz="0" w:space="0" w:color="auto"/>
            <w:bottom w:val="none" w:sz="0" w:space="0" w:color="auto"/>
            <w:right w:val="none" w:sz="0" w:space="0" w:color="auto"/>
          </w:divBdr>
          <w:divsChild>
            <w:div w:id="445278244">
              <w:marLeft w:val="0"/>
              <w:marRight w:val="0"/>
              <w:marTop w:val="0"/>
              <w:marBottom w:val="0"/>
              <w:divBdr>
                <w:top w:val="none" w:sz="0" w:space="0" w:color="auto"/>
                <w:left w:val="none" w:sz="0" w:space="0" w:color="auto"/>
                <w:bottom w:val="none" w:sz="0" w:space="0" w:color="auto"/>
                <w:right w:val="none" w:sz="0" w:space="0" w:color="auto"/>
              </w:divBdr>
              <w:divsChild>
                <w:div w:id="181432655">
                  <w:marLeft w:val="0"/>
                  <w:marRight w:val="0"/>
                  <w:marTop w:val="0"/>
                  <w:marBottom w:val="0"/>
                  <w:divBdr>
                    <w:top w:val="none" w:sz="0" w:space="0" w:color="auto"/>
                    <w:left w:val="none" w:sz="0" w:space="0" w:color="auto"/>
                    <w:bottom w:val="none" w:sz="0" w:space="0" w:color="auto"/>
                    <w:right w:val="none" w:sz="0" w:space="0" w:color="auto"/>
                  </w:divBdr>
                  <w:divsChild>
                    <w:div w:id="1005792323">
                      <w:marLeft w:val="0"/>
                      <w:marRight w:val="0"/>
                      <w:marTop w:val="100"/>
                      <w:marBottom w:val="100"/>
                      <w:divBdr>
                        <w:top w:val="none" w:sz="0" w:space="0" w:color="auto"/>
                        <w:left w:val="none" w:sz="0" w:space="0" w:color="auto"/>
                        <w:bottom w:val="none" w:sz="0" w:space="0" w:color="auto"/>
                        <w:right w:val="none" w:sz="0" w:space="0" w:color="auto"/>
                      </w:divBdr>
                      <w:divsChild>
                        <w:div w:id="1335843831">
                          <w:marLeft w:val="300"/>
                          <w:marRight w:val="300"/>
                          <w:marTop w:val="0"/>
                          <w:marBottom w:val="0"/>
                          <w:divBdr>
                            <w:top w:val="none" w:sz="0" w:space="0" w:color="auto"/>
                            <w:left w:val="none" w:sz="0" w:space="0" w:color="auto"/>
                            <w:bottom w:val="none" w:sz="0" w:space="0" w:color="auto"/>
                            <w:right w:val="none" w:sz="0" w:space="0" w:color="auto"/>
                          </w:divBdr>
                          <w:divsChild>
                            <w:div w:id="1598099482">
                              <w:marLeft w:val="0"/>
                              <w:marRight w:val="0"/>
                              <w:marTop w:val="0"/>
                              <w:marBottom w:val="0"/>
                              <w:divBdr>
                                <w:top w:val="none" w:sz="0" w:space="0" w:color="auto"/>
                                <w:left w:val="none" w:sz="0" w:space="0" w:color="auto"/>
                                <w:bottom w:val="none" w:sz="0" w:space="0" w:color="auto"/>
                                <w:right w:val="none" w:sz="0" w:space="0" w:color="auto"/>
                              </w:divBdr>
                              <w:divsChild>
                                <w:div w:id="1812868001">
                                  <w:marLeft w:val="0"/>
                                  <w:marRight w:val="0"/>
                                  <w:marTop w:val="0"/>
                                  <w:marBottom w:val="0"/>
                                  <w:divBdr>
                                    <w:top w:val="none" w:sz="0" w:space="0" w:color="auto"/>
                                    <w:left w:val="none" w:sz="0" w:space="0" w:color="auto"/>
                                    <w:bottom w:val="none" w:sz="0" w:space="0" w:color="auto"/>
                                    <w:right w:val="none" w:sz="0" w:space="0" w:color="auto"/>
                                  </w:divBdr>
                                  <w:divsChild>
                                    <w:div w:id="658460116">
                                      <w:marLeft w:val="0"/>
                                      <w:marRight w:val="0"/>
                                      <w:marTop w:val="0"/>
                                      <w:marBottom w:val="0"/>
                                      <w:divBdr>
                                        <w:top w:val="none" w:sz="0" w:space="0" w:color="auto"/>
                                        <w:left w:val="none" w:sz="0" w:space="0" w:color="auto"/>
                                        <w:bottom w:val="none" w:sz="0" w:space="0" w:color="auto"/>
                                        <w:right w:val="none" w:sz="0" w:space="0" w:color="auto"/>
                                      </w:divBdr>
                                      <w:divsChild>
                                        <w:div w:id="1327905927">
                                          <w:marLeft w:val="0"/>
                                          <w:marRight w:val="0"/>
                                          <w:marTop w:val="0"/>
                                          <w:marBottom w:val="0"/>
                                          <w:divBdr>
                                            <w:top w:val="none" w:sz="0" w:space="0" w:color="auto"/>
                                            <w:left w:val="none" w:sz="0" w:space="0" w:color="auto"/>
                                            <w:bottom w:val="none" w:sz="0" w:space="0" w:color="auto"/>
                                            <w:right w:val="none" w:sz="0" w:space="0" w:color="auto"/>
                                          </w:divBdr>
                                          <w:divsChild>
                                            <w:div w:id="761608908">
                                              <w:marLeft w:val="0"/>
                                              <w:marRight w:val="0"/>
                                              <w:marTop w:val="0"/>
                                              <w:marBottom w:val="0"/>
                                              <w:divBdr>
                                                <w:top w:val="none" w:sz="0" w:space="0" w:color="auto"/>
                                                <w:left w:val="none" w:sz="0" w:space="0" w:color="auto"/>
                                                <w:bottom w:val="none" w:sz="0" w:space="0" w:color="auto"/>
                                                <w:right w:val="none" w:sz="0" w:space="0" w:color="auto"/>
                                              </w:divBdr>
                                              <w:divsChild>
                                                <w:div w:id="2010987625">
                                                  <w:marLeft w:val="0"/>
                                                  <w:marRight w:val="0"/>
                                                  <w:marTop w:val="0"/>
                                                  <w:marBottom w:val="0"/>
                                                  <w:divBdr>
                                                    <w:top w:val="none" w:sz="0" w:space="0" w:color="auto"/>
                                                    <w:left w:val="none" w:sz="0" w:space="0" w:color="auto"/>
                                                    <w:bottom w:val="none" w:sz="0" w:space="0" w:color="auto"/>
                                                    <w:right w:val="none" w:sz="0" w:space="0" w:color="auto"/>
                                                  </w:divBdr>
                                                  <w:divsChild>
                                                    <w:div w:id="1923953764">
                                                      <w:marLeft w:val="4950"/>
                                                      <w:marRight w:val="0"/>
                                                      <w:marTop w:val="0"/>
                                                      <w:marBottom w:val="0"/>
                                                      <w:divBdr>
                                                        <w:top w:val="none" w:sz="0" w:space="0" w:color="auto"/>
                                                        <w:left w:val="none" w:sz="0" w:space="0" w:color="auto"/>
                                                        <w:bottom w:val="none" w:sz="0" w:space="0" w:color="auto"/>
                                                        <w:right w:val="none" w:sz="0" w:space="0" w:color="auto"/>
                                                      </w:divBdr>
                                                      <w:divsChild>
                                                        <w:div w:id="1597248740">
                                                          <w:marLeft w:val="0"/>
                                                          <w:marRight w:val="0"/>
                                                          <w:marTop w:val="0"/>
                                                          <w:marBottom w:val="0"/>
                                                          <w:divBdr>
                                                            <w:top w:val="none" w:sz="0" w:space="0" w:color="auto"/>
                                                            <w:left w:val="none" w:sz="0" w:space="0" w:color="auto"/>
                                                            <w:bottom w:val="none" w:sz="0" w:space="0" w:color="auto"/>
                                                            <w:right w:val="none" w:sz="0" w:space="0" w:color="auto"/>
                                                          </w:divBdr>
                                                          <w:divsChild>
                                                            <w:div w:id="296759172">
                                                              <w:marLeft w:val="0"/>
                                                              <w:marRight w:val="0"/>
                                                              <w:marTop w:val="0"/>
                                                              <w:marBottom w:val="0"/>
                                                              <w:divBdr>
                                                                <w:top w:val="none" w:sz="0" w:space="0" w:color="auto"/>
                                                                <w:left w:val="none" w:sz="0" w:space="0" w:color="auto"/>
                                                                <w:bottom w:val="none" w:sz="0" w:space="0" w:color="auto"/>
                                                                <w:right w:val="none" w:sz="0" w:space="0" w:color="auto"/>
                                                              </w:divBdr>
                                                              <w:divsChild>
                                                                <w:div w:id="1558518292">
                                                                  <w:marLeft w:val="0"/>
                                                                  <w:marRight w:val="0"/>
                                                                  <w:marTop w:val="0"/>
                                                                  <w:marBottom w:val="0"/>
                                                                  <w:divBdr>
                                                                    <w:top w:val="none" w:sz="0" w:space="0" w:color="auto"/>
                                                                    <w:left w:val="none" w:sz="0" w:space="0" w:color="auto"/>
                                                                    <w:bottom w:val="none" w:sz="0" w:space="0" w:color="auto"/>
                                                                    <w:right w:val="none" w:sz="0" w:space="0" w:color="auto"/>
                                                                  </w:divBdr>
                                                                  <w:divsChild>
                                                                    <w:div w:id="738022902">
                                                                      <w:marLeft w:val="0"/>
                                                                      <w:marRight w:val="0"/>
                                                                      <w:marTop w:val="0"/>
                                                                      <w:marBottom w:val="0"/>
                                                                      <w:divBdr>
                                                                        <w:top w:val="none" w:sz="0" w:space="0" w:color="auto"/>
                                                                        <w:left w:val="none" w:sz="0" w:space="0" w:color="auto"/>
                                                                        <w:bottom w:val="none" w:sz="0" w:space="0" w:color="auto"/>
                                                                        <w:right w:val="none" w:sz="0" w:space="0" w:color="auto"/>
                                                                      </w:divBdr>
                                                                      <w:divsChild>
                                                                        <w:div w:id="1096747450">
                                                                          <w:marLeft w:val="0"/>
                                                                          <w:marRight w:val="0"/>
                                                                          <w:marTop w:val="0"/>
                                                                          <w:marBottom w:val="0"/>
                                                                          <w:divBdr>
                                                                            <w:top w:val="none" w:sz="0" w:space="0" w:color="auto"/>
                                                                            <w:left w:val="none" w:sz="0" w:space="0" w:color="auto"/>
                                                                            <w:bottom w:val="none" w:sz="0" w:space="0" w:color="auto"/>
                                                                            <w:right w:val="none" w:sz="0" w:space="0" w:color="auto"/>
                                                                          </w:divBdr>
                                                                          <w:divsChild>
                                                                            <w:div w:id="479157476">
                                                                              <w:marLeft w:val="0"/>
                                                                              <w:marRight w:val="0"/>
                                                                              <w:marTop w:val="0"/>
                                                                              <w:marBottom w:val="0"/>
                                                                              <w:divBdr>
                                                                                <w:top w:val="none" w:sz="0" w:space="0" w:color="auto"/>
                                                                                <w:left w:val="none" w:sz="0" w:space="0" w:color="auto"/>
                                                                                <w:bottom w:val="none" w:sz="0" w:space="0" w:color="auto"/>
                                                                                <w:right w:val="none" w:sz="0" w:space="0" w:color="auto"/>
                                                                              </w:divBdr>
                                                                              <w:divsChild>
                                                                                <w:div w:id="444807253">
                                                                                  <w:marLeft w:val="0"/>
                                                                                  <w:marRight w:val="0"/>
                                                                                  <w:marTop w:val="0"/>
                                                                                  <w:marBottom w:val="0"/>
                                                                                  <w:divBdr>
                                                                                    <w:top w:val="none" w:sz="0" w:space="0" w:color="auto"/>
                                                                                    <w:left w:val="none" w:sz="0" w:space="0" w:color="auto"/>
                                                                                    <w:bottom w:val="none" w:sz="0" w:space="0" w:color="auto"/>
                                                                                    <w:right w:val="none" w:sz="0" w:space="0" w:color="auto"/>
                                                                                  </w:divBdr>
                                                                                  <w:divsChild>
                                                                                    <w:div w:id="352339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07526279">
      <w:bodyDiv w:val="1"/>
      <w:marLeft w:val="0"/>
      <w:marRight w:val="0"/>
      <w:marTop w:val="0"/>
      <w:marBottom w:val="0"/>
      <w:divBdr>
        <w:top w:val="none" w:sz="0" w:space="0" w:color="auto"/>
        <w:left w:val="none" w:sz="0" w:space="0" w:color="auto"/>
        <w:bottom w:val="none" w:sz="0" w:space="0" w:color="auto"/>
        <w:right w:val="none" w:sz="0" w:space="0" w:color="auto"/>
      </w:divBdr>
      <w:divsChild>
        <w:div w:id="1197237620">
          <w:marLeft w:val="0"/>
          <w:marRight w:val="0"/>
          <w:marTop w:val="15"/>
          <w:marBottom w:val="0"/>
          <w:divBdr>
            <w:top w:val="single" w:sz="6" w:space="0" w:color="DDDDDD"/>
            <w:left w:val="single" w:sz="6" w:space="0" w:color="DDDDDD"/>
            <w:bottom w:val="single" w:sz="6" w:space="0" w:color="DDDDDD"/>
            <w:right w:val="single" w:sz="6" w:space="0" w:color="DDDDDD"/>
          </w:divBdr>
          <w:divsChild>
            <w:div w:id="873734105">
              <w:marLeft w:val="0"/>
              <w:marRight w:val="0"/>
              <w:marTop w:val="0"/>
              <w:marBottom w:val="0"/>
              <w:divBdr>
                <w:top w:val="none" w:sz="0" w:space="0" w:color="auto"/>
                <w:left w:val="none" w:sz="0" w:space="0" w:color="auto"/>
                <w:bottom w:val="single" w:sz="6" w:space="0" w:color="E2E1CD"/>
                <w:right w:val="none" w:sz="0" w:space="0" w:color="auto"/>
              </w:divBdr>
              <w:divsChild>
                <w:div w:id="1121415127">
                  <w:marLeft w:val="0"/>
                  <w:marRight w:val="-4965"/>
                  <w:marTop w:val="0"/>
                  <w:marBottom w:val="0"/>
                  <w:divBdr>
                    <w:top w:val="none" w:sz="0" w:space="0" w:color="auto"/>
                    <w:left w:val="none" w:sz="0" w:space="0" w:color="auto"/>
                    <w:bottom w:val="none" w:sz="0" w:space="0" w:color="auto"/>
                    <w:right w:val="none" w:sz="0" w:space="0" w:color="auto"/>
                  </w:divBdr>
                  <w:divsChild>
                    <w:div w:id="962731235">
                      <w:marLeft w:val="0"/>
                      <w:marRight w:val="4965"/>
                      <w:marTop w:val="0"/>
                      <w:marBottom w:val="0"/>
                      <w:divBdr>
                        <w:top w:val="none" w:sz="0" w:space="0" w:color="auto"/>
                        <w:left w:val="none" w:sz="0" w:space="0" w:color="auto"/>
                        <w:bottom w:val="none" w:sz="0" w:space="0" w:color="auto"/>
                        <w:right w:val="none" w:sz="0" w:space="0" w:color="auto"/>
                      </w:divBdr>
                      <w:divsChild>
                        <w:div w:id="1544639285">
                          <w:marLeft w:val="0"/>
                          <w:marRight w:val="0"/>
                          <w:marTop w:val="0"/>
                          <w:marBottom w:val="0"/>
                          <w:divBdr>
                            <w:top w:val="none" w:sz="0" w:space="0" w:color="auto"/>
                            <w:left w:val="none" w:sz="0" w:space="0" w:color="auto"/>
                            <w:bottom w:val="none" w:sz="0" w:space="0" w:color="auto"/>
                            <w:right w:val="none" w:sz="0" w:space="0" w:color="auto"/>
                          </w:divBdr>
                          <w:divsChild>
                            <w:div w:id="377777185">
                              <w:marLeft w:val="0"/>
                              <w:marRight w:val="0"/>
                              <w:marTop w:val="150"/>
                              <w:marBottom w:val="90"/>
                              <w:divBdr>
                                <w:top w:val="none" w:sz="0" w:space="0" w:color="auto"/>
                                <w:left w:val="none" w:sz="0" w:space="0" w:color="auto"/>
                                <w:bottom w:val="none" w:sz="0" w:space="0" w:color="auto"/>
                                <w:right w:val="none" w:sz="0" w:space="0" w:color="auto"/>
                              </w:divBdr>
                            </w:div>
                            <w:div w:id="1216818711">
                              <w:marLeft w:val="0"/>
                              <w:marRight w:val="0"/>
                              <w:marTop w:val="225"/>
                              <w:marBottom w:val="225"/>
                              <w:divBdr>
                                <w:top w:val="none" w:sz="0" w:space="0" w:color="auto"/>
                                <w:left w:val="none" w:sz="0" w:space="0" w:color="auto"/>
                                <w:bottom w:val="none" w:sz="0" w:space="0" w:color="auto"/>
                                <w:right w:val="none" w:sz="0" w:space="0" w:color="auto"/>
                              </w:divBdr>
                            </w:div>
                            <w:div w:id="556549611">
                              <w:marLeft w:val="0"/>
                              <w:marRight w:val="0"/>
                              <w:marTop w:val="0"/>
                              <w:marBottom w:val="0"/>
                              <w:divBdr>
                                <w:top w:val="none" w:sz="0" w:space="0" w:color="auto"/>
                                <w:left w:val="none" w:sz="0" w:space="0" w:color="auto"/>
                                <w:bottom w:val="none" w:sz="0" w:space="0" w:color="auto"/>
                                <w:right w:val="none" w:sz="0" w:space="0" w:color="auto"/>
                              </w:divBdr>
                              <w:divsChild>
                                <w:div w:id="1692563967">
                                  <w:marLeft w:val="0"/>
                                  <w:marRight w:val="0"/>
                                  <w:marTop w:val="0"/>
                                  <w:marBottom w:val="0"/>
                                  <w:divBdr>
                                    <w:top w:val="none" w:sz="0" w:space="0" w:color="CECECE"/>
                                    <w:left w:val="none" w:sz="0" w:space="0" w:color="CECECE"/>
                                    <w:bottom w:val="none" w:sz="0" w:space="0" w:color="CECECE"/>
                                    <w:right w:val="none" w:sz="0" w:space="0" w:color="CECECE"/>
                                  </w:divBdr>
                                  <w:divsChild>
                                    <w:div w:id="766510413">
                                      <w:marLeft w:val="0"/>
                                      <w:marRight w:val="0"/>
                                      <w:marTop w:val="0"/>
                                      <w:marBottom w:val="0"/>
                                      <w:divBdr>
                                        <w:top w:val="none" w:sz="0" w:space="0" w:color="FAFAFA"/>
                                        <w:left w:val="none" w:sz="0" w:space="0" w:color="FAFAFA"/>
                                        <w:bottom w:val="none" w:sz="0" w:space="0" w:color="FAFAFA"/>
                                        <w:right w:val="none" w:sz="0" w:space="0" w:color="FAFAFA"/>
                                      </w:divBdr>
                                    </w:div>
                                  </w:divsChild>
                                </w:div>
                              </w:divsChild>
                            </w:div>
                          </w:divsChild>
                        </w:div>
                      </w:divsChild>
                    </w:div>
                  </w:divsChild>
                </w:div>
              </w:divsChild>
            </w:div>
          </w:divsChild>
        </w:div>
      </w:divsChild>
    </w:div>
    <w:div w:id="1247884499">
      <w:bodyDiv w:val="1"/>
      <w:marLeft w:val="0"/>
      <w:marRight w:val="0"/>
      <w:marTop w:val="0"/>
      <w:marBottom w:val="0"/>
      <w:divBdr>
        <w:top w:val="none" w:sz="0" w:space="0" w:color="auto"/>
        <w:left w:val="none" w:sz="0" w:space="0" w:color="auto"/>
        <w:bottom w:val="none" w:sz="0" w:space="0" w:color="auto"/>
        <w:right w:val="none" w:sz="0" w:space="0" w:color="auto"/>
      </w:divBdr>
      <w:divsChild>
        <w:div w:id="1532105855">
          <w:marLeft w:val="0"/>
          <w:marRight w:val="0"/>
          <w:marTop w:val="0"/>
          <w:marBottom w:val="0"/>
          <w:divBdr>
            <w:top w:val="none" w:sz="0" w:space="0" w:color="auto"/>
            <w:left w:val="none" w:sz="0" w:space="0" w:color="auto"/>
            <w:bottom w:val="none" w:sz="0" w:space="0" w:color="auto"/>
            <w:right w:val="none" w:sz="0" w:space="0" w:color="auto"/>
          </w:divBdr>
          <w:divsChild>
            <w:div w:id="1900045471">
              <w:marLeft w:val="0"/>
              <w:marRight w:val="0"/>
              <w:marTop w:val="0"/>
              <w:marBottom w:val="0"/>
              <w:divBdr>
                <w:top w:val="none" w:sz="0" w:space="0" w:color="auto"/>
                <w:left w:val="none" w:sz="0" w:space="0" w:color="auto"/>
                <w:bottom w:val="none" w:sz="0" w:space="0" w:color="auto"/>
                <w:right w:val="none" w:sz="0" w:space="0" w:color="auto"/>
              </w:divBdr>
              <w:divsChild>
                <w:div w:id="705982278">
                  <w:marLeft w:val="0"/>
                  <w:marRight w:val="0"/>
                  <w:marTop w:val="0"/>
                  <w:marBottom w:val="0"/>
                  <w:divBdr>
                    <w:top w:val="none" w:sz="0" w:space="0" w:color="auto"/>
                    <w:left w:val="none" w:sz="0" w:space="0" w:color="auto"/>
                    <w:bottom w:val="none" w:sz="0" w:space="0" w:color="auto"/>
                    <w:right w:val="none" w:sz="0" w:space="0" w:color="auto"/>
                  </w:divBdr>
                  <w:divsChild>
                    <w:div w:id="355738544">
                      <w:marLeft w:val="0"/>
                      <w:marRight w:val="0"/>
                      <w:marTop w:val="0"/>
                      <w:marBottom w:val="0"/>
                      <w:divBdr>
                        <w:top w:val="none" w:sz="0" w:space="0" w:color="auto"/>
                        <w:left w:val="none" w:sz="0" w:space="0" w:color="auto"/>
                        <w:bottom w:val="none" w:sz="0" w:space="0" w:color="auto"/>
                        <w:right w:val="none" w:sz="0" w:space="0" w:color="auto"/>
                      </w:divBdr>
                      <w:divsChild>
                        <w:div w:id="117545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0196348">
      <w:bodyDiv w:val="1"/>
      <w:marLeft w:val="0"/>
      <w:marRight w:val="0"/>
      <w:marTop w:val="0"/>
      <w:marBottom w:val="0"/>
      <w:divBdr>
        <w:top w:val="none" w:sz="0" w:space="0" w:color="auto"/>
        <w:left w:val="none" w:sz="0" w:space="0" w:color="auto"/>
        <w:bottom w:val="none" w:sz="0" w:space="0" w:color="auto"/>
        <w:right w:val="none" w:sz="0" w:space="0" w:color="auto"/>
      </w:divBdr>
      <w:divsChild>
        <w:div w:id="377241203">
          <w:marLeft w:val="0"/>
          <w:marRight w:val="0"/>
          <w:marTop w:val="0"/>
          <w:marBottom w:val="0"/>
          <w:divBdr>
            <w:top w:val="none" w:sz="0" w:space="0" w:color="auto"/>
            <w:left w:val="none" w:sz="0" w:space="0" w:color="auto"/>
            <w:bottom w:val="none" w:sz="0" w:space="0" w:color="auto"/>
            <w:right w:val="none" w:sz="0" w:space="0" w:color="auto"/>
          </w:divBdr>
          <w:divsChild>
            <w:div w:id="2146464793">
              <w:marLeft w:val="0"/>
              <w:marRight w:val="0"/>
              <w:marTop w:val="0"/>
              <w:marBottom w:val="0"/>
              <w:divBdr>
                <w:top w:val="none" w:sz="0" w:space="0" w:color="auto"/>
                <w:left w:val="none" w:sz="0" w:space="0" w:color="auto"/>
                <w:bottom w:val="none" w:sz="0" w:space="0" w:color="auto"/>
                <w:right w:val="none" w:sz="0" w:space="0" w:color="auto"/>
              </w:divBdr>
              <w:divsChild>
                <w:div w:id="1127552138">
                  <w:marLeft w:val="120"/>
                  <w:marRight w:val="120"/>
                  <w:marTop w:val="120"/>
                  <w:marBottom w:val="120"/>
                  <w:divBdr>
                    <w:top w:val="none" w:sz="0" w:space="0" w:color="auto"/>
                    <w:left w:val="none" w:sz="0" w:space="0" w:color="auto"/>
                    <w:bottom w:val="none" w:sz="0" w:space="0" w:color="auto"/>
                    <w:right w:val="none" w:sz="0" w:space="0" w:color="auto"/>
                  </w:divBdr>
                  <w:divsChild>
                    <w:div w:id="848446007">
                      <w:marLeft w:val="240"/>
                      <w:marRight w:val="240"/>
                      <w:marTop w:val="240"/>
                      <w:marBottom w:val="240"/>
                      <w:divBdr>
                        <w:top w:val="none" w:sz="0" w:space="0" w:color="auto"/>
                        <w:left w:val="none" w:sz="0" w:space="0" w:color="auto"/>
                        <w:bottom w:val="none" w:sz="0" w:space="0" w:color="auto"/>
                        <w:right w:val="none" w:sz="0" w:space="0" w:color="auto"/>
                      </w:divBdr>
                      <w:divsChild>
                        <w:div w:id="1713655544">
                          <w:marLeft w:val="0"/>
                          <w:marRight w:val="300"/>
                          <w:marTop w:val="0"/>
                          <w:marBottom w:val="0"/>
                          <w:divBdr>
                            <w:top w:val="none" w:sz="0" w:space="0" w:color="auto"/>
                            <w:left w:val="none" w:sz="0" w:space="0" w:color="auto"/>
                            <w:bottom w:val="none" w:sz="0" w:space="0" w:color="auto"/>
                            <w:right w:val="none" w:sz="0" w:space="0" w:color="auto"/>
                          </w:divBdr>
                          <w:divsChild>
                            <w:div w:id="626010855">
                              <w:marLeft w:val="0"/>
                              <w:marRight w:val="0"/>
                              <w:marTop w:val="0"/>
                              <w:marBottom w:val="0"/>
                              <w:divBdr>
                                <w:top w:val="none" w:sz="0" w:space="0" w:color="auto"/>
                                <w:left w:val="none" w:sz="0" w:space="0" w:color="auto"/>
                                <w:bottom w:val="none" w:sz="0" w:space="0" w:color="auto"/>
                                <w:right w:val="none" w:sz="0" w:space="0" w:color="auto"/>
                              </w:divBdr>
                              <w:divsChild>
                                <w:div w:id="2085450411">
                                  <w:marLeft w:val="0"/>
                                  <w:marRight w:val="0"/>
                                  <w:marTop w:val="0"/>
                                  <w:marBottom w:val="0"/>
                                  <w:divBdr>
                                    <w:top w:val="none" w:sz="0" w:space="0" w:color="auto"/>
                                    <w:left w:val="none" w:sz="0" w:space="0" w:color="auto"/>
                                    <w:bottom w:val="none" w:sz="0" w:space="0" w:color="auto"/>
                                    <w:right w:val="none" w:sz="0" w:space="0" w:color="auto"/>
                                  </w:divBdr>
                                  <w:divsChild>
                                    <w:div w:id="936445809">
                                      <w:marLeft w:val="0"/>
                                      <w:marRight w:val="0"/>
                                      <w:marTop w:val="0"/>
                                      <w:marBottom w:val="0"/>
                                      <w:divBdr>
                                        <w:top w:val="none" w:sz="0" w:space="0" w:color="auto"/>
                                        <w:left w:val="none" w:sz="0" w:space="0" w:color="auto"/>
                                        <w:bottom w:val="none" w:sz="0" w:space="0" w:color="auto"/>
                                        <w:right w:val="none" w:sz="0" w:space="0" w:color="auto"/>
                                      </w:divBdr>
                                      <w:divsChild>
                                        <w:div w:id="144975299">
                                          <w:marLeft w:val="0"/>
                                          <w:marRight w:val="0"/>
                                          <w:marTop w:val="0"/>
                                          <w:marBottom w:val="0"/>
                                          <w:divBdr>
                                            <w:top w:val="none" w:sz="0" w:space="0" w:color="auto"/>
                                            <w:left w:val="none" w:sz="0" w:space="0" w:color="auto"/>
                                            <w:bottom w:val="none" w:sz="0" w:space="0" w:color="auto"/>
                                            <w:right w:val="none" w:sz="0" w:space="0" w:color="auto"/>
                                          </w:divBdr>
                                          <w:divsChild>
                                            <w:div w:id="1962413230">
                                              <w:marLeft w:val="0"/>
                                              <w:marRight w:val="0"/>
                                              <w:marTop w:val="0"/>
                                              <w:marBottom w:val="0"/>
                                              <w:divBdr>
                                                <w:top w:val="none" w:sz="0" w:space="0" w:color="auto"/>
                                                <w:left w:val="none" w:sz="0" w:space="0" w:color="auto"/>
                                                <w:bottom w:val="none" w:sz="0" w:space="0" w:color="auto"/>
                                                <w:right w:val="none" w:sz="0" w:space="0" w:color="auto"/>
                                              </w:divBdr>
                                            </w:div>
                                            <w:div w:id="2052143556">
                                              <w:marLeft w:val="0"/>
                                              <w:marRight w:val="0"/>
                                              <w:marTop w:val="0"/>
                                              <w:marBottom w:val="0"/>
                                              <w:divBdr>
                                                <w:top w:val="none" w:sz="0" w:space="0" w:color="auto"/>
                                                <w:left w:val="none" w:sz="0" w:space="0" w:color="auto"/>
                                                <w:bottom w:val="none" w:sz="0" w:space="0" w:color="auto"/>
                                                <w:right w:val="none" w:sz="0" w:space="0" w:color="auto"/>
                                              </w:divBdr>
                                            </w:div>
                                            <w:div w:id="965312098">
                                              <w:marLeft w:val="0"/>
                                              <w:marRight w:val="0"/>
                                              <w:marTop w:val="0"/>
                                              <w:marBottom w:val="0"/>
                                              <w:divBdr>
                                                <w:top w:val="none" w:sz="0" w:space="0" w:color="auto"/>
                                                <w:left w:val="none" w:sz="0" w:space="0" w:color="auto"/>
                                                <w:bottom w:val="none" w:sz="0" w:space="0" w:color="auto"/>
                                                <w:right w:val="none" w:sz="0" w:space="0" w:color="auto"/>
                                              </w:divBdr>
                                            </w:div>
                                            <w:div w:id="638610326">
                                              <w:marLeft w:val="0"/>
                                              <w:marRight w:val="0"/>
                                              <w:marTop w:val="0"/>
                                              <w:marBottom w:val="0"/>
                                              <w:divBdr>
                                                <w:top w:val="none" w:sz="0" w:space="0" w:color="auto"/>
                                                <w:left w:val="none" w:sz="0" w:space="0" w:color="auto"/>
                                                <w:bottom w:val="none" w:sz="0" w:space="0" w:color="auto"/>
                                                <w:right w:val="none" w:sz="0" w:space="0" w:color="auto"/>
                                              </w:divBdr>
                                            </w:div>
                                            <w:div w:id="59135952">
                                              <w:marLeft w:val="0"/>
                                              <w:marRight w:val="0"/>
                                              <w:marTop w:val="0"/>
                                              <w:marBottom w:val="0"/>
                                              <w:divBdr>
                                                <w:top w:val="none" w:sz="0" w:space="0" w:color="auto"/>
                                                <w:left w:val="none" w:sz="0" w:space="0" w:color="auto"/>
                                                <w:bottom w:val="none" w:sz="0" w:space="0" w:color="auto"/>
                                                <w:right w:val="none" w:sz="0" w:space="0" w:color="auto"/>
                                              </w:divBdr>
                                            </w:div>
                                            <w:div w:id="1655182209">
                                              <w:marLeft w:val="0"/>
                                              <w:marRight w:val="0"/>
                                              <w:marTop w:val="0"/>
                                              <w:marBottom w:val="0"/>
                                              <w:divBdr>
                                                <w:top w:val="none" w:sz="0" w:space="0" w:color="auto"/>
                                                <w:left w:val="none" w:sz="0" w:space="0" w:color="auto"/>
                                                <w:bottom w:val="none" w:sz="0" w:space="0" w:color="auto"/>
                                                <w:right w:val="none" w:sz="0" w:space="0" w:color="auto"/>
                                              </w:divBdr>
                                            </w:div>
                                            <w:div w:id="1248077020">
                                              <w:marLeft w:val="0"/>
                                              <w:marRight w:val="0"/>
                                              <w:marTop w:val="0"/>
                                              <w:marBottom w:val="0"/>
                                              <w:divBdr>
                                                <w:top w:val="none" w:sz="0" w:space="0" w:color="auto"/>
                                                <w:left w:val="none" w:sz="0" w:space="0" w:color="auto"/>
                                                <w:bottom w:val="none" w:sz="0" w:space="0" w:color="auto"/>
                                                <w:right w:val="none" w:sz="0" w:space="0" w:color="auto"/>
                                              </w:divBdr>
                                            </w:div>
                                            <w:div w:id="700588842">
                                              <w:marLeft w:val="0"/>
                                              <w:marRight w:val="0"/>
                                              <w:marTop w:val="0"/>
                                              <w:marBottom w:val="0"/>
                                              <w:divBdr>
                                                <w:top w:val="none" w:sz="0" w:space="0" w:color="auto"/>
                                                <w:left w:val="none" w:sz="0" w:space="0" w:color="auto"/>
                                                <w:bottom w:val="none" w:sz="0" w:space="0" w:color="auto"/>
                                                <w:right w:val="none" w:sz="0" w:space="0" w:color="auto"/>
                                              </w:divBdr>
                                            </w:div>
                                            <w:div w:id="398211417">
                                              <w:marLeft w:val="0"/>
                                              <w:marRight w:val="0"/>
                                              <w:marTop w:val="0"/>
                                              <w:marBottom w:val="0"/>
                                              <w:divBdr>
                                                <w:top w:val="none" w:sz="0" w:space="0" w:color="auto"/>
                                                <w:left w:val="none" w:sz="0" w:space="0" w:color="auto"/>
                                                <w:bottom w:val="none" w:sz="0" w:space="0" w:color="auto"/>
                                                <w:right w:val="none" w:sz="0" w:space="0" w:color="auto"/>
                                              </w:divBdr>
                                            </w:div>
                                            <w:div w:id="610743102">
                                              <w:marLeft w:val="0"/>
                                              <w:marRight w:val="0"/>
                                              <w:marTop w:val="0"/>
                                              <w:marBottom w:val="0"/>
                                              <w:divBdr>
                                                <w:top w:val="none" w:sz="0" w:space="0" w:color="auto"/>
                                                <w:left w:val="none" w:sz="0" w:space="0" w:color="auto"/>
                                                <w:bottom w:val="none" w:sz="0" w:space="0" w:color="auto"/>
                                                <w:right w:val="none" w:sz="0" w:space="0" w:color="auto"/>
                                              </w:divBdr>
                                            </w:div>
                                            <w:div w:id="1746145585">
                                              <w:marLeft w:val="0"/>
                                              <w:marRight w:val="0"/>
                                              <w:marTop w:val="0"/>
                                              <w:marBottom w:val="0"/>
                                              <w:divBdr>
                                                <w:top w:val="none" w:sz="0" w:space="0" w:color="auto"/>
                                                <w:left w:val="none" w:sz="0" w:space="0" w:color="auto"/>
                                                <w:bottom w:val="none" w:sz="0" w:space="0" w:color="auto"/>
                                                <w:right w:val="none" w:sz="0" w:space="0" w:color="auto"/>
                                              </w:divBdr>
                                            </w:div>
                                            <w:div w:id="534078240">
                                              <w:marLeft w:val="0"/>
                                              <w:marRight w:val="0"/>
                                              <w:marTop w:val="0"/>
                                              <w:marBottom w:val="0"/>
                                              <w:divBdr>
                                                <w:top w:val="none" w:sz="0" w:space="0" w:color="auto"/>
                                                <w:left w:val="none" w:sz="0" w:space="0" w:color="auto"/>
                                                <w:bottom w:val="none" w:sz="0" w:space="0" w:color="auto"/>
                                                <w:right w:val="none" w:sz="0" w:space="0" w:color="auto"/>
                                              </w:divBdr>
                                            </w:div>
                                            <w:div w:id="2029600380">
                                              <w:marLeft w:val="0"/>
                                              <w:marRight w:val="0"/>
                                              <w:marTop w:val="0"/>
                                              <w:marBottom w:val="0"/>
                                              <w:divBdr>
                                                <w:top w:val="none" w:sz="0" w:space="0" w:color="auto"/>
                                                <w:left w:val="none" w:sz="0" w:space="0" w:color="auto"/>
                                                <w:bottom w:val="none" w:sz="0" w:space="0" w:color="auto"/>
                                                <w:right w:val="none" w:sz="0" w:space="0" w:color="auto"/>
                                              </w:divBdr>
                                            </w:div>
                                            <w:div w:id="958532326">
                                              <w:marLeft w:val="0"/>
                                              <w:marRight w:val="0"/>
                                              <w:marTop w:val="0"/>
                                              <w:marBottom w:val="0"/>
                                              <w:divBdr>
                                                <w:top w:val="none" w:sz="0" w:space="0" w:color="auto"/>
                                                <w:left w:val="none" w:sz="0" w:space="0" w:color="auto"/>
                                                <w:bottom w:val="none" w:sz="0" w:space="0" w:color="auto"/>
                                                <w:right w:val="none" w:sz="0" w:space="0" w:color="auto"/>
                                              </w:divBdr>
                                            </w:div>
                                            <w:div w:id="858395937">
                                              <w:marLeft w:val="0"/>
                                              <w:marRight w:val="0"/>
                                              <w:marTop w:val="0"/>
                                              <w:marBottom w:val="0"/>
                                              <w:divBdr>
                                                <w:top w:val="none" w:sz="0" w:space="0" w:color="auto"/>
                                                <w:left w:val="none" w:sz="0" w:space="0" w:color="auto"/>
                                                <w:bottom w:val="none" w:sz="0" w:space="0" w:color="auto"/>
                                                <w:right w:val="none" w:sz="0" w:space="0" w:color="auto"/>
                                              </w:divBdr>
                                            </w:div>
                                            <w:div w:id="427166152">
                                              <w:marLeft w:val="0"/>
                                              <w:marRight w:val="0"/>
                                              <w:marTop w:val="0"/>
                                              <w:marBottom w:val="0"/>
                                              <w:divBdr>
                                                <w:top w:val="none" w:sz="0" w:space="0" w:color="auto"/>
                                                <w:left w:val="none" w:sz="0" w:space="0" w:color="auto"/>
                                                <w:bottom w:val="none" w:sz="0" w:space="0" w:color="auto"/>
                                                <w:right w:val="none" w:sz="0" w:space="0" w:color="auto"/>
                                              </w:divBdr>
                                            </w:div>
                                            <w:div w:id="1313021037">
                                              <w:marLeft w:val="0"/>
                                              <w:marRight w:val="0"/>
                                              <w:marTop w:val="0"/>
                                              <w:marBottom w:val="0"/>
                                              <w:divBdr>
                                                <w:top w:val="none" w:sz="0" w:space="0" w:color="auto"/>
                                                <w:left w:val="none" w:sz="0" w:space="0" w:color="auto"/>
                                                <w:bottom w:val="none" w:sz="0" w:space="0" w:color="auto"/>
                                                <w:right w:val="none" w:sz="0" w:space="0" w:color="auto"/>
                                              </w:divBdr>
                                            </w:div>
                                            <w:div w:id="279916419">
                                              <w:marLeft w:val="0"/>
                                              <w:marRight w:val="0"/>
                                              <w:marTop w:val="0"/>
                                              <w:marBottom w:val="0"/>
                                              <w:divBdr>
                                                <w:top w:val="none" w:sz="0" w:space="0" w:color="auto"/>
                                                <w:left w:val="none" w:sz="0" w:space="0" w:color="auto"/>
                                                <w:bottom w:val="none" w:sz="0" w:space="0" w:color="auto"/>
                                                <w:right w:val="none" w:sz="0" w:space="0" w:color="auto"/>
                                              </w:divBdr>
                                            </w:div>
                                            <w:div w:id="1237475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70351968">
      <w:bodyDiv w:val="1"/>
      <w:marLeft w:val="0"/>
      <w:marRight w:val="0"/>
      <w:marTop w:val="0"/>
      <w:marBottom w:val="0"/>
      <w:divBdr>
        <w:top w:val="none" w:sz="0" w:space="0" w:color="auto"/>
        <w:left w:val="none" w:sz="0" w:space="0" w:color="auto"/>
        <w:bottom w:val="none" w:sz="0" w:space="0" w:color="auto"/>
        <w:right w:val="none" w:sz="0" w:space="0" w:color="auto"/>
      </w:divBdr>
    </w:div>
    <w:div w:id="1441872319">
      <w:bodyDiv w:val="1"/>
      <w:marLeft w:val="0"/>
      <w:marRight w:val="0"/>
      <w:marTop w:val="0"/>
      <w:marBottom w:val="0"/>
      <w:divBdr>
        <w:top w:val="none" w:sz="0" w:space="0" w:color="auto"/>
        <w:left w:val="none" w:sz="0" w:space="0" w:color="auto"/>
        <w:bottom w:val="none" w:sz="0" w:space="0" w:color="auto"/>
        <w:right w:val="none" w:sz="0" w:space="0" w:color="auto"/>
      </w:divBdr>
      <w:divsChild>
        <w:div w:id="1141924653">
          <w:marLeft w:val="0"/>
          <w:marRight w:val="0"/>
          <w:marTop w:val="0"/>
          <w:marBottom w:val="0"/>
          <w:divBdr>
            <w:top w:val="none" w:sz="0" w:space="0" w:color="auto"/>
            <w:left w:val="none" w:sz="0" w:space="0" w:color="auto"/>
            <w:bottom w:val="none" w:sz="0" w:space="0" w:color="auto"/>
            <w:right w:val="none" w:sz="0" w:space="0" w:color="auto"/>
          </w:divBdr>
          <w:divsChild>
            <w:div w:id="725952386">
              <w:marLeft w:val="0"/>
              <w:marRight w:val="0"/>
              <w:marTop w:val="0"/>
              <w:marBottom w:val="0"/>
              <w:divBdr>
                <w:top w:val="none" w:sz="0" w:space="0" w:color="auto"/>
                <w:left w:val="none" w:sz="0" w:space="0" w:color="auto"/>
                <w:bottom w:val="none" w:sz="0" w:space="0" w:color="auto"/>
                <w:right w:val="none" w:sz="0" w:space="0" w:color="auto"/>
              </w:divBdr>
              <w:divsChild>
                <w:div w:id="991176644">
                  <w:marLeft w:val="0"/>
                  <w:marRight w:val="0"/>
                  <w:marTop w:val="0"/>
                  <w:marBottom w:val="0"/>
                  <w:divBdr>
                    <w:top w:val="none" w:sz="0" w:space="0" w:color="auto"/>
                    <w:left w:val="none" w:sz="0" w:space="0" w:color="auto"/>
                    <w:bottom w:val="none" w:sz="0" w:space="0" w:color="auto"/>
                    <w:right w:val="none" w:sz="0" w:space="0" w:color="auto"/>
                  </w:divBdr>
                  <w:divsChild>
                    <w:div w:id="1014501969">
                      <w:marLeft w:val="0"/>
                      <w:marRight w:val="0"/>
                      <w:marTop w:val="0"/>
                      <w:marBottom w:val="240"/>
                      <w:divBdr>
                        <w:top w:val="none" w:sz="0" w:space="0" w:color="auto"/>
                        <w:left w:val="none" w:sz="0" w:space="0" w:color="auto"/>
                        <w:bottom w:val="none" w:sz="0" w:space="0" w:color="auto"/>
                        <w:right w:val="none" w:sz="0" w:space="0" w:color="auto"/>
                      </w:divBdr>
                      <w:divsChild>
                        <w:div w:id="1921600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1897069">
      <w:bodyDiv w:val="1"/>
      <w:marLeft w:val="0"/>
      <w:marRight w:val="0"/>
      <w:marTop w:val="0"/>
      <w:marBottom w:val="0"/>
      <w:divBdr>
        <w:top w:val="none" w:sz="0" w:space="0" w:color="auto"/>
        <w:left w:val="none" w:sz="0" w:space="0" w:color="auto"/>
        <w:bottom w:val="none" w:sz="0" w:space="0" w:color="auto"/>
        <w:right w:val="none" w:sz="0" w:space="0" w:color="auto"/>
      </w:divBdr>
      <w:divsChild>
        <w:div w:id="1913617105">
          <w:marLeft w:val="0"/>
          <w:marRight w:val="0"/>
          <w:marTop w:val="0"/>
          <w:marBottom w:val="0"/>
          <w:divBdr>
            <w:top w:val="none" w:sz="0" w:space="0" w:color="auto"/>
            <w:left w:val="none" w:sz="0" w:space="0" w:color="auto"/>
            <w:bottom w:val="none" w:sz="0" w:space="0" w:color="auto"/>
            <w:right w:val="none" w:sz="0" w:space="0" w:color="auto"/>
          </w:divBdr>
          <w:divsChild>
            <w:div w:id="1085876306">
              <w:marLeft w:val="0"/>
              <w:marRight w:val="0"/>
              <w:marTop w:val="0"/>
              <w:marBottom w:val="0"/>
              <w:divBdr>
                <w:top w:val="none" w:sz="0" w:space="0" w:color="auto"/>
                <w:left w:val="none" w:sz="0" w:space="0" w:color="auto"/>
                <w:bottom w:val="none" w:sz="0" w:space="0" w:color="auto"/>
                <w:right w:val="none" w:sz="0" w:space="0" w:color="auto"/>
              </w:divBdr>
              <w:divsChild>
                <w:div w:id="785343740">
                  <w:marLeft w:val="0"/>
                  <w:marRight w:val="0"/>
                  <w:marTop w:val="0"/>
                  <w:marBottom w:val="0"/>
                  <w:divBdr>
                    <w:top w:val="none" w:sz="0" w:space="0" w:color="auto"/>
                    <w:left w:val="none" w:sz="0" w:space="0" w:color="auto"/>
                    <w:bottom w:val="none" w:sz="0" w:space="0" w:color="auto"/>
                    <w:right w:val="none" w:sz="0" w:space="0" w:color="auto"/>
                  </w:divBdr>
                  <w:divsChild>
                    <w:div w:id="485434935">
                      <w:marLeft w:val="0"/>
                      <w:marRight w:val="0"/>
                      <w:marTop w:val="0"/>
                      <w:marBottom w:val="240"/>
                      <w:divBdr>
                        <w:top w:val="none" w:sz="0" w:space="0" w:color="auto"/>
                        <w:left w:val="none" w:sz="0" w:space="0" w:color="auto"/>
                        <w:bottom w:val="none" w:sz="0" w:space="0" w:color="auto"/>
                        <w:right w:val="none" w:sz="0" w:space="0" w:color="auto"/>
                      </w:divBdr>
                      <w:divsChild>
                        <w:div w:id="767310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6088246">
      <w:bodyDiv w:val="1"/>
      <w:marLeft w:val="0"/>
      <w:marRight w:val="0"/>
      <w:marTop w:val="0"/>
      <w:marBottom w:val="0"/>
      <w:divBdr>
        <w:top w:val="none" w:sz="0" w:space="0" w:color="auto"/>
        <w:left w:val="none" w:sz="0" w:space="0" w:color="auto"/>
        <w:bottom w:val="none" w:sz="0" w:space="0" w:color="auto"/>
        <w:right w:val="none" w:sz="0" w:space="0" w:color="auto"/>
      </w:divBdr>
      <w:divsChild>
        <w:div w:id="1017392617">
          <w:marLeft w:val="0"/>
          <w:marRight w:val="0"/>
          <w:marTop w:val="15"/>
          <w:marBottom w:val="0"/>
          <w:divBdr>
            <w:top w:val="single" w:sz="6" w:space="0" w:color="DDDDDD"/>
            <w:left w:val="single" w:sz="6" w:space="0" w:color="DDDDDD"/>
            <w:bottom w:val="single" w:sz="6" w:space="0" w:color="DDDDDD"/>
            <w:right w:val="single" w:sz="6" w:space="0" w:color="DDDDDD"/>
          </w:divBdr>
          <w:divsChild>
            <w:div w:id="1112437413">
              <w:marLeft w:val="0"/>
              <w:marRight w:val="0"/>
              <w:marTop w:val="0"/>
              <w:marBottom w:val="0"/>
              <w:divBdr>
                <w:top w:val="none" w:sz="0" w:space="0" w:color="auto"/>
                <w:left w:val="none" w:sz="0" w:space="0" w:color="auto"/>
                <w:bottom w:val="single" w:sz="6" w:space="0" w:color="E2E1CD"/>
                <w:right w:val="none" w:sz="0" w:space="0" w:color="auto"/>
              </w:divBdr>
              <w:divsChild>
                <w:div w:id="149257226">
                  <w:marLeft w:val="0"/>
                  <w:marRight w:val="-4965"/>
                  <w:marTop w:val="0"/>
                  <w:marBottom w:val="0"/>
                  <w:divBdr>
                    <w:top w:val="none" w:sz="0" w:space="0" w:color="auto"/>
                    <w:left w:val="none" w:sz="0" w:space="0" w:color="auto"/>
                    <w:bottom w:val="none" w:sz="0" w:space="0" w:color="auto"/>
                    <w:right w:val="none" w:sz="0" w:space="0" w:color="auto"/>
                  </w:divBdr>
                  <w:divsChild>
                    <w:div w:id="469522849">
                      <w:marLeft w:val="0"/>
                      <w:marRight w:val="4965"/>
                      <w:marTop w:val="0"/>
                      <w:marBottom w:val="0"/>
                      <w:divBdr>
                        <w:top w:val="none" w:sz="0" w:space="0" w:color="auto"/>
                        <w:left w:val="none" w:sz="0" w:space="0" w:color="auto"/>
                        <w:bottom w:val="none" w:sz="0" w:space="0" w:color="auto"/>
                        <w:right w:val="none" w:sz="0" w:space="0" w:color="auto"/>
                      </w:divBdr>
                      <w:divsChild>
                        <w:div w:id="341711528">
                          <w:marLeft w:val="0"/>
                          <w:marRight w:val="0"/>
                          <w:marTop w:val="0"/>
                          <w:marBottom w:val="0"/>
                          <w:divBdr>
                            <w:top w:val="none" w:sz="0" w:space="0" w:color="auto"/>
                            <w:left w:val="none" w:sz="0" w:space="0" w:color="auto"/>
                            <w:bottom w:val="none" w:sz="0" w:space="0" w:color="auto"/>
                            <w:right w:val="none" w:sz="0" w:space="0" w:color="auto"/>
                          </w:divBdr>
                          <w:divsChild>
                            <w:div w:id="533662618">
                              <w:marLeft w:val="0"/>
                              <w:marRight w:val="0"/>
                              <w:marTop w:val="150"/>
                              <w:marBottom w:val="90"/>
                              <w:divBdr>
                                <w:top w:val="none" w:sz="0" w:space="0" w:color="auto"/>
                                <w:left w:val="none" w:sz="0" w:space="0" w:color="auto"/>
                                <w:bottom w:val="none" w:sz="0" w:space="0" w:color="auto"/>
                                <w:right w:val="none" w:sz="0" w:space="0" w:color="auto"/>
                              </w:divBdr>
                            </w:div>
                            <w:div w:id="564293060">
                              <w:marLeft w:val="0"/>
                              <w:marRight w:val="0"/>
                              <w:marTop w:val="225"/>
                              <w:marBottom w:val="225"/>
                              <w:divBdr>
                                <w:top w:val="none" w:sz="0" w:space="0" w:color="auto"/>
                                <w:left w:val="none" w:sz="0" w:space="0" w:color="auto"/>
                                <w:bottom w:val="none" w:sz="0" w:space="0" w:color="auto"/>
                                <w:right w:val="none" w:sz="0" w:space="0" w:color="auto"/>
                              </w:divBdr>
                            </w:div>
                            <w:div w:id="383719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5891493">
      <w:bodyDiv w:val="1"/>
      <w:marLeft w:val="0"/>
      <w:marRight w:val="0"/>
      <w:marTop w:val="0"/>
      <w:marBottom w:val="0"/>
      <w:divBdr>
        <w:top w:val="none" w:sz="0" w:space="0" w:color="auto"/>
        <w:left w:val="none" w:sz="0" w:space="0" w:color="auto"/>
        <w:bottom w:val="none" w:sz="0" w:space="0" w:color="auto"/>
        <w:right w:val="none" w:sz="0" w:space="0" w:color="auto"/>
      </w:divBdr>
      <w:divsChild>
        <w:div w:id="5182668">
          <w:marLeft w:val="0"/>
          <w:marRight w:val="0"/>
          <w:marTop w:val="0"/>
          <w:marBottom w:val="0"/>
          <w:divBdr>
            <w:top w:val="none" w:sz="0" w:space="0" w:color="auto"/>
            <w:left w:val="none" w:sz="0" w:space="0" w:color="auto"/>
            <w:bottom w:val="none" w:sz="0" w:space="0" w:color="auto"/>
            <w:right w:val="none" w:sz="0" w:space="0" w:color="auto"/>
          </w:divBdr>
          <w:divsChild>
            <w:div w:id="362634326">
              <w:marLeft w:val="0"/>
              <w:marRight w:val="0"/>
              <w:marTop w:val="0"/>
              <w:marBottom w:val="0"/>
              <w:divBdr>
                <w:top w:val="none" w:sz="0" w:space="0" w:color="auto"/>
                <w:left w:val="none" w:sz="0" w:space="0" w:color="auto"/>
                <w:bottom w:val="none" w:sz="0" w:space="0" w:color="auto"/>
                <w:right w:val="none" w:sz="0" w:space="0" w:color="auto"/>
              </w:divBdr>
              <w:divsChild>
                <w:div w:id="198975474">
                  <w:marLeft w:val="0"/>
                  <w:marRight w:val="0"/>
                  <w:marTop w:val="600"/>
                  <w:marBottom w:val="0"/>
                  <w:divBdr>
                    <w:top w:val="none" w:sz="0" w:space="0" w:color="auto"/>
                    <w:left w:val="none" w:sz="0" w:space="0" w:color="auto"/>
                    <w:bottom w:val="none" w:sz="0" w:space="0" w:color="auto"/>
                    <w:right w:val="none" w:sz="0" w:space="0" w:color="auto"/>
                  </w:divBdr>
                  <w:divsChild>
                    <w:div w:id="715854336">
                      <w:marLeft w:val="13"/>
                      <w:marRight w:val="4230"/>
                      <w:marTop w:val="0"/>
                      <w:marBottom w:val="0"/>
                      <w:divBdr>
                        <w:top w:val="none" w:sz="0" w:space="0" w:color="auto"/>
                        <w:left w:val="none" w:sz="0" w:space="0" w:color="auto"/>
                        <w:bottom w:val="none" w:sz="0" w:space="0" w:color="auto"/>
                        <w:right w:val="none" w:sz="0" w:space="0" w:color="auto"/>
                      </w:divBdr>
                      <w:divsChild>
                        <w:div w:id="301230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9359903">
      <w:bodyDiv w:val="1"/>
      <w:marLeft w:val="0"/>
      <w:marRight w:val="0"/>
      <w:marTop w:val="0"/>
      <w:marBottom w:val="0"/>
      <w:divBdr>
        <w:top w:val="none" w:sz="0" w:space="0" w:color="auto"/>
        <w:left w:val="none" w:sz="0" w:space="0" w:color="auto"/>
        <w:bottom w:val="none" w:sz="0" w:space="0" w:color="auto"/>
        <w:right w:val="none" w:sz="0" w:space="0" w:color="auto"/>
      </w:divBdr>
      <w:divsChild>
        <w:div w:id="873493791">
          <w:marLeft w:val="0"/>
          <w:marRight w:val="0"/>
          <w:marTop w:val="0"/>
          <w:marBottom w:val="0"/>
          <w:divBdr>
            <w:top w:val="none" w:sz="0" w:space="0" w:color="auto"/>
            <w:left w:val="none" w:sz="0" w:space="0" w:color="auto"/>
            <w:bottom w:val="none" w:sz="0" w:space="0" w:color="auto"/>
            <w:right w:val="none" w:sz="0" w:space="0" w:color="auto"/>
          </w:divBdr>
          <w:divsChild>
            <w:div w:id="436407845">
              <w:marLeft w:val="0"/>
              <w:marRight w:val="0"/>
              <w:marTop w:val="0"/>
              <w:marBottom w:val="0"/>
              <w:divBdr>
                <w:top w:val="none" w:sz="0" w:space="0" w:color="auto"/>
                <w:left w:val="none" w:sz="0" w:space="0" w:color="auto"/>
                <w:bottom w:val="none" w:sz="0" w:space="0" w:color="auto"/>
                <w:right w:val="none" w:sz="0" w:space="0" w:color="auto"/>
              </w:divBdr>
              <w:divsChild>
                <w:div w:id="201401737">
                  <w:marLeft w:val="0"/>
                  <w:marRight w:val="0"/>
                  <w:marTop w:val="0"/>
                  <w:marBottom w:val="0"/>
                  <w:divBdr>
                    <w:top w:val="none" w:sz="0" w:space="0" w:color="auto"/>
                    <w:left w:val="none" w:sz="0" w:space="0" w:color="auto"/>
                    <w:bottom w:val="none" w:sz="0" w:space="0" w:color="auto"/>
                    <w:right w:val="none" w:sz="0" w:space="0" w:color="auto"/>
                  </w:divBdr>
                  <w:divsChild>
                    <w:div w:id="1043286695">
                      <w:marLeft w:val="0"/>
                      <w:marRight w:val="0"/>
                      <w:marTop w:val="0"/>
                      <w:marBottom w:val="0"/>
                      <w:divBdr>
                        <w:top w:val="none" w:sz="0" w:space="0" w:color="auto"/>
                        <w:left w:val="none" w:sz="0" w:space="0" w:color="auto"/>
                        <w:bottom w:val="none" w:sz="0" w:space="0" w:color="auto"/>
                        <w:right w:val="none" w:sz="0" w:space="0" w:color="auto"/>
                      </w:divBdr>
                      <w:divsChild>
                        <w:div w:id="69268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3655920">
      <w:bodyDiv w:val="1"/>
      <w:marLeft w:val="0"/>
      <w:marRight w:val="0"/>
      <w:marTop w:val="0"/>
      <w:marBottom w:val="0"/>
      <w:divBdr>
        <w:top w:val="none" w:sz="0" w:space="0" w:color="auto"/>
        <w:left w:val="none" w:sz="0" w:space="0" w:color="auto"/>
        <w:bottom w:val="none" w:sz="0" w:space="0" w:color="auto"/>
        <w:right w:val="none" w:sz="0" w:space="0" w:color="auto"/>
      </w:divBdr>
      <w:divsChild>
        <w:div w:id="1806703063">
          <w:marLeft w:val="0"/>
          <w:marRight w:val="0"/>
          <w:marTop w:val="15"/>
          <w:marBottom w:val="0"/>
          <w:divBdr>
            <w:top w:val="single" w:sz="6" w:space="0" w:color="DDDDDD"/>
            <w:left w:val="single" w:sz="6" w:space="0" w:color="DDDDDD"/>
            <w:bottom w:val="single" w:sz="6" w:space="0" w:color="DDDDDD"/>
            <w:right w:val="single" w:sz="6" w:space="0" w:color="DDDDDD"/>
          </w:divBdr>
          <w:divsChild>
            <w:div w:id="696783202">
              <w:marLeft w:val="0"/>
              <w:marRight w:val="0"/>
              <w:marTop w:val="0"/>
              <w:marBottom w:val="0"/>
              <w:divBdr>
                <w:top w:val="none" w:sz="0" w:space="0" w:color="auto"/>
                <w:left w:val="none" w:sz="0" w:space="0" w:color="auto"/>
                <w:bottom w:val="single" w:sz="6" w:space="0" w:color="E2E1CD"/>
                <w:right w:val="none" w:sz="0" w:space="0" w:color="auto"/>
              </w:divBdr>
              <w:divsChild>
                <w:div w:id="435711168">
                  <w:marLeft w:val="0"/>
                  <w:marRight w:val="-4965"/>
                  <w:marTop w:val="0"/>
                  <w:marBottom w:val="0"/>
                  <w:divBdr>
                    <w:top w:val="none" w:sz="0" w:space="0" w:color="auto"/>
                    <w:left w:val="none" w:sz="0" w:space="0" w:color="auto"/>
                    <w:bottom w:val="none" w:sz="0" w:space="0" w:color="auto"/>
                    <w:right w:val="none" w:sz="0" w:space="0" w:color="auto"/>
                  </w:divBdr>
                  <w:divsChild>
                    <w:div w:id="1819884268">
                      <w:marLeft w:val="0"/>
                      <w:marRight w:val="4965"/>
                      <w:marTop w:val="0"/>
                      <w:marBottom w:val="0"/>
                      <w:divBdr>
                        <w:top w:val="none" w:sz="0" w:space="0" w:color="auto"/>
                        <w:left w:val="none" w:sz="0" w:space="0" w:color="auto"/>
                        <w:bottom w:val="none" w:sz="0" w:space="0" w:color="auto"/>
                        <w:right w:val="none" w:sz="0" w:space="0" w:color="auto"/>
                      </w:divBdr>
                      <w:divsChild>
                        <w:div w:id="288517027">
                          <w:marLeft w:val="0"/>
                          <w:marRight w:val="0"/>
                          <w:marTop w:val="0"/>
                          <w:marBottom w:val="0"/>
                          <w:divBdr>
                            <w:top w:val="none" w:sz="0" w:space="0" w:color="auto"/>
                            <w:left w:val="none" w:sz="0" w:space="0" w:color="auto"/>
                            <w:bottom w:val="none" w:sz="0" w:space="0" w:color="auto"/>
                            <w:right w:val="none" w:sz="0" w:space="0" w:color="auto"/>
                          </w:divBdr>
                          <w:divsChild>
                            <w:div w:id="1341199001">
                              <w:marLeft w:val="0"/>
                              <w:marRight w:val="0"/>
                              <w:marTop w:val="150"/>
                              <w:marBottom w:val="90"/>
                              <w:divBdr>
                                <w:top w:val="none" w:sz="0" w:space="0" w:color="auto"/>
                                <w:left w:val="none" w:sz="0" w:space="0" w:color="auto"/>
                                <w:bottom w:val="none" w:sz="0" w:space="0" w:color="auto"/>
                                <w:right w:val="none" w:sz="0" w:space="0" w:color="auto"/>
                              </w:divBdr>
                            </w:div>
                            <w:div w:id="2096318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81616305">
      <w:bodyDiv w:val="1"/>
      <w:marLeft w:val="0"/>
      <w:marRight w:val="0"/>
      <w:marTop w:val="0"/>
      <w:marBottom w:val="0"/>
      <w:divBdr>
        <w:top w:val="none" w:sz="0" w:space="0" w:color="auto"/>
        <w:left w:val="none" w:sz="0" w:space="0" w:color="auto"/>
        <w:bottom w:val="none" w:sz="0" w:space="0" w:color="auto"/>
        <w:right w:val="none" w:sz="0" w:space="0" w:color="auto"/>
      </w:divBdr>
      <w:divsChild>
        <w:div w:id="1239097182">
          <w:marLeft w:val="0"/>
          <w:marRight w:val="0"/>
          <w:marTop w:val="15"/>
          <w:marBottom w:val="0"/>
          <w:divBdr>
            <w:top w:val="single" w:sz="6" w:space="0" w:color="DDDDDD"/>
            <w:left w:val="single" w:sz="6" w:space="0" w:color="DDDDDD"/>
            <w:bottom w:val="single" w:sz="6" w:space="0" w:color="DDDDDD"/>
            <w:right w:val="single" w:sz="6" w:space="0" w:color="DDDDDD"/>
          </w:divBdr>
          <w:divsChild>
            <w:div w:id="1607496197">
              <w:marLeft w:val="0"/>
              <w:marRight w:val="0"/>
              <w:marTop w:val="0"/>
              <w:marBottom w:val="0"/>
              <w:divBdr>
                <w:top w:val="none" w:sz="0" w:space="0" w:color="auto"/>
                <w:left w:val="none" w:sz="0" w:space="0" w:color="auto"/>
                <w:bottom w:val="single" w:sz="6" w:space="0" w:color="E2E1CD"/>
                <w:right w:val="none" w:sz="0" w:space="0" w:color="auto"/>
              </w:divBdr>
              <w:divsChild>
                <w:div w:id="952782946">
                  <w:marLeft w:val="0"/>
                  <w:marRight w:val="-4965"/>
                  <w:marTop w:val="0"/>
                  <w:marBottom w:val="0"/>
                  <w:divBdr>
                    <w:top w:val="none" w:sz="0" w:space="0" w:color="auto"/>
                    <w:left w:val="none" w:sz="0" w:space="0" w:color="auto"/>
                    <w:bottom w:val="none" w:sz="0" w:space="0" w:color="auto"/>
                    <w:right w:val="none" w:sz="0" w:space="0" w:color="auto"/>
                  </w:divBdr>
                  <w:divsChild>
                    <w:div w:id="1265923582">
                      <w:marLeft w:val="0"/>
                      <w:marRight w:val="4965"/>
                      <w:marTop w:val="0"/>
                      <w:marBottom w:val="0"/>
                      <w:divBdr>
                        <w:top w:val="none" w:sz="0" w:space="0" w:color="auto"/>
                        <w:left w:val="none" w:sz="0" w:space="0" w:color="auto"/>
                        <w:bottom w:val="none" w:sz="0" w:space="0" w:color="auto"/>
                        <w:right w:val="none" w:sz="0" w:space="0" w:color="auto"/>
                      </w:divBdr>
                      <w:divsChild>
                        <w:div w:id="509876097">
                          <w:marLeft w:val="0"/>
                          <w:marRight w:val="0"/>
                          <w:marTop w:val="0"/>
                          <w:marBottom w:val="0"/>
                          <w:divBdr>
                            <w:top w:val="none" w:sz="0" w:space="0" w:color="auto"/>
                            <w:left w:val="none" w:sz="0" w:space="0" w:color="auto"/>
                            <w:bottom w:val="none" w:sz="0" w:space="0" w:color="auto"/>
                            <w:right w:val="none" w:sz="0" w:space="0" w:color="auto"/>
                          </w:divBdr>
                          <w:divsChild>
                            <w:div w:id="2046904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0674301">
      <w:bodyDiv w:val="1"/>
      <w:marLeft w:val="0"/>
      <w:marRight w:val="0"/>
      <w:marTop w:val="0"/>
      <w:marBottom w:val="0"/>
      <w:divBdr>
        <w:top w:val="none" w:sz="0" w:space="0" w:color="auto"/>
        <w:left w:val="none" w:sz="0" w:space="0" w:color="auto"/>
        <w:bottom w:val="none" w:sz="0" w:space="0" w:color="auto"/>
        <w:right w:val="none" w:sz="0" w:space="0" w:color="auto"/>
      </w:divBdr>
      <w:divsChild>
        <w:div w:id="2015643032">
          <w:marLeft w:val="0"/>
          <w:marRight w:val="0"/>
          <w:marTop w:val="0"/>
          <w:marBottom w:val="0"/>
          <w:divBdr>
            <w:top w:val="none" w:sz="0" w:space="0" w:color="auto"/>
            <w:left w:val="none" w:sz="0" w:space="0" w:color="auto"/>
            <w:bottom w:val="none" w:sz="0" w:space="0" w:color="auto"/>
            <w:right w:val="none" w:sz="0" w:space="0" w:color="auto"/>
          </w:divBdr>
          <w:divsChild>
            <w:div w:id="1392460397">
              <w:marLeft w:val="0"/>
              <w:marRight w:val="0"/>
              <w:marTop w:val="0"/>
              <w:marBottom w:val="0"/>
              <w:divBdr>
                <w:top w:val="none" w:sz="0" w:space="0" w:color="auto"/>
                <w:left w:val="none" w:sz="0" w:space="0" w:color="auto"/>
                <w:bottom w:val="none" w:sz="0" w:space="0" w:color="auto"/>
                <w:right w:val="none" w:sz="0" w:space="0" w:color="auto"/>
              </w:divBdr>
              <w:divsChild>
                <w:div w:id="1006247159">
                  <w:marLeft w:val="120"/>
                  <w:marRight w:val="120"/>
                  <w:marTop w:val="120"/>
                  <w:marBottom w:val="120"/>
                  <w:divBdr>
                    <w:top w:val="none" w:sz="0" w:space="0" w:color="auto"/>
                    <w:left w:val="none" w:sz="0" w:space="0" w:color="auto"/>
                    <w:bottom w:val="none" w:sz="0" w:space="0" w:color="auto"/>
                    <w:right w:val="none" w:sz="0" w:space="0" w:color="auto"/>
                  </w:divBdr>
                  <w:divsChild>
                    <w:div w:id="2036078842">
                      <w:marLeft w:val="240"/>
                      <w:marRight w:val="240"/>
                      <w:marTop w:val="240"/>
                      <w:marBottom w:val="240"/>
                      <w:divBdr>
                        <w:top w:val="none" w:sz="0" w:space="0" w:color="auto"/>
                        <w:left w:val="none" w:sz="0" w:space="0" w:color="auto"/>
                        <w:bottom w:val="none" w:sz="0" w:space="0" w:color="auto"/>
                        <w:right w:val="none" w:sz="0" w:space="0" w:color="auto"/>
                      </w:divBdr>
                      <w:divsChild>
                        <w:div w:id="1181817865">
                          <w:marLeft w:val="0"/>
                          <w:marRight w:val="300"/>
                          <w:marTop w:val="0"/>
                          <w:marBottom w:val="0"/>
                          <w:divBdr>
                            <w:top w:val="none" w:sz="0" w:space="0" w:color="auto"/>
                            <w:left w:val="none" w:sz="0" w:space="0" w:color="auto"/>
                            <w:bottom w:val="none" w:sz="0" w:space="0" w:color="auto"/>
                            <w:right w:val="none" w:sz="0" w:space="0" w:color="auto"/>
                          </w:divBdr>
                          <w:divsChild>
                            <w:div w:id="1329091411">
                              <w:marLeft w:val="0"/>
                              <w:marRight w:val="0"/>
                              <w:marTop w:val="0"/>
                              <w:marBottom w:val="0"/>
                              <w:divBdr>
                                <w:top w:val="none" w:sz="0" w:space="0" w:color="auto"/>
                                <w:left w:val="none" w:sz="0" w:space="0" w:color="auto"/>
                                <w:bottom w:val="none" w:sz="0" w:space="0" w:color="auto"/>
                                <w:right w:val="none" w:sz="0" w:space="0" w:color="auto"/>
                              </w:divBdr>
                              <w:divsChild>
                                <w:div w:id="1062753765">
                                  <w:marLeft w:val="0"/>
                                  <w:marRight w:val="0"/>
                                  <w:marTop w:val="0"/>
                                  <w:marBottom w:val="0"/>
                                  <w:divBdr>
                                    <w:top w:val="none" w:sz="0" w:space="0" w:color="auto"/>
                                    <w:left w:val="none" w:sz="0" w:space="0" w:color="auto"/>
                                    <w:bottom w:val="none" w:sz="0" w:space="0" w:color="auto"/>
                                    <w:right w:val="none" w:sz="0" w:space="0" w:color="auto"/>
                                  </w:divBdr>
                                  <w:divsChild>
                                    <w:div w:id="820511105">
                                      <w:marLeft w:val="0"/>
                                      <w:marRight w:val="0"/>
                                      <w:marTop w:val="300"/>
                                      <w:marBottom w:val="0"/>
                                      <w:divBdr>
                                        <w:top w:val="none" w:sz="0" w:space="0" w:color="auto"/>
                                        <w:left w:val="none" w:sz="0" w:space="0" w:color="auto"/>
                                        <w:bottom w:val="none" w:sz="0" w:space="0" w:color="auto"/>
                                        <w:right w:val="none" w:sz="0" w:space="0" w:color="auto"/>
                                      </w:divBdr>
                                      <w:divsChild>
                                        <w:div w:id="89381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51089842">
      <w:bodyDiv w:val="1"/>
      <w:marLeft w:val="0"/>
      <w:marRight w:val="0"/>
      <w:marTop w:val="0"/>
      <w:marBottom w:val="0"/>
      <w:divBdr>
        <w:top w:val="none" w:sz="0" w:space="0" w:color="auto"/>
        <w:left w:val="none" w:sz="0" w:space="0" w:color="auto"/>
        <w:bottom w:val="none" w:sz="0" w:space="0" w:color="auto"/>
        <w:right w:val="none" w:sz="0" w:space="0" w:color="auto"/>
      </w:divBdr>
      <w:divsChild>
        <w:div w:id="1633050520">
          <w:marLeft w:val="0"/>
          <w:marRight w:val="0"/>
          <w:marTop w:val="0"/>
          <w:marBottom w:val="0"/>
          <w:divBdr>
            <w:top w:val="none" w:sz="0" w:space="0" w:color="auto"/>
            <w:left w:val="none" w:sz="0" w:space="0" w:color="auto"/>
            <w:bottom w:val="none" w:sz="0" w:space="0" w:color="auto"/>
            <w:right w:val="none" w:sz="0" w:space="0" w:color="auto"/>
          </w:divBdr>
          <w:divsChild>
            <w:div w:id="233904456">
              <w:marLeft w:val="0"/>
              <w:marRight w:val="0"/>
              <w:marTop w:val="0"/>
              <w:marBottom w:val="0"/>
              <w:divBdr>
                <w:top w:val="none" w:sz="0" w:space="0" w:color="auto"/>
                <w:left w:val="none" w:sz="0" w:space="0" w:color="auto"/>
                <w:bottom w:val="none" w:sz="0" w:space="0" w:color="auto"/>
                <w:right w:val="none" w:sz="0" w:space="0" w:color="auto"/>
              </w:divBdr>
              <w:divsChild>
                <w:div w:id="1233347758">
                  <w:marLeft w:val="120"/>
                  <w:marRight w:val="120"/>
                  <w:marTop w:val="120"/>
                  <w:marBottom w:val="120"/>
                  <w:divBdr>
                    <w:top w:val="none" w:sz="0" w:space="0" w:color="auto"/>
                    <w:left w:val="none" w:sz="0" w:space="0" w:color="auto"/>
                    <w:bottom w:val="none" w:sz="0" w:space="0" w:color="auto"/>
                    <w:right w:val="none" w:sz="0" w:space="0" w:color="auto"/>
                  </w:divBdr>
                  <w:divsChild>
                    <w:div w:id="1912035606">
                      <w:marLeft w:val="240"/>
                      <w:marRight w:val="240"/>
                      <w:marTop w:val="240"/>
                      <w:marBottom w:val="240"/>
                      <w:divBdr>
                        <w:top w:val="none" w:sz="0" w:space="0" w:color="auto"/>
                        <w:left w:val="none" w:sz="0" w:space="0" w:color="auto"/>
                        <w:bottom w:val="none" w:sz="0" w:space="0" w:color="auto"/>
                        <w:right w:val="none" w:sz="0" w:space="0" w:color="auto"/>
                      </w:divBdr>
                      <w:divsChild>
                        <w:div w:id="159346405">
                          <w:marLeft w:val="0"/>
                          <w:marRight w:val="300"/>
                          <w:marTop w:val="0"/>
                          <w:marBottom w:val="0"/>
                          <w:divBdr>
                            <w:top w:val="none" w:sz="0" w:space="0" w:color="auto"/>
                            <w:left w:val="none" w:sz="0" w:space="0" w:color="auto"/>
                            <w:bottom w:val="none" w:sz="0" w:space="0" w:color="auto"/>
                            <w:right w:val="none" w:sz="0" w:space="0" w:color="auto"/>
                          </w:divBdr>
                          <w:divsChild>
                            <w:div w:id="1280987068">
                              <w:marLeft w:val="0"/>
                              <w:marRight w:val="0"/>
                              <w:marTop w:val="0"/>
                              <w:marBottom w:val="0"/>
                              <w:divBdr>
                                <w:top w:val="none" w:sz="0" w:space="0" w:color="auto"/>
                                <w:left w:val="none" w:sz="0" w:space="0" w:color="auto"/>
                                <w:bottom w:val="none" w:sz="0" w:space="0" w:color="auto"/>
                                <w:right w:val="none" w:sz="0" w:space="0" w:color="auto"/>
                              </w:divBdr>
                              <w:divsChild>
                                <w:div w:id="108529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3531454">
      <w:bodyDiv w:val="1"/>
      <w:marLeft w:val="0"/>
      <w:marRight w:val="0"/>
      <w:marTop w:val="0"/>
      <w:marBottom w:val="0"/>
      <w:divBdr>
        <w:top w:val="none" w:sz="0" w:space="0" w:color="auto"/>
        <w:left w:val="none" w:sz="0" w:space="0" w:color="auto"/>
        <w:bottom w:val="none" w:sz="0" w:space="0" w:color="auto"/>
        <w:right w:val="none" w:sz="0" w:space="0" w:color="auto"/>
      </w:divBdr>
      <w:divsChild>
        <w:div w:id="1527329088">
          <w:marLeft w:val="0"/>
          <w:marRight w:val="0"/>
          <w:marTop w:val="0"/>
          <w:marBottom w:val="0"/>
          <w:divBdr>
            <w:top w:val="none" w:sz="0" w:space="0" w:color="auto"/>
            <w:left w:val="none" w:sz="0" w:space="0" w:color="auto"/>
            <w:bottom w:val="none" w:sz="0" w:space="0" w:color="auto"/>
            <w:right w:val="none" w:sz="0" w:space="0" w:color="auto"/>
          </w:divBdr>
          <w:divsChild>
            <w:div w:id="541020962">
              <w:marLeft w:val="0"/>
              <w:marRight w:val="0"/>
              <w:marTop w:val="0"/>
              <w:marBottom w:val="0"/>
              <w:divBdr>
                <w:top w:val="none" w:sz="0" w:space="0" w:color="auto"/>
                <w:left w:val="none" w:sz="0" w:space="0" w:color="auto"/>
                <w:bottom w:val="none" w:sz="0" w:space="0" w:color="auto"/>
                <w:right w:val="none" w:sz="0" w:space="0" w:color="auto"/>
              </w:divBdr>
              <w:divsChild>
                <w:div w:id="472411708">
                  <w:marLeft w:val="0"/>
                  <w:marRight w:val="0"/>
                  <w:marTop w:val="0"/>
                  <w:marBottom w:val="0"/>
                  <w:divBdr>
                    <w:top w:val="none" w:sz="0" w:space="0" w:color="auto"/>
                    <w:left w:val="none" w:sz="0" w:space="0" w:color="auto"/>
                    <w:bottom w:val="none" w:sz="0" w:space="0" w:color="auto"/>
                    <w:right w:val="none" w:sz="0" w:space="0" w:color="auto"/>
                  </w:divBdr>
                  <w:divsChild>
                    <w:div w:id="1818180339">
                      <w:marLeft w:val="0"/>
                      <w:marRight w:val="0"/>
                      <w:marTop w:val="0"/>
                      <w:marBottom w:val="0"/>
                      <w:divBdr>
                        <w:top w:val="none" w:sz="0" w:space="0" w:color="auto"/>
                        <w:left w:val="none" w:sz="0" w:space="0" w:color="auto"/>
                        <w:bottom w:val="none" w:sz="0" w:space="0" w:color="auto"/>
                        <w:right w:val="none" w:sz="0" w:space="0" w:color="auto"/>
                      </w:divBdr>
                      <w:divsChild>
                        <w:div w:id="406457858">
                          <w:marLeft w:val="0"/>
                          <w:marRight w:val="0"/>
                          <w:marTop w:val="0"/>
                          <w:marBottom w:val="0"/>
                          <w:divBdr>
                            <w:top w:val="none" w:sz="0" w:space="0" w:color="auto"/>
                            <w:left w:val="none" w:sz="0" w:space="0" w:color="auto"/>
                            <w:bottom w:val="none" w:sz="0" w:space="0" w:color="auto"/>
                            <w:right w:val="none" w:sz="0" w:space="0" w:color="auto"/>
                          </w:divBdr>
                          <w:divsChild>
                            <w:div w:id="812914477">
                              <w:marLeft w:val="0"/>
                              <w:marRight w:val="0"/>
                              <w:marTop w:val="0"/>
                              <w:marBottom w:val="0"/>
                              <w:divBdr>
                                <w:top w:val="none" w:sz="0" w:space="0" w:color="auto"/>
                                <w:left w:val="none" w:sz="0" w:space="0" w:color="auto"/>
                                <w:bottom w:val="none" w:sz="0" w:space="0" w:color="auto"/>
                                <w:right w:val="none" w:sz="0" w:space="0" w:color="auto"/>
                              </w:divBdr>
                              <w:divsChild>
                                <w:div w:id="597296043">
                                  <w:marLeft w:val="0"/>
                                  <w:marRight w:val="0"/>
                                  <w:marTop w:val="0"/>
                                  <w:marBottom w:val="0"/>
                                  <w:divBdr>
                                    <w:top w:val="none" w:sz="0" w:space="0" w:color="auto"/>
                                    <w:left w:val="none" w:sz="0" w:space="0" w:color="auto"/>
                                    <w:bottom w:val="none" w:sz="0" w:space="0" w:color="auto"/>
                                    <w:right w:val="none" w:sz="0" w:space="0" w:color="auto"/>
                                  </w:divBdr>
                                  <w:divsChild>
                                    <w:div w:id="1287393402">
                                      <w:marLeft w:val="0"/>
                                      <w:marRight w:val="0"/>
                                      <w:marTop w:val="0"/>
                                      <w:marBottom w:val="0"/>
                                      <w:divBdr>
                                        <w:top w:val="none" w:sz="0" w:space="0" w:color="auto"/>
                                        <w:left w:val="none" w:sz="0" w:space="0" w:color="auto"/>
                                        <w:bottom w:val="none" w:sz="0" w:space="0" w:color="auto"/>
                                        <w:right w:val="none" w:sz="0" w:space="0" w:color="auto"/>
                                      </w:divBdr>
                                      <w:divsChild>
                                        <w:div w:id="2111855804">
                                          <w:marLeft w:val="0"/>
                                          <w:marRight w:val="0"/>
                                          <w:marTop w:val="0"/>
                                          <w:marBottom w:val="0"/>
                                          <w:divBdr>
                                            <w:top w:val="none" w:sz="0" w:space="0" w:color="auto"/>
                                            <w:left w:val="none" w:sz="0" w:space="0" w:color="auto"/>
                                            <w:bottom w:val="none" w:sz="0" w:space="0" w:color="auto"/>
                                            <w:right w:val="none" w:sz="0" w:space="0" w:color="auto"/>
                                          </w:divBdr>
                                          <w:divsChild>
                                            <w:div w:id="835416218">
                                              <w:marLeft w:val="0"/>
                                              <w:marRight w:val="0"/>
                                              <w:marTop w:val="0"/>
                                              <w:marBottom w:val="0"/>
                                              <w:divBdr>
                                                <w:top w:val="none" w:sz="0" w:space="0" w:color="auto"/>
                                                <w:left w:val="none" w:sz="0" w:space="0" w:color="auto"/>
                                                <w:bottom w:val="none" w:sz="0" w:space="0" w:color="auto"/>
                                                <w:right w:val="none" w:sz="0" w:space="0" w:color="auto"/>
                                              </w:divBdr>
                                              <w:divsChild>
                                                <w:div w:id="495264852">
                                                  <w:marLeft w:val="0"/>
                                                  <w:marRight w:val="0"/>
                                                  <w:marTop w:val="0"/>
                                                  <w:marBottom w:val="0"/>
                                                  <w:divBdr>
                                                    <w:top w:val="none" w:sz="0" w:space="0" w:color="auto"/>
                                                    <w:left w:val="none" w:sz="0" w:space="0" w:color="auto"/>
                                                    <w:bottom w:val="none" w:sz="0" w:space="0" w:color="auto"/>
                                                    <w:right w:val="none" w:sz="0" w:space="0" w:color="auto"/>
                                                  </w:divBdr>
                                                  <w:divsChild>
                                                    <w:div w:id="170998462">
                                                      <w:marLeft w:val="0"/>
                                                      <w:marRight w:val="0"/>
                                                      <w:marTop w:val="0"/>
                                                      <w:marBottom w:val="0"/>
                                                      <w:divBdr>
                                                        <w:top w:val="none" w:sz="0" w:space="0" w:color="auto"/>
                                                        <w:left w:val="none" w:sz="0" w:space="0" w:color="auto"/>
                                                        <w:bottom w:val="none" w:sz="0" w:space="0" w:color="auto"/>
                                                        <w:right w:val="none" w:sz="0" w:space="0" w:color="auto"/>
                                                      </w:divBdr>
                                                      <w:divsChild>
                                                        <w:div w:id="611667003">
                                                          <w:marLeft w:val="30"/>
                                                          <w:marRight w:val="30"/>
                                                          <w:marTop w:val="0"/>
                                                          <w:marBottom w:val="0"/>
                                                          <w:divBdr>
                                                            <w:top w:val="none" w:sz="0" w:space="0" w:color="auto"/>
                                                            <w:left w:val="none" w:sz="0" w:space="0" w:color="auto"/>
                                                            <w:bottom w:val="none" w:sz="0" w:space="0" w:color="auto"/>
                                                            <w:right w:val="none" w:sz="0" w:space="0" w:color="auto"/>
                                                          </w:divBdr>
                                                          <w:divsChild>
                                                            <w:div w:id="1432704751">
                                                              <w:marLeft w:val="0"/>
                                                              <w:marRight w:val="0"/>
                                                              <w:marTop w:val="0"/>
                                                              <w:marBottom w:val="0"/>
                                                              <w:divBdr>
                                                                <w:top w:val="none" w:sz="0" w:space="0" w:color="auto"/>
                                                                <w:left w:val="none" w:sz="0" w:space="0" w:color="auto"/>
                                                                <w:bottom w:val="none" w:sz="0" w:space="0" w:color="auto"/>
                                                                <w:right w:val="none" w:sz="0" w:space="0" w:color="auto"/>
                                                              </w:divBdr>
                                                              <w:divsChild>
                                                                <w:div w:id="563370496">
                                                                  <w:marLeft w:val="0"/>
                                                                  <w:marRight w:val="0"/>
                                                                  <w:marTop w:val="0"/>
                                                                  <w:marBottom w:val="0"/>
                                                                  <w:divBdr>
                                                                    <w:top w:val="none" w:sz="0" w:space="0" w:color="auto"/>
                                                                    <w:left w:val="none" w:sz="0" w:space="0" w:color="auto"/>
                                                                    <w:bottom w:val="none" w:sz="0" w:space="0" w:color="auto"/>
                                                                    <w:right w:val="none" w:sz="0" w:space="0" w:color="auto"/>
                                                                  </w:divBdr>
                                                                  <w:divsChild>
                                                                    <w:div w:id="50004776">
                                                                      <w:marLeft w:val="0"/>
                                                                      <w:marRight w:val="0"/>
                                                                      <w:marTop w:val="0"/>
                                                                      <w:marBottom w:val="0"/>
                                                                      <w:divBdr>
                                                                        <w:top w:val="none" w:sz="0" w:space="0" w:color="auto"/>
                                                                        <w:left w:val="none" w:sz="0" w:space="0" w:color="auto"/>
                                                                        <w:bottom w:val="none" w:sz="0" w:space="0" w:color="auto"/>
                                                                        <w:right w:val="none" w:sz="0" w:space="0" w:color="auto"/>
                                                                      </w:divBdr>
                                                                      <w:divsChild>
                                                                        <w:div w:id="978732444">
                                                                          <w:marLeft w:val="0"/>
                                                                          <w:marRight w:val="0"/>
                                                                          <w:marTop w:val="0"/>
                                                                          <w:marBottom w:val="0"/>
                                                                          <w:divBdr>
                                                                            <w:top w:val="none" w:sz="0" w:space="0" w:color="auto"/>
                                                                            <w:left w:val="none" w:sz="0" w:space="0" w:color="auto"/>
                                                                            <w:bottom w:val="none" w:sz="0" w:space="0" w:color="auto"/>
                                                                            <w:right w:val="none" w:sz="0" w:space="0" w:color="auto"/>
                                                                          </w:divBdr>
                                                                          <w:divsChild>
                                                                            <w:div w:id="962226472">
                                                                              <w:marLeft w:val="0"/>
                                                                              <w:marRight w:val="0"/>
                                                                              <w:marTop w:val="0"/>
                                                                              <w:marBottom w:val="0"/>
                                                                              <w:divBdr>
                                                                                <w:top w:val="none" w:sz="0" w:space="0" w:color="auto"/>
                                                                                <w:left w:val="none" w:sz="0" w:space="0" w:color="auto"/>
                                                                                <w:bottom w:val="none" w:sz="0" w:space="0" w:color="auto"/>
                                                                                <w:right w:val="none" w:sz="0" w:space="0" w:color="auto"/>
                                                                              </w:divBdr>
                                                                              <w:divsChild>
                                                                                <w:div w:id="1528255705">
                                                                                  <w:marLeft w:val="0"/>
                                                                                  <w:marRight w:val="0"/>
                                                                                  <w:marTop w:val="0"/>
                                                                                  <w:marBottom w:val="0"/>
                                                                                  <w:divBdr>
                                                                                    <w:top w:val="none" w:sz="0" w:space="0" w:color="auto"/>
                                                                                    <w:left w:val="none" w:sz="0" w:space="0" w:color="auto"/>
                                                                                    <w:bottom w:val="none" w:sz="0" w:space="0" w:color="auto"/>
                                                                                    <w:right w:val="none" w:sz="0" w:space="0" w:color="auto"/>
                                                                                  </w:divBdr>
                                                                                  <w:divsChild>
                                                                                    <w:div w:id="605116751">
                                                                                      <w:marLeft w:val="0"/>
                                                                                      <w:marRight w:val="0"/>
                                                                                      <w:marTop w:val="0"/>
                                                                                      <w:marBottom w:val="0"/>
                                                                                      <w:divBdr>
                                                                                        <w:top w:val="none" w:sz="0" w:space="0" w:color="auto"/>
                                                                                        <w:left w:val="none" w:sz="0" w:space="0" w:color="auto"/>
                                                                                        <w:bottom w:val="none" w:sz="0" w:space="0" w:color="auto"/>
                                                                                        <w:right w:val="none" w:sz="0" w:space="0" w:color="auto"/>
                                                                                      </w:divBdr>
                                                                                    </w:div>
                                                                                    <w:div w:id="1079668770">
                                                                                      <w:marLeft w:val="0"/>
                                                                                      <w:marRight w:val="0"/>
                                                                                      <w:marTop w:val="0"/>
                                                                                      <w:marBottom w:val="0"/>
                                                                                      <w:divBdr>
                                                                                        <w:top w:val="none" w:sz="0" w:space="0" w:color="auto"/>
                                                                                        <w:left w:val="none" w:sz="0" w:space="0" w:color="auto"/>
                                                                                        <w:bottom w:val="none" w:sz="0" w:space="0" w:color="auto"/>
                                                                                        <w:right w:val="none" w:sz="0" w:space="0" w:color="auto"/>
                                                                                      </w:divBdr>
                                                                                    </w:div>
                                                                                    <w:div w:id="1954634264">
                                                                                      <w:marLeft w:val="0"/>
                                                                                      <w:marRight w:val="0"/>
                                                                                      <w:marTop w:val="0"/>
                                                                                      <w:marBottom w:val="0"/>
                                                                                      <w:divBdr>
                                                                                        <w:top w:val="none" w:sz="0" w:space="0" w:color="auto"/>
                                                                                        <w:left w:val="none" w:sz="0" w:space="0" w:color="auto"/>
                                                                                        <w:bottom w:val="none" w:sz="0" w:space="0" w:color="auto"/>
                                                                                        <w:right w:val="none" w:sz="0" w:space="0" w:color="auto"/>
                                                                                      </w:divBdr>
                                                                                    </w:div>
                                                                                    <w:div w:id="2060128220">
                                                                                      <w:marLeft w:val="0"/>
                                                                                      <w:marRight w:val="0"/>
                                                                                      <w:marTop w:val="0"/>
                                                                                      <w:marBottom w:val="0"/>
                                                                                      <w:divBdr>
                                                                                        <w:top w:val="none" w:sz="0" w:space="0" w:color="auto"/>
                                                                                        <w:left w:val="none" w:sz="0" w:space="0" w:color="auto"/>
                                                                                        <w:bottom w:val="none" w:sz="0" w:space="0" w:color="auto"/>
                                                                                        <w:right w:val="none" w:sz="0" w:space="0" w:color="auto"/>
                                                                                      </w:divBdr>
                                                                                    </w:div>
                                                                                    <w:div w:id="1815679580">
                                                                                      <w:marLeft w:val="0"/>
                                                                                      <w:marRight w:val="0"/>
                                                                                      <w:marTop w:val="0"/>
                                                                                      <w:marBottom w:val="0"/>
                                                                                      <w:divBdr>
                                                                                        <w:top w:val="none" w:sz="0" w:space="0" w:color="auto"/>
                                                                                        <w:left w:val="none" w:sz="0" w:space="0" w:color="auto"/>
                                                                                        <w:bottom w:val="none" w:sz="0" w:space="0" w:color="auto"/>
                                                                                        <w:right w:val="none" w:sz="0" w:space="0" w:color="auto"/>
                                                                                      </w:divBdr>
                                                                                    </w:div>
                                                                                    <w:div w:id="1330476796">
                                                                                      <w:marLeft w:val="0"/>
                                                                                      <w:marRight w:val="0"/>
                                                                                      <w:marTop w:val="0"/>
                                                                                      <w:marBottom w:val="0"/>
                                                                                      <w:divBdr>
                                                                                        <w:top w:val="none" w:sz="0" w:space="0" w:color="auto"/>
                                                                                        <w:left w:val="none" w:sz="0" w:space="0" w:color="auto"/>
                                                                                        <w:bottom w:val="none" w:sz="0" w:space="0" w:color="auto"/>
                                                                                        <w:right w:val="none" w:sz="0" w:space="0" w:color="auto"/>
                                                                                      </w:divBdr>
                                                                                    </w:div>
                                                                                    <w:div w:id="1121192144">
                                                                                      <w:marLeft w:val="0"/>
                                                                                      <w:marRight w:val="0"/>
                                                                                      <w:marTop w:val="0"/>
                                                                                      <w:marBottom w:val="0"/>
                                                                                      <w:divBdr>
                                                                                        <w:top w:val="none" w:sz="0" w:space="0" w:color="auto"/>
                                                                                        <w:left w:val="none" w:sz="0" w:space="0" w:color="auto"/>
                                                                                        <w:bottom w:val="none" w:sz="0" w:space="0" w:color="auto"/>
                                                                                        <w:right w:val="none" w:sz="0" w:space="0" w:color="auto"/>
                                                                                      </w:divBdr>
                                                                                    </w:div>
                                                                                    <w:div w:id="651715426">
                                                                                      <w:marLeft w:val="0"/>
                                                                                      <w:marRight w:val="0"/>
                                                                                      <w:marTop w:val="0"/>
                                                                                      <w:marBottom w:val="0"/>
                                                                                      <w:divBdr>
                                                                                        <w:top w:val="none" w:sz="0" w:space="0" w:color="auto"/>
                                                                                        <w:left w:val="none" w:sz="0" w:space="0" w:color="auto"/>
                                                                                        <w:bottom w:val="none" w:sz="0" w:space="0" w:color="auto"/>
                                                                                        <w:right w:val="none" w:sz="0" w:space="0" w:color="auto"/>
                                                                                      </w:divBdr>
                                                                                    </w:div>
                                                                                    <w:div w:id="1576937139">
                                                                                      <w:marLeft w:val="0"/>
                                                                                      <w:marRight w:val="0"/>
                                                                                      <w:marTop w:val="0"/>
                                                                                      <w:marBottom w:val="0"/>
                                                                                      <w:divBdr>
                                                                                        <w:top w:val="none" w:sz="0" w:space="0" w:color="auto"/>
                                                                                        <w:left w:val="none" w:sz="0" w:space="0" w:color="auto"/>
                                                                                        <w:bottom w:val="none" w:sz="0" w:space="0" w:color="auto"/>
                                                                                        <w:right w:val="none" w:sz="0" w:space="0" w:color="auto"/>
                                                                                      </w:divBdr>
                                                                                    </w:div>
                                                                                    <w:div w:id="606037936">
                                                                                      <w:marLeft w:val="0"/>
                                                                                      <w:marRight w:val="0"/>
                                                                                      <w:marTop w:val="0"/>
                                                                                      <w:marBottom w:val="0"/>
                                                                                      <w:divBdr>
                                                                                        <w:top w:val="none" w:sz="0" w:space="0" w:color="auto"/>
                                                                                        <w:left w:val="none" w:sz="0" w:space="0" w:color="auto"/>
                                                                                        <w:bottom w:val="none" w:sz="0" w:space="0" w:color="auto"/>
                                                                                        <w:right w:val="none" w:sz="0" w:space="0" w:color="auto"/>
                                                                                      </w:divBdr>
                                                                                    </w:div>
                                                                                    <w:div w:id="1804616969">
                                                                                      <w:marLeft w:val="0"/>
                                                                                      <w:marRight w:val="0"/>
                                                                                      <w:marTop w:val="0"/>
                                                                                      <w:marBottom w:val="0"/>
                                                                                      <w:divBdr>
                                                                                        <w:top w:val="none" w:sz="0" w:space="0" w:color="auto"/>
                                                                                        <w:left w:val="none" w:sz="0" w:space="0" w:color="auto"/>
                                                                                        <w:bottom w:val="none" w:sz="0" w:space="0" w:color="auto"/>
                                                                                        <w:right w:val="none" w:sz="0" w:space="0" w:color="auto"/>
                                                                                      </w:divBdr>
                                                                                    </w:div>
                                                                                    <w:div w:id="2096901146">
                                                                                      <w:marLeft w:val="0"/>
                                                                                      <w:marRight w:val="0"/>
                                                                                      <w:marTop w:val="0"/>
                                                                                      <w:marBottom w:val="0"/>
                                                                                      <w:divBdr>
                                                                                        <w:top w:val="none" w:sz="0" w:space="0" w:color="auto"/>
                                                                                        <w:left w:val="none" w:sz="0" w:space="0" w:color="auto"/>
                                                                                        <w:bottom w:val="none" w:sz="0" w:space="0" w:color="auto"/>
                                                                                        <w:right w:val="none" w:sz="0" w:space="0" w:color="auto"/>
                                                                                      </w:divBdr>
                                                                                    </w:div>
                                                                                    <w:div w:id="63308347">
                                                                                      <w:marLeft w:val="0"/>
                                                                                      <w:marRight w:val="0"/>
                                                                                      <w:marTop w:val="0"/>
                                                                                      <w:marBottom w:val="0"/>
                                                                                      <w:divBdr>
                                                                                        <w:top w:val="none" w:sz="0" w:space="0" w:color="auto"/>
                                                                                        <w:left w:val="none" w:sz="0" w:space="0" w:color="auto"/>
                                                                                        <w:bottom w:val="none" w:sz="0" w:space="0" w:color="auto"/>
                                                                                        <w:right w:val="none" w:sz="0" w:space="0" w:color="auto"/>
                                                                                      </w:divBdr>
                                                                                    </w:div>
                                                                                    <w:div w:id="394089919">
                                                                                      <w:marLeft w:val="0"/>
                                                                                      <w:marRight w:val="0"/>
                                                                                      <w:marTop w:val="0"/>
                                                                                      <w:marBottom w:val="0"/>
                                                                                      <w:divBdr>
                                                                                        <w:top w:val="none" w:sz="0" w:space="0" w:color="auto"/>
                                                                                        <w:left w:val="none" w:sz="0" w:space="0" w:color="auto"/>
                                                                                        <w:bottom w:val="none" w:sz="0" w:space="0" w:color="auto"/>
                                                                                        <w:right w:val="none" w:sz="0" w:space="0" w:color="auto"/>
                                                                                      </w:divBdr>
                                                                                    </w:div>
                                                                                    <w:div w:id="431509925">
                                                                                      <w:marLeft w:val="0"/>
                                                                                      <w:marRight w:val="0"/>
                                                                                      <w:marTop w:val="0"/>
                                                                                      <w:marBottom w:val="0"/>
                                                                                      <w:divBdr>
                                                                                        <w:top w:val="none" w:sz="0" w:space="0" w:color="auto"/>
                                                                                        <w:left w:val="none" w:sz="0" w:space="0" w:color="auto"/>
                                                                                        <w:bottom w:val="none" w:sz="0" w:space="0" w:color="auto"/>
                                                                                        <w:right w:val="none" w:sz="0" w:space="0" w:color="auto"/>
                                                                                      </w:divBdr>
                                                                                    </w:div>
                                                                                    <w:div w:id="1436680468">
                                                                                      <w:marLeft w:val="0"/>
                                                                                      <w:marRight w:val="0"/>
                                                                                      <w:marTop w:val="0"/>
                                                                                      <w:marBottom w:val="0"/>
                                                                                      <w:divBdr>
                                                                                        <w:top w:val="none" w:sz="0" w:space="0" w:color="auto"/>
                                                                                        <w:left w:val="none" w:sz="0" w:space="0" w:color="auto"/>
                                                                                        <w:bottom w:val="none" w:sz="0" w:space="0" w:color="auto"/>
                                                                                        <w:right w:val="none" w:sz="0" w:space="0" w:color="auto"/>
                                                                                      </w:divBdr>
                                                                                    </w:div>
                                                                                    <w:div w:id="1606689742">
                                                                                      <w:marLeft w:val="0"/>
                                                                                      <w:marRight w:val="0"/>
                                                                                      <w:marTop w:val="0"/>
                                                                                      <w:marBottom w:val="0"/>
                                                                                      <w:divBdr>
                                                                                        <w:top w:val="none" w:sz="0" w:space="0" w:color="auto"/>
                                                                                        <w:left w:val="none" w:sz="0" w:space="0" w:color="auto"/>
                                                                                        <w:bottom w:val="none" w:sz="0" w:space="0" w:color="auto"/>
                                                                                        <w:right w:val="none" w:sz="0" w:space="0" w:color="auto"/>
                                                                                      </w:divBdr>
                                                                                    </w:div>
                                                                                    <w:div w:id="517231705">
                                                                                      <w:marLeft w:val="0"/>
                                                                                      <w:marRight w:val="0"/>
                                                                                      <w:marTop w:val="0"/>
                                                                                      <w:marBottom w:val="0"/>
                                                                                      <w:divBdr>
                                                                                        <w:top w:val="none" w:sz="0" w:space="0" w:color="auto"/>
                                                                                        <w:left w:val="none" w:sz="0" w:space="0" w:color="auto"/>
                                                                                        <w:bottom w:val="none" w:sz="0" w:space="0" w:color="auto"/>
                                                                                        <w:right w:val="none" w:sz="0" w:space="0" w:color="auto"/>
                                                                                      </w:divBdr>
                                                                                    </w:div>
                                                                                    <w:div w:id="141505640">
                                                                                      <w:marLeft w:val="0"/>
                                                                                      <w:marRight w:val="0"/>
                                                                                      <w:marTop w:val="0"/>
                                                                                      <w:marBottom w:val="0"/>
                                                                                      <w:divBdr>
                                                                                        <w:top w:val="none" w:sz="0" w:space="0" w:color="auto"/>
                                                                                        <w:left w:val="none" w:sz="0" w:space="0" w:color="auto"/>
                                                                                        <w:bottom w:val="none" w:sz="0" w:space="0" w:color="auto"/>
                                                                                        <w:right w:val="none" w:sz="0" w:space="0" w:color="auto"/>
                                                                                      </w:divBdr>
                                                                                    </w:div>
                                                                                    <w:div w:id="515122965">
                                                                                      <w:marLeft w:val="0"/>
                                                                                      <w:marRight w:val="0"/>
                                                                                      <w:marTop w:val="0"/>
                                                                                      <w:marBottom w:val="0"/>
                                                                                      <w:divBdr>
                                                                                        <w:top w:val="none" w:sz="0" w:space="0" w:color="auto"/>
                                                                                        <w:left w:val="none" w:sz="0" w:space="0" w:color="auto"/>
                                                                                        <w:bottom w:val="none" w:sz="0" w:space="0" w:color="auto"/>
                                                                                        <w:right w:val="none" w:sz="0" w:space="0" w:color="auto"/>
                                                                                      </w:divBdr>
                                                                                    </w:div>
                                                                                    <w:div w:id="1654799845">
                                                                                      <w:marLeft w:val="0"/>
                                                                                      <w:marRight w:val="0"/>
                                                                                      <w:marTop w:val="0"/>
                                                                                      <w:marBottom w:val="0"/>
                                                                                      <w:divBdr>
                                                                                        <w:top w:val="none" w:sz="0" w:space="0" w:color="auto"/>
                                                                                        <w:left w:val="none" w:sz="0" w:space="0" w:color="auto"/>
                                                                                        <w:bottom w:val="none" w:sz="0" w:space="0" w:color="auto"/>
                                                                                        <w:right w:val="none" w:sz="0" w:space="0" w:color="auto"/>
                                                                                      </w:divBdr>
                                                                                    </w:div>
                                                                                    <w:div w:id="66151616">
                                                                                      <w:marLeft w:val="0"/>
                                                                                      <w:marRight w:val="0"/>
                                                                                      <w:marTop w:val="0"/>
                                                                                      <w:marBottom w:val="0"/>
                                                                                      <w:divBdr>
                                                                                        <w:top w:val="none" w:sz="0" w:space="0" w:color="auto"/>
                                                                                        <w:left w:val="none" w:sz="0" w:space="0" w:color="auto"/>
                                                                                        <w:bottom w:val="none" w:sz="0" w:space="0" w:color="auto"/>
                                                                                        <w:right w:val="none" w:sz="0" w:space="0" w:color="auto"/>
                                                                                      </w:divBdr>
                                                                                    </w:div>
                                                                                    <w:div w:id="1107583607">
                                                                                      <w:marLeft w:val="0"/>
                                                                                      <w:marRight w:val="0"/>
                                                                                      <w:marTop w:val="0"/>
                                                                                      <w:marBottom w:val="0"/>
                                                                                      <w:divBdr>
                                                                                        <w:top w:val="none" w:sz="0" w:space="0" w:color="auto"/>
                                                                                        <w:left w:val="none" w:sz="0" w:space="0" w:color="auto"/>
                                                                                        <w:bottom w:val="none" w:sz="0" w:space="0" w:color="auto"/>
                                                                                        <w:right w:val="none" w:sz="0" w:space="0" w:color="auto"/>
                                                                                      </w:divBdr>
                                                                                    </w:div>
                                                                                    <w:div w:id="322394322">
                                                                                      <w:marLeft w:val="0"/>
                                                                                      <w:marRight w:val="0"/>
                                                                                      <w:marTop w:val="0"/>
                                                                                      <w:marBottom w:val="0"/>
                                                                                      <w:divBdr>
                                                                                        <w:top w:val="none" w:sz="0" w:space="0" w:color="auto"/>
                                                                                        <w:left w:val="none" w:sz="0" w:space="0" w:color="auto"/>
                                                                                        <w:bottom w:val="none" w:sz="0" w:space="0" w:color="auto"/>
                                                                                        <w:right w:val="none" w:sz="0" w:space="0" w:color="auto"/>
                                                                                      </w:divBdr>
                                                                                    </w:div>
                                                                                    <w:div w:id="123475420">
                                                                                      <w:marLeft w:val="0"/>
                                                                                      <w:marRight w:val="0"/>
                                                                                      <w:marTop w:val="0"/>
                                                                                      <w:marBottom w:val="0"/>
                                                                                      <w:divBdr>
                                                                                        <w:top w:val="none" w:sz="0" w:space="0" w:color="auto"/>
                                                                                        <w:left w:val="none" w:sz="0" w:space="0" w:color="auto"/>
                                                                                        <w:bottom w:val="none" w:sz="0" w:space="0" w:color="auto"/>
                                                                                        <w:right w:val="none" w:sz="0" w:space="0" w:color="auto"/>
                                                                                      </w:divBdr>
                                                                                    </w:div>
                                                                                    <w:div w:id="341054584">
                                                                                      <w:marLeft w:val="0"/>
                                                                                      <w:marRight w:val="0"/>
                                                                                      <w:marTop w:val="0"/>
                                                                                      <w:marBottom w:val="0"/>
                                                                                      <w:divBdr>
                                                                                        <w:top w:val="none" w:sz="0" w:space="0" w:color="auto"/>
                                                                                        <w:left w:val="none" w:sz="0" w:space="0" w:color="auto"/>
                                                                                        <w:bottom w:val="none" w:sz="0" w:space="0" w:color="auto"/>
                                                                                        <w:right w:val="none" w:sz="0" w:space="0" w:color="auto"/>
                                                                                      </w:divBdr>
                                                                                    </w:div>
                                                                                    <w:div w:id="1366641688">
                                                                                      <w:marLeft w:val="0"/>
                                                                                      <w:marRight w:val="0"/>
                                                                                      <w:marTop w:val="0"/>
                                                                                      <w:marBottom w:val="0"/>
                                                                                      <w:divBdr>
                                                                                        <w:top w:val="none" w:sz="0" w:space="0" w:color="auto"/>
                                                                                        <w:left w:val="none" w:sz="0" w:space="0" w:color="auto"/>
                                                                                        <w:bottom w:val="none" w:sz="0" w:space="0" w:color="auto"/>
                                                                                        <w:right w:val="none" w:sz="0" w:space="0" w:color="auto"/>
                                                                                      </w:divBdr>
                                                                                    </w:div>
                                                                                    <w:div w:id="164403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47749505">
      <w:bodyDiv w:val="1"/>
      <w:marLeft w:val="0"/>
      <w:marRight w:val="0"/>
      <w:marTop w:val="0"/>
      <w:marBottom w:val="0"/>
      <w:divBdr>
        <w:top w:val="none" w:sz="0" w:space="0" w:color="auto"/>
        <w:left w:val="none" w:sz="0" w:space="0" w:color="auto"/>
        <w:bottom w:val="none" w:sz="0" w:space="0" w:color="auto"/>
        <w:right w:val="none" w:sz="0" w:space="0" w:color="auto"/>
      </w:divBdr>
      <w:divsChild>
        <w:div w:id="490827283">
          <w:marLeft w:val="3000"/>
          <w:marRight w:val="0"/>
          <w:marTop w:val="1500"/>
          <w:marBottom w:val="0"/>
          <w:divBdr>
            <w:top w:val="single" w:sz="6" w:space="8" w:color="00BB00"/>
            <w:left w:val="single" w:sz="6" w:space="8" w:color="00BB00"/>
            <w:bottom w:val="single" w:sz="6" w:space="8" w:color="00BB00"/>
            <w:right w:val="single" w:sz="6" w:space="30" w:color="00BB00"/>
          </w:divBdr>
        </w:div>
      </w:divsChild>
    </w:div>
    <w:div w:id="2087920983">
      <w:bodyDiv w:val="1"/>
      <w:marLeft w:val="0"/>
      <w:marRight w:val="0"/>
      <w:marTop w:val="0"/>
      <w:marBottom w:val="0"/>
      <w:divBdr>
        <w:top w:val="none" w:sz="0" w:space="0" w:color="auto"/>
        <w:left w:val="none" w:sz="0" w:space="0" w:color="auto"/>
        <w:bottom w:val="none" w:sz="0" w:space="0" w:color="auto"/>
        <w:right w:val="none" w:sz="0" w:space="0" w:color="auto"/>
      </w:divBdr>
      <w:divsChild>
        <w:div w:id="781800727">
          <w:marLeft w:val="0"/>
          <w:marRight w:val="0"/>
          <w:marTop w:val="0"/>
          <w:marBottom w:val="0"/>
          <w:divBdr>
            <w:top w:val="none" w:sz="0" w:space="0" w:color="auto"/>
            <w:left w:val="none" w:sz="0" w:space="0" w:color="auto"/>
            <w:bottom w:val="none" w:sz="0" w:space="0" w:color="auto"/>
            <w:right w:val="none" w:sz="0" w:space="0" w:color="auto"/>
          </w:divBdr>
          <w:divsChild>
            <w:div w:id="915943989">
              <w:marLeft w:val="0"/>
              <w:marRight w:val="0"/>
              <w:marTop w:val="0"/>
              <w:marBottom w:val="0"/>
              <w:divBdr>
                <w:top w:val="none" w:sz="0" w:space="0" w:color="auto"/>
                <w:left w:val="none" w:sz="0" w:space="0" w:color="auto"/>
                <w:bottom w:val="none" w:sz="0" w:space="0" w:color="auto"/>
                <w:right w:val="none" w:sz="0" w:space="0" w:color="auto"/>
              </w:divBdr>
              <w:divsChild>
                <w:div w:id="1257330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9980590">
      <w:bodyDiv w:val="1"/>
      <w:marLeft w:val="0"/>
      <w:marRight w:val="0"/>
      <w:marTop w:val="0"/>
      <w:marBottom w:val="0"/>
      <w:divBdr>
        <w:top w:val="none" w:sz="0" w:space="0" w:color="auto"/>
        <w:left w:val="none" w:sz="0" w:space="0" w:color="auto"/>
        <w:bottom w:val="none" w:sz="0" w:space="0" w:color="auto"/>
        <w:right w:val="none" w:sz="0" w:space="0" w:color="auto"/>
      </w:divBdr>
      <w:divsChild>
        <w:div w:id="657659632">
          <w:marLeft w:val="0"/>
          <w:marRight w:val="0"/>
          <w:marTop w:val="0"/>
          <w:marBottom w:val="0"/>
          <w:divBdr>
            <w:top w:val="none" w:sz="0" w:space="0" w:color="auto"/>
            <w:left w:val="none" w:sz="0" w:space="0" w:color="auto"/>
            <w:bottom w:val="none" w:sz="0" w:space="0" w:color="auto"/>
            <w:right w:val="none" w:sz="0" w:space="0" w:color="auto"/>
          </w:divBdr>
          <w:divsChild>
            <w:div w:id="1888178179">
              <w:marLeft w:val="0"/>
              <w:marRight w:val="0"/>
              <w:marTop w:val="0"/>
              <w:marBottom w:val="0"/>
              <w:divBdr>
                <w:top w:val="none" w:sz="0" w:space="0" w:color="auto"/>
                <w:left w:val="none" w:sz="0" w:space="0" w:color="auto"/>
                <w:bottom w:val="none" w:sz="0" w:space="0" w:color="auto"/>
                <w:right w:val="none" w:sz="0" w:space="0" w:color="auto"/>
              </w:divBdr>
              <w:divsChild>
                <w:div w:id="1592010260">
                  <w:marLeft w:val="0"/>
                  <w:marRight w:val="0"/>
                  <w:marTop w:val="0"/>
                  <w:marBottom w:val="0"/>
                  <w:divBdr>
                    <w:top w:val="none" w:sz="0" w:space="0" w:color="auto"/>
                    <w:left w:val="none" w:sz="0" w:space="0" w:color="auto"/>
                    <w:bottom w:val="none" w:sz="0" w:space="0" w:color="auto"/>
                    <w:right w:val="none" w:sz="0" w:space="0" w:color="auto"/>
                  </w:divBdr>
                  <w:divsChild>
                    <w:div w:id="1018963569">
                      <w:marLeft w:val="0"/>
                      <w:marRight w:val="0"/>
                      <w:marTop w:val="0"/>
                      <w:marBottom w:val="0"/>
                      <w:divBdr>
                        <w:top w:val="none" w:sz="0" w:space="0" w:color="auto"/>
                        <w:left w:val="none" w:sz="0" w:space="0" w:color="auto"/>
                        <w:bottom w:val="none" w:sz="0" w:space="0" w:color="auto"/>
                        <w:right w:val="none" w:sz="0" w:space="0" w:color="auto"/>
                      </w:divBdr>
                      <w:divsChild>
                        <w:div w:id="1347749029">
                          <w:marLeft w:val="0"/>
                          <w:marRight w:val="0"/>
                          <w:marTop w:val="0"/>
                          <w:marBottom w:val="0"/>
                          <w:divBdr>
                            <w:top w:val="none" w:sz="0" w:space="0" w:color="auto"/>
                            <w:left w:val="none" w:sz="0" w:space="0" w:color="auto"/>
                            <w:bottom w:val="none" w:sz="0" w:space="0" w:color="auto"/>
                            <w:right w:val="none" w:sz="0" w:space="0" w:color="auto"/>
                          </w:divBdr>
                          <w:divsChild>
                            <w:div w:id="1340889256">
                              <w:marLeft w:val="0"/>
                              <w:marRight w:val="0"/>
                              <w:marTop w:val="0"/>
                              <w:marBottom w:val="0"/>
                              <w:divBdr>
                                <w:top w:val="none" w:sz="0" w:space="0" w:color="auto"/>
                                <w:left w:val="none" w:sz="0" w:space="0" w:color="auto"/>
                                <w:bottom w:val="none" w:sz="0" w:space="0" w:color="auto"/>
                                <w:right w:val="none" w:sz="0" w:space="0" w:color="auto"/>
                              </w:divBdr>
                              <w:divsChild>
                                <w:div w:id="1300840788">
                                  <w:marLeft w:val="0"/>
                                  <w:marRight w:val="0"/>
                                  <w:marTop w:val="0"/>
                                  <w:marBottom w:val="0"/>
                                  <w:divBdr>
                                    <w:top w:val="none" w:sz="0" w:space="0" w:color="auto"/>
                                    <w:left w:val="none" w:sz="0" w:space="0" w:color="auto"/>
                                    <w:bottom w:val="none" w:sz="0" w:space="0" w:color="auto"/>
                                    <w:right w:val="none" w:sz="0" w:space="0" w:color="auto"/>
                                  </w:divBdr>
                                  <w:divsChild>
                                    <w:div w:id="298850441">
                                      <w:marLeft w:val="0"/>
                                      <w:marRight w:val="0"/>
                                      <w:marTop w:val="0"/>
                                      <w:marBottom w:val="0"/>
                                      <w:divBdr>
                                        <w:top w:val="none" w:sz="0" w:space="0" w:color="auto"/>
                                        <w:left w:val="none" w:sz="0" w:space="0" w:color="auto"/>
                                        <w:bottom w:val="none" w:sz="0" w:space="0" w:color="auto"/>
                                        <w:right w:val="none" w:sz="0" w:space="0" w:color="auto"/>
                                      </w:divBdr>
                                      <w:divsChild>
                                        <w:div w:id="2103649606">
                                          <w:marLeft w:val="0"/>
                                          <w:marRight w:val="0"/>
                                          <w:marTop w:val="0"/>
                                          <w:marBottom w:val="0"/>
                                          <w:divBdr>
                                            <w:top w:val="none" w:sz="0" w:space="0" w:color="auto"/>
                                            <w:left w:val="none" w:sz="0" w:space="0" w:color="auto"/>
                                            <w:bottom w:val="none" w:sz="0" w:space="0" w:color="auto"/>
                                            <w:right w:val="none" w:sz="0" w:space="0" w:color="auto"/>
                                          </w:divBdr>
                                          <w:divsChild>
                                            <w:div w:id="1505048083">
                                              <w:marLeft w:val="0"/>
                                              <w:marRight w:val="0"/>
                                              <w:marTop w:val="0"/>
                                              <w:marBottom w:val="0"/>
                                              <w:divBdr>
                                                <w:top w:val="none" w:sz="0" w:space="0" w:color="auto"/>
                                                <w:left w:val="none" w:sz="0" w:space="0" w:color="auto"/>
                                                <w:bottom w:val="none" w:sz="0" w:space="0" w:color="auto"/>
                                                <w:right w:val="none" w:sz="0" w:space="0" w:color="auto"/>
                                              </w:divBdr>
                                              <w:divsChild>
                                                <w:div w:id="395472389">
                                                  <w:marLeft w:val="0"/>
                                                  <w:marRight w:val="0"/>
                                                  <w:marTop w:val="0"/>
                                                  <w:marBottom w:val="0"/>
                                                  <w:divBdr>
                                                    <w:top w:val="none" w:sz="0" w:space="0" w:color="auto"/>
                                                    <w:left w:val="none" w:sz="0" w:space="0" w:color="auto"/>
                                                    <w:bottom w:val="none" w:sz="0" w:space="0" w:color="auto"/>
                                                    <w:right w:val="none" w:sz="0" w:space="0" w:color="auto"/>
                                                  </w:divBdr>
                                                  <w:divsChild>
                                                    <w:div w:id="1094202973">
                                                      <w:marLeft w:val="0"/>
                                                      <w:marRight w:val="0"/>
                                                      <w:marTop w:val="0"/>
                                                      <w:marBottom w:val="0"/>
                                                      <w:divBdr>
                                                        <w:top w:val="none" w:sz="0" w:space="0" w:color="auto"/>
                                                        <w:left w:val="none" w:sz="0" w:space="0" w:color="auto"/>
                                                        <w:bottom w:val="none" w:sz="0" w:space="0" w:color="auto"/>
                                                        <w:right w:val="none" w:sz="0" w:space="0" w:color="auto"/>
                                                      </w:divBdr>
                                                      <w:divsChild>
                                                        <w:div w:id="286739256">
                                                          <w:marLeft w:val="30"/>
                                                          <w:marRight w:val="30"/>
                                                          <w:marTop w:val="0"/>
                                                          <w:marBottom w:val="0"/>
                                                          <w:divBdr>
                                                            <w:top w:val="none" w:sz="0" w:space="0" w:color="auto"/>
                                                            <w:left w:val="none" w:sz="0" w:space="0" w:color="auto"/>
                                                            <w:bottom w:val="none" w:sz="0" w:space="0" w:color="auto"/>
                                                            <w:right w:val="none" w:sz="0" w:space="0" w:color="auto"/>
                                                          </w:divBdr>
                                                          <w:divsChild>
                                                            <w:div w:id="355083911">
                                                              <w:marLeft w:val="0"/>
                                                              <w:marRight w:val="0"/>
                                                              <w:marTop w:val="0"/>
                                                              <w:marBottom w:val="0"/>
                                                              <w:divBdr>
                                                                <w:top w:val="none" w:sz="0" w:space="0" w:color="auto"/>
                                                                <w:left w:val="none" w:sz="0" w:space="0" w:color="auto"/>
                                                                <w:bottom w:val="none" w:sz="0" w:space="0" w:color="auto"/>
                                                                <w:right w:val="none" w:sz="0" w:space="0" w:color="auto"/>
                                                              </w:divBdr>
                                                              <w:divsChild>
                                                                <w:div w:id="9913112">
                                                                  <w:marLeft w:val="0"/>
                                                                  <w:marRight w:val="0"/>
                                                                  <w:marTop w:val="0"/>
                                                                  <w:marBottom w:val="0"/>
                                                                  <w:divBdr>
                                                                    <w:top w:val="none" w:sz="0" w:space="0" w:color="auto"/>
                                                                    <w:left w:val="none" w:sz="0" w:space="0" w:color="auto"/>
                                                                    <w:bottom w:val="none" w:sz="0" w:space="0" w:color="auto"/>
                                                                    <w:right w:val="none" w:sz="0" w:space="0" w:color="auto"/>
                                                                  </w:divBdr>
                                                                  <w:divsChild>
                                                                    <w:div w:id="432439045">
                                                                      <w:marLeft w:val="0"/>
                                                                      <w:marRight w:val="0"/>
                                                                      <w:marTop w:val="0"/>
                                                                      <w:marBottom w:val="0"/>
                                                                      <w:divBdr>
                                                                        <w:top w:val="none" w:sz="0" w:space="0" w:color="auto"/>
                                                                        <w:left w:val="none" w:sz="0" w:space="0" w:color="auto"/>
                                                                        <w:bottom w:val="none" w:sz="0" w:space="0" w:color="auto"/>
                                                                        <w:right w:val="none" w:sz="0" w:space="0" w:color="auto"/>
                                                                      </w:divBdr>
                                                                      <w:divsChild>
                                                                        <w:div w:id="1115251576">
                                                                          <w:marLeft w:val="0"/>
                                                                          <w:marRight w:val="0"/>
                                                                          <w:marTop w:val="0"/>
                                                                          <w:marBottom w:val="0"/>
                                                                          <w:divBdr>
                                                                            <w:top w:val="none" w:sz="0" w:space="0" w:color="auto"/>
                                                                            <w:left w:val="none" w:sz="0" w:space="0" w:color="auto"/>
                                                                            <w:bottom w:val="none" w:sz="0" w:space="0" w:color="auto"/>
                                                                            <w:right w:val="none" w:sz="0" w:space="0" w:color="auto"/>
                                                                          </w:divBdr>
                                                                          <w:divsChild>
                                                                            <w:div w:id="824784728">
                                                                              <w:marLeft w:val="0"/>
                                                                              <w:marRight w:val="0"/>
                                                                              <w:marTop w:val="0"/>
                                                                              <w:marBottom w:val="0"/>
                                                                              <w:divBdr>
                                                                                <w:top w:val="none" w:sz="0" w:space="0" w:color="auto"/>
                                                                                <w:left w:val="none" w:sz="0" w:space="0" w:color="auto"/>
                                                                                <w:bottom w:val="none" w:sz="0" w:space="0" w:color="auto"/>
                                                                                <w:right w:val="none" w:sz="0" w:space="0" w:color="auto"/>
                                                                              </w:divBdr>
                                                                              <w:divsChild>
                                                                                <w:div w:id="1707213258">
                                                                                  <w:marLeft w:val="0"/>
                                                                                  <w:marRight w:val="0"/>
                                                                                  <w:marTop w:val="0"/>
                                                                                  <w:marBottom w:val="0"/>
                                                                                  <w:divBdr>
                                                                                    <w:top w:val="none" w:sz="0" w:space="0" w:color="auto"/>
                                                                                    <w:left w:val="none" w:sz="0" w:space="0" w:color="auto"/>
                                                                                    <w:bottom w:val="none" w:sz="0" w:space="0" w:color="auto"/>
                                                                                    <w:right w:val="none" w:sz="0" w:space="0" w:color="auto"/>
                                                                                  </w:divBdr>
                                                                                  <w:divsChild>
                                                                                    <w:div w:id="592934253">
                                                                                      <w:marLeft w:val="0"/>
                                                                                      <w:marRight w:val="0"/>
                                                                                      <w:marTop w:val="0"/>
                                                                                      <w:marBottom w:val="0"/>
                                                                                      <w:divBdr>
                                                                                        <w:top w:val="none" w:sz="0" w:space="0" w:color="auto"/>
                                                                                        <w:left w:val="none" w:sz="0" w:space="0" w:color="auto"/>
                                                                                        <w:bottom w:val="none" w:sz="0" w:space="0" w:color="auto"/>
                                                                                        <w:right w:val="none" w:sz="0" w:space="0" w:color="auto"/>
                                                                                      </w:divBdr>
                                                                                    </w:div>
                                                                                    <w:div w:id="264464421">
                                                                                      <w:marLeft w:val="0"/>
                                                                                      <w:marRight w:val="0"/>
                                                                                      <w:marTop w:val="0"/>
                                                                                      <w:marBottom w:val="0"/>
                                                                                      <w:divBdr>
                                                                                        <w:top w:val="none" w:sz="0" w:space="0" w:color="auto"/>
                                                                                        <w:left w:val="none" w:sz="0" w:space="0" w:color="auto"/>
                                                                                        <w:bottom w:val="none" w:sz="0" w:space="0" w:color="auto"/>
                                                                                        <w:right w:val="none" w:sz="0" w:space="0" w:color="auto"/>
                                                                                      </w:divBdr>
                                                                                    </w:div>
                                                                                    <w:div w:id="1882284465">
                                                                                      <w:marLeft w:val="0"/>
                                                                                      <w:marRight w:val="0"/>
                                                                                      <w:marTop w:val="0"/>
                                                                                      <w:marBottom w:val="0"/>
                                                                                      <w:divBdr>
                                                                                        <w:top w:val="none" w:sz="0" w:space="0" w:color="auto"/>
                                                                                        <w:left w:val="none" w:sz="0" w:space="0" w:color="auto"/>
                                                                                        <w:bottom w:val="none" w:sz="0" w:space="0" w:color="auto"/>
                                                                                        <w:right w:val="none" w:sz="0" w:space="0" w:color="auto"/>
                                                                                      </w:divBdr>
                                                                                    </w:div>
                                                                                    <w:div w:id="1648976620">
                                                                                      <w:marLeft w:val="0"/>
                                                                                      <w:marRight w:val="0"/>
                                                                                      <w:marTop w:val="0"/>
                                                                                      <w:marBottom w:val="0"/>
                                                                                      <w:divBdr>
                                                                                        <w:top w:val="none" w:sz="0" w:space="0" w:color="auto"/>
                                                                                        <w:left w:val="none" w:sz="0" w:space="0" w:color="auto"/>
                                                                                        <w:bottom w:val="none" w:sz="0" w:space="0" w:color="auto"/>
                                                                                        <w:right w:val="none" w:sz="0" w:space="0" w:color="auto"/>
                                                                                      </w:divBdr>
                                                                                    </w:div>
                                                                                    <w:div w:id="653218009">
                                                                                      <w:marLeft w:val="0"/>
                                                                                      <w:marRight w:val="0"/>
                                                                                      <w:marTop w:val="0"/>
                                                                                      <w:marBottom w:val="0"/>
                                                                                      <w:divBdr>
                                                                                        <w:top w:val="none" w:sz="0" w:space="0" w:color="auto"/>
                                                                                        <w:left w:val="none" w:sz="0" w:space="0" w:color="auto"/>
                                                                                        <w:bottom w:val="none" w:sz="0" w:space="0" w:color="auto"/>
                                                                                        <w:right w:val="none" w:sz="0" w:space="0" w:color="auto"/>
                                                                                      </w:divBdr>
                                                                                    </w:div>
                                                                                    <w:div w:id="1057751826">
                                                                                      <w:marLeft w:val="0"/>
                                                                                      <w:marRight w:val="0"/>
                                                                                      <w:marTop w:val="0"/>
                                                                                      <w:marBottom w:val="0"/>
                                                                                      <w:divBdr>
                                                                                        <w:top w:val="none" w:sz="0" w:space="0" w:color="auto"/>
                                                                                        <w:left w:val="none" w:sz="0" w:space="0" w:color="auto"/>
                                                                                        <w:bottom w:val="none" w:sz="0" w:space="0" w:color="auto"/>
                                                                                        <w:right w:val="none" w:sz="0" w:space="0" w:color="auto"/>
                                                                                      </w:divBdr>
                                                                                    </w:div>
                                                                                    <w:div w:id="1687512756">
                                                                                      <w:marLeft w:val="0"/>
                                                                                      <w:marRight w:val="0"/>
                                                                                      <w:marTop w:val="0"/>
                                                                                      <w:marBottom w:val="0"/>
                                                                                      <w:divBdr>
                                                                                        <w:top w:val="none" w:sz="0" w:space="0" w:color="auto"/>
                                                                                        <w:left w:val="none" w:sz="0" w:space="0" w:color="auto"/>
                                                                                        <w:bottom w:val="none" w:sz="0" w:space="0" w:color="auto"/>
                                                                                        <w:right w:val="none" w:sz="0" w:space="0" w:color="auto"/>
                                                                                      </w:divBdr>
                                                                                    </w:div>
                                                                                    <w:div w:id="878056697">
                                                                                      <w:marLeft w:val="0"/>
                                                                                      <w:marRight w:val="0"/>
                                                                                      <w:marTop w:val="0"/>
                                                                                      <w:marBottom w:val="0"/>
                                                                                      <w:divBdr>
                                                                                        <w:top w:val="none" w:sz="0" w:space="0" w:color="auto"/>
                                                                                        <w:left w:val="none" w:sz="0" w:space="0" w:color="auto"/>
                                                                                        <w:bottom w:val="none" w:sz="0" w:space="0" w:color="auto"/>
                                                                                        <w:right w:val="none" w:sz="0" w:space="0" w:color="auto"/>
                                                                                      </w:divBdr>
                                                                                    </w:div>
                                                                                    <w:div w:id="747582042">
                                                                                      <w:marLeft w:val="0"/>
                                                                                      <w:marRight w:val="0"/>
                                                                                      <w:marTop w:val="0"/>
                                                                                      <w:marBottom w:val="0"/>
                                                                                      <w:divBdr>
                                                                                        <w:top w:val="none" w:sz="0" w:space="0" w:color="auto"/>
                                                                                        <w:left w:val="none" w:sz="0" w:space="0" w:color="auto"/>
                                                                                        <w:bottom w:val="none" w:sz="0" w:space="0" w:color="auto"/>
                                                                                        <w:right w:val="none" w:sz="0" w:space="0" w:color="auto"/>
                                                                                      </w:divBdr>
                                                                                    </w:div>
                                                                                    <w:div w:id="989678381">
                                                                                      <w:marLeft w:val="0"/>
                                                                                      <w:marRight w:val="0"/>
                                                                                      <w:marTop w:val="0"/>
                                                                                      <w:marBottom w:val="0"/>
                                                                                      <w:divBdr>
                                                                                        <w:top w:val="none" w:sz="0" w:space="0" w:color="auto"/>
                                                                                        <w:left w:val="none" w:sz="0" w:space="0" w:color="auto"/>
                                                                                        <w:bottom w:val="none" w:sz="0" w:space="0" w:color="auto"/>
                                                                                        <w:right w:val="none" w:sz="0" w:space="0" w:color="auto"/>
                                                                                      </w:divBdr>
                                                                                    </w:div>
                                                                                    <w:div w:id="480468036">
                                                                                      <w:marLeft w:val="0"/>
                                                                                      <w:marRight w:val="0"/>
                                                                                      <w:marTop w:val="0"/>
                                                                                      <w:marBottom w:val="0"/>
                                                                                      <w:divBdr>
                                                                                        <w:top w:val="none" w:sz="0" w:space="0" w:color="auto"/>
                                                                                        <w:left w:val="none" w:sz="0" w:space="0" w:color="auto"/>
                                                                                        <w:bottom w:val="none" w:sz="0" w:space="0" w:color="auto"/>
                                                                                        <w:right w:val="none" w:sz="0" w:space="0" w:color="auto"/>
                                                                                      </w:divBdr>
                                                                                    </w:div>
                                                                                    <w:div w:id="763764977">
                                                                                      <w:marLeft w:val="0"/>
                                                                                      <w:marRight w:val="0"/>
                                                                                      <w:marTop w:val="0"/>
                                                                                      <w:marBottom w:val="0"/>
                                                                                      <w:divBdr>
                                                                                        <w:top w:val="none" w:sz="0" w:space="0" w:color="auto"/>
                                                                                        <w:left w:val="none" w:sz="0" w:space="0" w:color="auto"/>
                                                                                        <w:bottom w:val="none" w:sz="0" w:space="0" w:color="auto"/>
                                                                                        <w:right w:val="none" w:sz="0" w:space="0" w:color="auto"/>
                                                                                      </w:divBdr>
                                                                                    </w:div>
                                                                                    <w:div w:id="1023358484">
                                                                                      <w:marLeft w:val="0"/>
                                                                                      <w:marRight w:val="0"/>
                                                                                      <w:marTop w:val="0"/>
                                                                                      <w:marBottom w:val="0"/>
                                                                                      <w:divBdr>
                                                                                        <w:top w:val="none" w:sz="0" w:space="0" w:color="auto"/>
                                                                                        <w:left w:val="none" w:sz="0" w:space="0" w:color="auto"/>
                                                                                        <w:bottom w:val="none" w:sz="0" w:space="0" w:color="auto"/>
                                                                                        <w:right w:val="none" w:sz="0" w:space="0" w:color="auto"/>
                                                                                      </w:divBdr>
                                                                                    </w:div>
                                                                                    <w:div w:id="1105273431">
                                                                                      <w:marLeft w:val="0"/>
                                                                                      <w:marRight w:val="0"/>
                                                                                      <w:marTop w:val="0"/>
                                                                                      <w:marBottom w:val="0"/>
                                                                                      <w:divBdr>
                                                                                        <w:top w:val="none" w:sz="0" w:space="0" w:color="auto"/>
                                                                                        <w:left w:val="none" w:sz="0" w:space="0" w:color="auto"/>
                                                                                        <w:bottom w:val="none" w:sz="0" w:space="0" w:color="auto"/>
                                                                                        <w:right w:val="none" w:sz="0" w:space="0" w:color="auto"/>
                                                                                      </w:divBdr>
                                                                                    </w:div>
                                                                                    <w:div w:id="2110080248">
                                                                                      <w:marLeft w:val="0"/>
                                                                                      <w:marRight w:val="0"/>
                                                                                      <w:marTop w:val="0"/>
                                                                                      <w:marBottom w:val="0"/>
                                                                                      <w:divBdr>
                                                                                        <w:top w:val="none" w:sz="0" w:space="0" w:color="auto"/>
                                                                                        <w:left w:val="none" w:sz="0" w:space="0" w:color="auto"/>
                                                                                        <w:bottom w:val="none" w:sz="0" w:space="0" w:color="auto"/>
                                                                                        <w:right w:val="none" w:sz="0" w:space="0" w:color="auto"/>
                                                                                      </w:divBdr>
                                                                                    </w:div>
                                                                                    <w:div w:id="122121844">
                                                                                      <w:marLeft w:val="0"/>
                                                                                      <w:marRight w:val="0"/>
                                                                                      <w:marTop w:val="0"/>
                                                                                      <w:marBottom w:val="0"/>
                                                                                      <w:divBdr>
                                                                                        <w:top w:val="none" w:sz="0" w:space="0" w:color="auto"/>
                                                                                        <w:left w:val="none" w:sz="0" w:space="0" w:color="auto"/>
                                                                                        <w:bottom w:val="none" w:sz="0" w:space="0" w:color="auto"/>
                                                                                        <w:right w:val="none" w:sz="0" w:space="0" w:color="auto"/>
                                                                                      </w:divBdr>
                                                                                    </w:div>
                                                                                    <w:div w:id="148521180">
                                                                                      <w:marLeft w:val="0"/>
                                                                                      <w:marRight w:val="0"/>
                                                                                      <w:marTop w:val="0"/>
                                                                                      <w:marBottom w:val="0"/>
                                                                                      <w:divBdr>
                                                                                        <w:top w:val="none" w:sz="0" w:space="0" w:color="auto"/>
                                                                                        <w:left w:val="none" w:sz="0" w:space="0" w:color="auto"/>
                                                                                        <w:bottom w:val="none" w:sz="0" w:space="0" w:color="auto"/>
                                                                                        <w:right w:val="none" w:sz="0" w:space="0" w:color="auto"/>
                                                                                      </w:divBdr>
                                                                                    </w:div>
                                                                                    <w:div w:id="1476726042">
                                                                                      <w:marLeft w:val="0"/>
                                                                                      <w:marRight w:val="0"/>
                                                                                      <w:marTop w:val="0"/>
                                                                                      <w:marBottom w:val="0"/>
                                                                                      <w:divBdr>
                                                                                        <w:top w:val="none" w:sz="0" w:space="0" w:color="auto"/>
                                                                                        <w:left w:val="none" w:sz="0" w:space="0" w:color="auto"/>
                                                                                        <w:bottom w:val="none" w:sz="0" w:space="0" w:color="auto"/>
                                                                                        <w:right w:val="none" w:sz="0" w:space="0" w:color="auto"/>
                                                                                      </w:divBdr>
                                                                                    </w:div>
                                                                                    <w:div w:id="405995552">
                                                                                      <w:marLeft w:val="0"/>
                                                                                      <w:marRight w:val="0"/>
                                                                                      <w:marTop w:val="0"/>
                                                                                      <w:marBottom w:val="0"/>
                                                                                      <w:divBdr>
                                                                                        <w:top w:val="none" w:sz="0" w:space="0" w:color="auto"/>
                                                                                        <w:left w:val="none" w:sz="0" w:space="0" w:color="auto"/>
                                                                                        <w:bottom w:val="none" w:sz="0" w:space="0" w:color="auto"/>
                                                                                        <w:right w:val="none" w:sz="0" w:space="0" w:color="auto"/>
                                                                                      </w:divBdr>
                                                                                    </w:div>
                                                                                    <w:div w:id="1392729154">
                                                                                      <w:marLeft w:val="0"/>
                                                                                      <w:marRight w:val="0"/>
                                                                                      <w:marTop w:val="0"/>
                                                                                      <w:marBottom w:val="0"/>
                                                                                      <w:divBdr>
                                                                                        <w:top w:val="none" w:sz="0" w:space="0" w:color="auto"/>
                                                                                        <w:left w:val="none" w:sz="0" w:space="0" w:color="auto"/>
                                                                                        <w:bottom w:val="none" w:sz="0" w:space="0" w:color="auto"/>
                                                                                        <w:right w:val="none" w:sz="0" w:space="0" w:color="auto"/>
                                                                                      </w:divBdr>
                                                                                    </w:div>
                                                                                    <w:div w:id="1884631223">
                                                                                      <w:marLeft w:val="0"/>
                                                                                      <w:marRight w:val="0"/>
                                                                                      <w:marTop w:val="0"/>
                                                                                      <w:marBottom w:val="0"/>
                                                                                      <w:divBdr>
                                                                                        <w:top w:val="none" w:sz="0" w:space="0" w:color="auto"/>
                                                                                        <w:left w:val="none" w:sz="0" w:space="0" w:color="auto"/>
                                                                                        <w:bottom w:val="none" w:sz="0" w:space="0" w:color="auto"/>
                                                                                        <w:right w:val="none" w:sz="0" w:space="0" w:color="auto"/>
                                                                                      </w:divBdr>
                                                                                    </w:div>
                                                                                    <w:div w:id="19627839">
                                                                                      <w:marLeft w:val="0"/>
                                                                                      <w:marRight w:val="0"/>
                                                                                      <w:marTop w:val="0"/>
                                                                                      <w:marBottom w:val="0"/>
                                                                                      <w:divBdr>
                                                                                        <w:top w:val="none" w:sz="0" w:space="0" w:color="auto"/>
                                                                                        <w:left w:val="none" w:sz="0" w:space="0" w:color="auto"/>
                                                                                        <w:bottom w:val="none" w:sz="0" w:space="0" w:color="auto"/>
                                                                                        <w:right w:val="none" w:sz="0" w:space="0" w:color="auto"/>
                                                                                      </w:divBdr>
                                                                                    </w:div>
                                                                                    <w:div w:id="1181092873">
                                                                                      <w:marLeft w:val="0"/>
                                                                                      <w:marRight w:val="0"/>
                                                                                      <w:marTop w:val="0"/>
                                                                                      <w:marBottom w:val="0"/>
                                                                                      <w:divBdr>
                                                                                        <w:top w:val="none" w:sz="0" w:space="0" w:color="auto"/>
                                                                                        <w:left w:val="none" w:sz="0" w:space="0" w:color="auto"/>
                                                                                        <w:bottom w:val="none" w:sz="0" w:space="0" w:color="auto"/>
                                                                                        <w:right w:val="none" w:sz="0" w:space="0" w:color="auto"/>
                                                                                      </w:divBdr>
                                                                                    </w:div>
                                                                                    <w:div w:id="1009064253">
                                                                                      <w:marLeft w:val="0"/>
                                                                                      <w:marRight w:val="0"/>
                                                                                      <w:marTop w:val="0"/>
                                                                                      <w:marBottom w:val="0"/>
                                                                                      <w:divBdr>
                                                                                        <w:top w:val="none" w:sz="0" w:space="0" w:color="auto"/>
                                                                                        <w:left w:val="none" w:sz="0" w:space="0" w:color="auto"/>
                                                                                        <w:bottom w:val="none" w:sz="0" w:space="0" w:color="auto"/>
                                                                                        <w:right w:val="none" w:sz="0" w:space="0" w:color="auto"/>
                                                                                      </w:divBdr>
                                                                                    </w:div>
                                                                                    <w:div w:id="936904545">
                                                                                      <w:marLeft w:val="0"/>
                                                                                      <w:marRight w:val="0"/>
                                                                                      <w:marTop w:val="0"/>
                                                                                      <w:marBottom w:val="0"/>
                                                                                      <w:divBdr>
                                                                                        <w:top w:val="none" w:sz="0" w:space="0" w:color="auto"/>
                                                                                        <w:left w:val="none" w:sz="0" w:space="0" w:color="auto"/>
                                                                                        <w:bottom w:val="none" w:sz="0" w:space="0" w:color="auto"/>
                                                                                        <w:right w:val="none" w:sz="0" w:space="0" w:color="auto"/>
                                                                                      </w:divBdr>
                                                                                    </w:div>
                                                                                    <w:div w:id="354111226">
                                                                                      <w:marLeft w:val="0"/>
                                                                                      <w:marRight w:val="0"/>
                                                                                      <w:marTop w:val="0"/>
                                                                                      <w:marBottom w:val="0"/>
                                                                                      <w:divBdr>
                                                                                        <w:top w:val="none" w:sz="0" w:space="0" w:color="auto"/>
                                                                                        <w:left w:val="none" w:sz="0" w:space="0" w:color="auto"/>
                                                                                        <w:bottom w:val="none" w:sz="0" w:space="0" w:color="auto"/>
                                                                                        <w:right w:val="none" w:sz="0" w:space="0" w:color="auto"/>
                                                                                      </w:divBdr>
                                                                                    </w:div>
                                                                                    <w:div w:id="1590892925">
                                                                                      <w:marLeft w:val="0"/>
                                                                                      <w:marRight w:val="0"/>
                                                                                      <w:marTop w:val="0"/>
                                                                                      <w:marBottom w:val="0"/>
                                                                                      <w:divBdr>
                                                                                        <w:top w:val="none" w:sz="0" w:space="0" w:color="auto"/>
                                                                                        <w:left w:val="none" w:sz="0" w:space="0" w:color="auto"/>
                                                                                        <w:bottom w:val="none" w:sz="0" w:space="0" w:color="auto"/>
                                                                                        <w:right w:val="none" w:sz="0" w:space="0" w:color="auto"/>
                                                                                      </w:divBdr>
                                                                                    </w:div>
                                                                                    <w:div w:id="1348021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hyperlink" Target="http://forca.ru/knigi/" TargetMode="External"/><Relationship Id="rId299" Type="http://schemas.openxmlformats.org/officeDocument/2006/relationships/hyperlink" Target="http://moysait1984.narod.ru/gost/009gost2_414_75.pdf" TargetMode="External"/><Relationship Id="rId303" Type="http://schemas.openxmlformats.org/officeDocument/2006/relationships/hyperlink" Target="http://moysait1984.narod.ru/gost/013_2.702_2011.pdf" TargetMode="External"/><Relationship Id="rId21" Type="http://schemas.openxmlformats.org/officeDocument/2006/relationships/hyperlink" Target="http://www.infosait.ru/norma_doc/39/39502/index.htm" TargetMode="External"/><Relationship Id="rId42" Type="http://schemas.openxmlformats.org/officeDocument/2006/relationships/image" Target="media/image20.jpeg"/><Relationship Id="rId63" Type="http://schemas.openxmlformats.org/officeDocument/2006/relationships/image" Target="media/image41.jpeg"/><Relationship Id="rId84" Type="http://schemas.openxmlformats.org/officeDocument/2006/relationships/image" Target="media/image62.jpeg"/><Relationship Id="rId138" Type="http://schemas.openxmlformats.org/officeDocument/2006/relationships/hyperlink" Target="http://forca.ru/knigi/arhivy/avtomaticheskoe-regulirovanie-moschnosti-kondensatornyh-ustanovok.html" TargetMode="External"/><Relationship Id="rId159" Type="http://schemas.openxmlformats.org/officeDocument/2006/relationships/hyperlink" Target="http://forca.ru/knigi/arhivy/vmd-35-rukovodstvo-po-kapitalnomu-remontu.html" TargetMode="External"/><Relationship Id="rId324" Type="http://schemas.openxmlformats.org/officeDocument/2006/relationships/hyperlink" Target="http://moysait1984.narod.ru/gost/034_gost21.110-95.pdf" TargetMode="External"/><Relationship Id="rId345" Type="http://schemas.openxmlformats.org/officeDocument/2006/relationships/hyperlink" Target="http://yadi.sk/d/t1Bpln-V0LlmL" TargetMode="External"/><Relationship Id="rId170" Type="http://schemas.openxmlformats.org/officeDocument/2006/relationships/hyperlink" Target="http://forca.ru/knigi/gost/vyklyuchateli-avtomaticheskie-nizkovoltnye-obschie-tehnicheskie-usloviya.html" TargetMode="External"/><Relationship Id="rId191" Type="http://schemas.openxmlformats.org/officeDocument/2006/relationships/hyperlink" Target="http://forca.ru/knigi/arhivy/elektromontazhnye-izdeliya.html" TargetMode="External"/><Relationship Id="rId205" Type="http://schemas.openxmlformats.org/officeDocument/2006/relationships/hyperlink" Target="http://forca.ru/knigi/gost/energobalans-promyshlennogo-predpriyatiya-gost-27322-87.html" TargetMode="External"/><Relationship Id="rId226" Type="http://schemas.openxmlformats.org/officeDocument/2006/relationships/image" Target="media/image87.gif"/><Relationship Id="rId247" Type="http://schemas.microsoft.com/office/2007/relationships/hdphoto" Target="media/hdphoto1.wdp"/><Relationship Id="rId107" Type="http://schemas.openxmlformats.org/officeDocument/2006/relationships/hyperlink" Target="http://dic.academic.ru/dic.nsf/bse/124297/%D0%9F%D1%80%D0%BE%D0%BC%D1%8B%D1%88%D0%BB%D0%B5%D0%BD%D0%BD%D0%BE" TargetMode="External"/><Relationship Id="rId268" Type="http://schemas.openxmlformats.org/officeDocument/2006/relationships/hyperlink" Target="http://forca.ru/knigi/arhivy/ventilnye-razryadniki-dlya-elektroustanovok-14.html" TargetMode="External"/><Relationship Id="rId289" Type="http://schemas.openxmlformats.org/officeDocument/2006/relationships/image" Target="media/image121.png"/><Relationship Id="rId11" Type="http://schemas.openxmlformats.org/officeDocument/2006/relationships/hyperlink" Target="http://www.niiot.ru/doc/bank00/doc096/doc_01.htm" TargetMode="External"/><Relationship Id="rId32" Type="http://schemas.openxmlformats.org/officeDocument/2006/relationships/image" Target="media/image10.jpeg"/><Relationship Id="rId53" Type="http://schemas.openxmlformats.org/officeDocument/2006/relationships/image" Target="media/image31.jpeg"/><Relationship Id="rId74" Type="http://schemas.openxmlformats.org/officeDocument/2006/relationships/image" Target="media/image52.jpeg"/><Relationship Id="rId128" Type="http://schemas.openxmlformats.org/officeDocument/2006/relationships/hyperlink" Target="http://forca.ru/spravka/razryadnik-opn.html" TargetMode="External"/><Relationship Id="rId149" Type="http://schemas.openxmlformats.org/officeDocument/2006/relationships/hyperlink" Target="http://forca.ru/knigi/arhivy/bezrelsovaya-perevozka-transformatorov.html" TargetMode="External"/><Relationship Id="rId314" Type="http://schemas.openxmlformats.org/officeDocument/2006/relationships/hyperlink" Target="http://moysait1984.narod.ru/gost/024_gost2_730-73.pdf" TargetMode="External"/><Relationship Id="rId335" Type="http://schemas.openxmlformats.org/officeDocument/2006/relationships/hyperlink" Target="http://moysait1984.narod.ru/gost/045_gost_21.605-82s_seti_teplovye_teplomekhanicheskaya_chast_rabochie_chertezhi.pdf" TargetMode="External"/><Relationship Id="rId356" Type="http://schemas.openxmlformats.org/officeDocument/2006/relationships/image" Target="media/image125.wmf"/><Relationship Id="rId5" Type="http://schemas.openxmlformats.org/officeDocument/2006/relationships/settings" Target="settings.xml"/><Relationship Id="rId95" Type="http://schemas.openxmlformats.org/officeDocument/2006/relationships/hyperlink" Target="http://www.infosait.ru/norma_doc/7/7213/index.htm" TargetMode="External"/><Relationship Id="rId160" Type="http://schemas.openxmlformats.org/officeDocument/2006/relationships/hyperlink" Target="http://forca.ru/knigi/arhivy/vmp-10.html" TargetMode="External"/><Relationship Id="rId181" Type="http://schemas.openxmlformats.org/officeDocument/2006/relationships/hyperlink" Target="http://forca.ru/knigi/gost/gost-2.601-95-edinaya-sistema-konstruktorskoy-dokumentacii-ekspluatacionnye-dokumenty.html" TargetMode="External"/><Relationship Id="rId216" Type="http://schemas.openxmlformats.org/officeDocument/2006/relationships/hyperlink" Target="http://files.stroyinf.ru/Data1/7/7177/" TargetMode="External"/><Relationship Id="rId237" Type="http://schemas.openxmlformats.org/officeDocument/2006/relationships/image" Target="media/image94.jpeg"/><Relationship Id="rId258" Type="http://schemas.openxmlformats.org/officeDocument/2006/relationships/hyperlink" Target="http://forca.ru/knigi/arhivy/ventilnye-razryadniki-dlya-elektroustanovok-4.html" TargetMode="External"/><Relationship Id="rId279" Type="http://schemas.openxmlformats.org/officeDocument/2006/relationships/image" Target="media/image116.jpeg"/><Relationship Id="rId22" Type="http://schemas.openxmlformats.org/officeDocument/2006/relationships/hyperlink" Target="http://www.infosait.ru/norma_doc/39/39502/index.htm" TargetMode="External"/><Relationship Id="rId43" Type="http://schemas.openxmlformats.org/officeDocument/2006/relationships/image" Target="media/image21.gif"/><Relationship Id="rId64" Type="http://schemas.openxmlformats.org/officeDocument/2006/relationships/image" Target="media/image42.jpeg"/><Relationship Id="rId118" Type="http://schemas.openxmlformats.org/officeDocument/2006/relationships/hyperlink" Target="http://forca.ru/spravka/showcat-72.html" TargetMode="External"/><Relationship Id="rId139" Type="http://schemas.openxmlformats.org/officeDocument/2006/relationships/hyperlink" Target="http://forca.ru/knigi/arhivy/agregaty-pitaniya-elektrofiltrov.html" TargetMode="External"/><Relationship Id="rId290" Type="http://schemas.openxmlformats.org/officeDocument/2006/relationships/hyperlink" Target="http://moysait1984.narod.ru/ofgost.html" TargetMode="External"/><Relationship Id="rId304" Type="http://schemas.openxmlformats.org/officeDocument/2006/relationships/hyperlink" Target="http://moysait1984.narod.ru/gost/014_gost2_705_70_pravil_vypolneniya_el_sxem_sobmotkami.pdf" TargetMode="External"/><Relationship Id="rId325" Type="http://schemas.openxmlformats.org/officeDocument/2006/relationships/hyperlink" Target="http://moysait1984.narod.ru/gost/035_gost21.112-871988.pdf" TargetMode="External"/><Relationship Id="rId346" Type="http://schemas.openxmlformats.org/officeDocument/2006/relationships/hyperlink" Target="http://www.mchs.gov.ru/library/item/442145" TargetMode="External"/><Relationship Id="rId85" Type="http://schemas.openxmlformats.org/officeDocument/2006/relationships/image" Target="media/image63.jpeg"/><Relationship Id="rId150" Type="http://schemas.openxmlformats.org/officeDocument/2006/relationships/hyperlink" Target="http://forca.ru/knigi/oborudovanie/bestransheynaya-prokladka-silovyh-kabeley.html" TargetMode="External"/><Relationship Id="rId171" Type="http://schemas.openxmlformats.org/officeDocument/2006/relationships/hyperlink" Target="http://forca.ru/knigi/oborudovanie/vyklyuchateli-vysokogo-napryazheniya.html" TargetMode="External"/><Relationship Id="rId192" Type="http://schemas.openxmlformats.org/officeDocument/2006/relationships/hyperlink" Target="http://forca.ru/knigi/gost/elektrooborudovanie-vzryvozaschischennoe-gost-r-51330.0-99.html" TargetMode="External"/><Relationship Id="rId206" Type="http://schemas.openxmlformats.org/officeDocument/2006/relationships/hyperlink" Target="http://forca.ru/knigi/arhivy/energosnabzhenie-selskohozyaystvennyh-potrebiteley.html" TargetMode="External"/><Relationship Id="rId227" Type="http://schemas.openxmlformats.org/officeDocument/2006/relationships/hyperlink" Target="http://commons.wikimedia.org/wiki/File:%D0%9E%D0%9F%D0%9D_%D0%B4%D0%BB%D1%8F_%D1%81%D0%B5%D1%82%D0%B8_110_%D0%BA%D0%92.jpg?uselang=ru" TargetMode="External"/><Relationship Id="rId248" Type="http://schemas.openxmlformats.org/officeDocument/2006/relationships/image" Target="media/image104.jpeg"/><Relationship Id="rId269" Type="http://schemas.openxmlformats.org/officeDocument/2006/relationships/hyperlink" Target="http://forca.ru/knigi/arhivy/ventilnye-razryadniki-dlya-elektroustanovok-15.html" TargetMode="External"/><Relationship Id="rId12" Type="http://schemas.openxmlformats.org/officeDocument/2006/relationships/hyperlink" Target="http://www.niiot.ru/doc/bank00/doc096/doc.htm" TargetMode="External"/><Relationship Id="rId33" Type="http://schemas.openxmlformats.org/officeDocument/2006/relationships/image" Target="media/image11.jpeg"/><Relationship Id="rId108" Type="http://schemas.openxmlformats.org/officeDocument/2006/relationships/hyperlink" Target="http://dic.academic.ru/dic.nsf/dic_economic_law/10720" TargetMode="External"/><Relationship Id="rId129" Type="http://schemas.openxmlformats.org/officeDocument/2006/relationships/hyperlink" Target="http://forca.ru/spravka/nizkovoltnoe.html" TargetMode="External"/><Relationship Id="rId280" Type="http://schemas.openxmlformats.org/officeDocument/2006/relationships/hyperlink" Target="http://forca.ru/stati/podstancii/bakovye-elegazovye-vyklyuchateli-serii-sfmt.html" TargetMode="External"/><Relationship Id="rId315" Type="http://schemas.openxmlformats.org/officeDocument/2006/relationships/hyperlink" Target="http://moysait1984.narod.ru/gost/025_gost2_731-81_oboznach_vak_lamp.pdf" TargetMode="External"/><Relationship Id="rId336" Type="http://schemas.openxmlformats.org/officeDocument/2006/relationships/hyperlink" Target="http://moysait1984.narod.ru/gost/046_gost_21.607-82_osveshenie.pdf" TargetMode="External"/><Relationship Id="rId357" Type="http://schemas.openxmlformats.org/officeDocument/2006/relationships/image" Target="media/image126.wmf"/><Relationship Id="rId54" Type="http://schemas.openxmlformats.org/officeDocument/2006/relationships/image" Target="media/image32.jpeg"/><Relationship Id="rId75" Type="http://schemas.openxmlformats.org/officeDocument/2006/relationships/image" Target="media/image53.jpeg"/><Relationship Id="rId96" Type="http://schemas.openxmlformats.org/officeDocument/2006/relationships/hyperlink" Target="http://www.infosait.ru/norma_doc/11/11511/index.htm" TargetMode="External"/><Relationship Id="rId140" Type="http://schemas.openxmlformats.org/officeDocument/2006/relationships/hyperlink" Target="http://forca.ru/knigi/gost/akkumulyatory-nikel-zheleznye-otkrytye-prizmaticheskie.html" TargetMode="External"/><Relationship Id="rId161" Type="http://schemas.openxmlformats.org/officeDocument/2006/relationships/hyperlink" Target="http://forca.ru/knigi/arhivy/vmpe-10-rukovodstvo-po-kapitalnomu-remontu.html" TargetMode="External"/><Relationship Id="rId182" Type="http://schemas.openxmlformats.org/officeDocument/2006/relationships/hyperlink" Target="http://forca.ru/knigi/gost/gost-r-50571.10-94.html" TargetMode="External"/><Relationship Id="rId217" Type="http://schemas.openxmlformats.org/officeDocument/2006/relationships/hyperlink" Target="http://files.stroyinf.ru/Data1/7/7177/" TargetMode="External"/><Relationship Id="rId6" Type="http://schemas.openxmlformats.org/officeDocument/2006/relationships/webSettings" Target="webSettings.xml"/><Relationship Id="rId238" Type="http://schemas.openxmlformats.org/officeDocument/2006/relationships/image" Target="media/image95.jpeg"/><Relationship Id="rId259" Type="http://schemas.openxmlformats.org/officeDocument/2006/relationships/hyperlink" Target="http://forca.ru/knigi/arhivy/ventilnye-razryadniki-dlya-elektroustanovok-5.html" TargetMode="External"/><Relationship Id="rId23" Type="http://schemas.openxmlformats.org/officeDocument/2006/relationships/hyperlink" Target="http://www.infosait.ru/norma_doc/39/39502/index.htm" TargetMode="External"/><Relationship Id="rId119" Type="http://schemas.openxmlformats.org/officeDocument/2006/relationships/hyperlink" Target="http://forca.ru/spravka/showcat-57.html" TargetMode="External"/><Relationship Id="rId270" Type="http://schemas.openxmlformats.org/officeDocument/2006/relationships/hyperlink" Target="http://forca.ru/knigi/arhivy/ventilnye-razryadniki-dlya-elektroustanovok-16.html" TargetMode="External"/><Relationship Id="rId291" Type="http://schemas.openxmlformats.org/officeDocument/2006/relationships/hyperlink" Target="http://moysait1984.narod.ru/gost/000_2.004-88.pdf" TargetMode="External"/><Relationship Id="rId305" Type="http://schemas.openxmlformats.org/officeDocument/2006/relationships/hyperlink" Target="http://moysait1984.narod.ru/gost/014_2.709-89_uslov_oboznach_prov.pdf" TargetMode="External"/><Relationship Id="rId326" Type="http://schemas.openxmlformats.org/officeDocument/2006/relationships/hyperlink" Target="http://moysait1984.narod.ru/gost/036_gost21.204-93_genplan.pdf" TargetMode="External"/><Relationship Id="rId347" Type="http://schemas.openxmlformats.org/officeDocument/2006/relationships/hyperlink" Target="http://allfirstaid.ru/node/373" TargetMode="External"/><Relationship Id="rId44" Type="http://schemas.openxmlformats.org/officeDocument/2006/relationships/image" Target="media/image22.jpeg"/><Relationship Id="rId65" Type="http://schemas.openxmlformats.org/officeDocument/2006/relationships/image" Target="media/image43.jpeg"/><Relationship Id="rId86" Type="http://schemas.openxmlformats.org/officeDocument/2006/relationships/image" Target="media/image64.jpeg"/><Relationship Id="rId130" Type="http://schemas.openxmlformats.org/officeDocument/2006/relationships/hyperlink" Target="http://forca.ru/spravka/task,showcat/catid,45/" TargetMode="External"/><Relationship Id="rId151" Type="http://schemas.openxmlformats.org/officeDocument/2006/relationships/hyperlink" Target="http://forca.ru/knigi/pravila/bilety-na-prisvoenie-gruppy-po-elektrobezopasnosti-do-1000-v.html" TargetMode="External"/><Relationship Id="rId172" Type="http://schemas.openxmlformats.org/officeDocument/2006/relationships/hyperlink" Target="http://forca.ru/knigi/oborudovanie/vyklyuchateli-i-izmeritelnye-transformatory-v-kru-6-220-kv.html" TargetMode="External"/><Relationship Id="rId193" Type="http://schemas.openxmlformats.org/officeDocument/2006/relationships/hyperlink" Target="http://forca.ru/knigi/gost/elektrooborudovanie-vzryvozaschischennoe-zaschita-m-gost-r-51330.17-99.html" TargetMode="External"/><Relationship Id="rId207" Type="http://schemas.openxmlformats.org/officeDocument/2006/relationships/hyperlink" Target="http://forca.ru/knigi/arhivy/elektricheskaya-chast-elektrostanciy.html" TargetMode="External"/><Relationship Id="rId228" Type="http://schemas.openxmlformats.org/officeDocument/2006/relationships/image" Target="media/image88.jpeg"/><Relationship Id="rId249" Type="http://schemas.openxmlformats.org/officeDocument/2006/relationships/image" Target="media/image105.jpeg"/><Relationship Id="rId13" Type="http://schemas.openxmlformats.org/officeDocument/2006/relationships/hyperlink" Target="http://files.stroyinf.ru/Data2/1/4293807/4293807117.htm" TargetMode="External"/><Relationship Id="rId109" Type="http://schemas.openxmlformats.org/officeDocument/2006/relationships/hyperlink" Target="http://dic.academic.ru/dic.nsf/dic_economic_law/18246" TargetMode="External"/><Relationship Id="rId260" Type="http://schemas.openxmlformats.org/officeDocument/2006/relationships/hyperlink" Target="http://forca.ru/knigi/arhivy/ventilnye-razryadniki-dlya-elektroustanovok-6.html" TargetMode="External"/><Relationship Id="rId281" Type="http://schemas.openxmlformats.org/officeDocument/2006/relationships/hyperlink" Target="http://forca.ru/vyklyuchateli/elegazovye/100-sfmt-50e.html" TargetMode="External"/><Relationship Id="rId316" Type="http://schemas.openxmlformats.org/officeDocument/2006/relationships/hyperlink" Target="http://moysait1984.narod.ru/gost/026_GOST2.732-68Oboznacheniya_uslovnye_graficheskie_v_shemahIstochniki_sveta.pdf" TargetMode="External"/><Relationship Id="rId337" Type="http://schemas.openxmlformats.org/officeDocument/2006/relationships/hyperlink" Target="http://moysait1984.narod.ru/gost/047_gost21.608-84_osveshenie2.pdf" TargetMode="External"/><Relationship Id="rId34" Type="http://schemas.openxmlformats.org/officeDocument/2006/relationships/image" Target="media/image12.jpeg"/><Relationship Id="rId55" Type="http://schemas.openxmlformats.org/officeDocument/2006/relationships/image" Target="media/image33.jpeg"/><Relationship Id="rId76" Type="http://schemas.openxmlformats.org/officeDocument/2006/relationships/image" Target="media/image54.jpeg"/><Relationship Id="rId97" Type="http://schemas.openxmlformats.org/officeDocument/2006/relationships/image" Target="media/image73.jpeg"/><Relationship Id="rId120" Type="http://schemas.openxmlformats.org/officeDocument/2006/relationships/hyperlink" Target="http://forca.ru/spravka/showcat-55.html" TargetMode="External"/><Relationship Id="rId141" Type="http://schemas.openxmlformats.org/officeDocument/2006/relationships/hyperlink" Target="http://forca.ru/knigi/gost/apparatura-raspredeleniya-i-upravleniya-nizkovoltnaya-gost-r-50030.1-2000.html" TargetMode="External"/><Relationship Id="rId358" Type="http://schemas.openxmlformats.org/officeDocument/2006/relationships/image" Target="media/image127.wmf"/><Relationship Id="rId7" Type="http://schemas.openxmlformats.org/officeDocument/2006/relationships/footnotes" Target="footnotes.xml"/><Relationship Id="rId162" Type="http://schemas.openxmlformats.org/officeDocument/2006/relationships/hyperlink" Target="http://forca.ru/knigi/arhivy/vozdushnye-vyklyuchateli.html" TargetMode="External"/><Relationship Id="rId183" Type="http://schemas.openxmlformats.org/officeDocument/2006/relationships/hyperlink" Target="http://forca.ru/knigi/gost/gost-r-50571.13-94.html" TargetMode="External"/><Relationship Id="rId218" Type="http://schemas.openxmlformats.org/officeDocument/2006/relationships/hyperlink" Target="http://ru.wikipedia.org/wiki/%D0%E0%E7%F0%FF%E4%ED%E8%EA" TargetMode="External"/><Relationship Id="rId239" Type="http://schemas.openxmlformats.org/officeDocument/2006/relationships/image" Target="media/image96.jpeg"/><Relationship Id="rId250" Type="http://schemas.openxmlformats.org/officeDocument/2006/relationships/image" Target="media/image106.jpeg"/><Relationship Id="rId271" Type="http://schemas.openxmlformats.org/officeDocument/2006/relationships/hyperlink" Target="http://forca.ru/knigi/arhivy/ventilnye-razryadniki-dlya-elektroustanovok-17.html" TargetMode="External"/><Relationship Id="rId292" Type="http://schemas.openxmlformats.org/officeDocument/2006/relationships/hyperlink" Target="http://moysait1984.narod.ru/gost/002g2.104-68osnovnye_nadpisi.doc" TargetMode="External"/><Relationship Id="rId306" Type="http://schemas.openxmlformats.org/officeDocument/2006/relationships/hyperlink" Target="http://moysait1984.narod.ru/gost/016_gost_2_710-81_.pdf" TargetMode="External"/><Relationship Id="rId24" Type="http://schemas.openxmlformats.org/officeDocument/2006/relationships/image" Target="media/image4.jpeg"/><Relationship Id="rId45" Type="http://schemas.openxmlformats.org/officeDocument/2006/relationships/image" Target="media/image23.jpeg"/><Relationship Id="rId66" Type="http://schemas.openxmlformats.org/officeDocument/2006/relationships/image" Target="media/image44.jpeg"/><Relationship Id="rId87" Type="http://schemas.openxmlformats.org/officeDocument/2006/relationships/image" Target="media/image65.jpeg"/><Relationship Id="rId110" Type="http://schemas.openxmlformats.org/officeDocument/2006/relationships/hyperlink" Target="http://dic.academic.ru/dic.nsf/dic_economic_law/12455" TargetMode="External"/><Relationship Id="rId131" Type="http://schemas.openxmlformats.org/officeDocument/2006/relationships/hyperlink" Target="http://forca.ru/spravka/task,showcat/catid,30/" TargetMode="External"/><Relationship Id="rId327" Type="http://schemas.openxmlformats.org/officeDocument/2006/relationships/hyperlink" Target="http://moysait1984.narod.ru/gost/037_21.205-93.pdf" TargetMode="External"/><Relationship Id="rId348" Type="http://schemas.openxmlformats.org/officeDocument/2006/relationships/hyperlink" Target="http://allfirstaid.ru/node/21" TargetMode="External"/><Relationship Id="rId152" Type="http://schemas.openxmlformats.org/officeDocument/2006/relationships/hyperlink" Target="http://forca.ru/knigi/pravila/bilety-po-mezhotraslevym-pravilam-po-ohrane-truda.html" TargetMode="External"/><Relationship Id="rId173" Type="http://schemas.openxmlformats.org/officeDocument/2006/relationships/hyperlink" Target="http://forca.ru/knigi/gost/vyklyuchateli-ot-3-do-750-kv-gost-r-52565-2006.html" TargetMode="External"/><Relationship Id="rId194" Type="http://schemas.openxmlformats.org/officeDocument/2006/relationships/hyperlink" Target="http://forca.ru/knigi/gost/elektrooborudovanie-vzryvozaschischennoe-zaschita-n-gost-r-51330.14-99.html" TargetMode="External"/><Relationship Id="rId208" Type="http://schemas.openxmlformats.org/officeDocument/2006/relationships/hyperlink" Target="http://files.stroyinf.ru/Data1/7/7177/" TargetMode="External"/><Relationship Id="rId229" Type="http://schemas.openxmlformats.org/officeDocument/2006/relationships/image" Target="media/image89.png"/><Relationship Id="rId240" Type="http://schemas.openxmlformats.org/officeDocument/2006/relationships/image" Target="media/image97.jpeg"/><Relationship Id="rId261" Type="http://schemas.openxmlformats.org/officeDocument/2006/relationships/hyperlink" Target="http://forca.ru/knigi/arhivy/ventilnye-razryadniki-dlya-elektroustanovok-7.html" TargetMode="External"/><Relationship Id="rId14" Type="http://schemas.openxmlformats.org/officeDocument/2006/relationships/image" Target="media/image1.jpeg"/><Relationship Id="rId35" Type="http://schemas.openxmlformats.org/officeDocument/2006/relationships/image" Target="media/image13.jpeg"/><Relationship Id="rId56" Type="http://schemas.openxmlformats.org/officeDocument/2006/relationships/image" Target="media/image34.jpeg"/><Relationship Id="rId77" Type="http://schemas.openxmlformats.org/officeDocument/2006/relationships/image" Target="media/image55.jpeg"/><Relationship Id="rId100" Type="http://schemas.openxmlformats.org/officeDocument/2006/relationships/image" Target="media/image76.gif"/><Relationship Id="rId282" Type="http://schemas.openxmlformats.org/officeDocument/2006/relationships/hyperlink" Target="http://forca.ru/knigi/arhivy/energeticheskie-sistemy-41.html" TargetMode="External"/><Relationship Id="rId317" Type="http://schemas.openxmlformats.org/officeDocument/2006/relationships/hyperlink" Target="ftp://moysait1984@moysait1984.ftp.narod.ru/gost/027_2.745-68.pdf" TargetMode="External"/><Relationship Id="rId338" Type="http://schemas.openxmlformats.org/officeDocument/2006/relationships/hyperlink" Target="http://moysait1984.narod.ru/gost/048_gost21.611-85_upravlenie_energosnabzh.pdf" TargetMode="External"/><Relationship Id="rId359" Type="http://schemas.openxmlformats.org/officeDocument/2006/relationships/image" Target="media/image128.wmf"/><Relationship Id="rId8" Type="http://schemas.openxmlformats.org/officeDocument/2006/relationships/endnotes" Target="endnotes.xml"/><Relationship Id="rId98" Type="http://schemas.openxmlformats.org/officeDocument/2006/relationships/image" Target="media/image74.gif"/><Relationship Id="rId121" Type="http://schemas.openxmlformats.org/officeDocument/2006/relationships/hyperlink" Target="http://forca.ru/spravka/kru-ktp.html" TargetMode="External"/><Relationship Id="rId142" Type="http://schemas.openxmlformats.org/officeDocument/2006/relationships/hyperlink" Target="http://forca.ru/knigi/gost/apparaty-kommutacionnye-nizkovoltnye.html" TargetMode="External"/><Relationship Id="rId163" Type="http://schemas.openxmlformats.org/officeDocument/2006/relationships/hyperlink" Target="http://forca.ru/knigi/oborudovanie/vozdushnye-vyklyuchateli-s-vozduhonapolnennymi-otdelitelyami.html" TargetMode="External"/><Relationship Id="rId184" Type="http://schemas.openxmlformats.org/officeDocument/2006/relationships/hyperlink" Target="http://forca.ru/knigi/gost/gost-r-50571.14-96.html" TargetMode="External"/><Relationship Id="rId219" Type="http://schemas.openxmlformats.org/officeDocument/2006/relationships/hyperlink" Target="http://commons.wikimedia.org/wiki/File:Spark_gap_schematic.png?uselang=ru" TargetMode="External"/><Relationship Id="rId230" Type="http://schemas.openxmlformats.org/officeDocument/2006/relationships/hyperlink" Target="http://images.yandex.ru/yandsearch?p=3&amp;text=%D1%82%D1%80%D1%83%D0%B1%D1%87%D0%B0%D1%82%D1%8B%D0%B5%20%D1%80%D0%B0%D0%B7%D1%80%D1%8F%D0%B4%D0%BD%D0%B8%D0%BA%D0%B8&amp;fp=3&amp;pos=96&amp;uinfo=ww-1264-wh-586-fw-1039-fh-448-pd-1.5&amp;rpt=simage&amp;img_url=http://law.rufox.ru/images/9/1155223.gif" TargetMode="External"/><Relationship Id="rId251" Type="http://schemas.openxmlformats.org/officeDocument/2006/relationships/image" Target="media/image107.jpeg"/><Relationship Id="rId25" Type="http://schemas.openxmlformats.org/officeDocument/2006/relationships/image" Target="media/image5.jpeg"/><Relationship Id="rId46" Type="http://schemas.openxmlformats.org/officeDocument/2006/relationships/image" Target="media/image24.jpeg"/><Relationship Id="rId67" Type="http://schemas.openxmlformats.org/officeDocument/2006/relationships/image" Target="media/image45.jpeg"/><Relationship Id="rId272" Type="http://schemas.openxmlformats.org/officeDocument/2006/relationships/image" Target="media/image110.jpeg"/><Relationship Id="rId293" Type="http://schemas.openxmlformats.org/officeDocument/2006/relationships/hyperlink" Target="http://moysait1984.narod.ru/gost/003_2.105-95trebov_k_tekst_dokum.pdf" TargetMode="External"/><Relationship Id="rId307" Type="http://schemas.openxmlformats.org/officeDocument/2006/relationships/hyperlink" Target="http://moysait1984.narod.ru/gost/017_GOST2.721-74_Oboznacheniya_v_shemah.pdf" TargetMode="External"/><Relationship Id="rId328" Type="http://schemas.openxmlformats.org/officeDocument/2006/relationships/hyperlink" Target="http://moysait1984.narod.ru/gost/038_21.206-93.pdf" TargetMode="External"/><Relationship Id="rId349" Type="http://schemas.openxmlformats.org/officeDocument/2006/relationships/hyperlink" Target="http://allfirstaid.ru/node/20" TargetMode="External"/><Relationship Id="rId88" Type="http://schemas.openxmlformats.org/officeDocument/2006/relationships/image" Target="media/image66.jpeg"/><Relationship Id="rId111" Type="http://schemas.openxmlformats.org/officeDocument/2006/relationships/hyperlink" Target="http://dic.academic.ru/dic.nsf/dic_economic_law/1418" TargetMode="External"/><Relationship Id="rId132" Type="http://schemas.openxmlformats.org/officeDocument/2006/relationships/hyperlink" Target="http://forca.ru/spravka/showcat-68.html" TargetMode="External"/><Relationship Id="rId153" Type="http://schemas.openxmlformats.org/officeDocument/2006/relationships/hyperlink" Target="http://forca.ru/knigi/arhivy/vakuumnye-dugogastelnye-kamery.html" TargetMode="External"/><Relationship Id="rId174" Type="http://schemas.openxmlformats.org/officeDocument/2006/relationships/hyperlink" Target="http://forca.ru/knigi/oborudovanie/vyklyuchateli-peremennogo-toka-vysokogo-napryazheniya.html" TargetMode="External"/><Relationship Id="rId195" Type="http://schemas.openxmlformats.org/officeDocument/2006/relationships/hyperlink" Target="http://forca.ru/knigi/arhivy/elektrooborudovanie-selskogo-hozyaystva.html" TargetMode="External"/><Relationship Id="rId209" Type="http://schemas.openxmlformats.org/officeDocument/2006/relationships/hyperlink" Target="http://files.stroyinf.ru/Data1/7/7177/" TargetMode="External"/><Relationship Id="rId360" Type="http://schemas.openxmlformats.org/officeDocument/2006/relationships/image" Target="media/image129.wmf"/><Relationship Id="rId220" Type="http://schemas.openxmlformats.org/officeDocument/2006/relationships/image" Target="media/image83.png"/><Relationship Id="rId241" Type="http://schemas.openxmlformats.org/officeDocument/2006/relationships/image" Target="media/image98.jpeg"/><Relationship Id="rId15" Type="http://schemas.openxmlformats.org/officeDocument/2006/relationships/image" Target="media/image2.jpeg"/><Relationship Id="rId36" Type="http://schemas.openxmlformats.org/officeDocument/2006/relationships/image" Target="media/image14.jpeg"/><Relationship Id="rId57" Type="http://schemas.openxmlformats.org/officeDocument/2006/relationships/image" Target="media/image35.jpeg"/><Relationship Id="rId106" Type="http://schemas.openxmlformats.org/officeDocument/2006/relationships/image" Target="media/image82.jpeg"/><Relationship Id="rId127" Type="http://schemas.openxmlformats.org/officeDocument/2006/relationships/hyperlink" Target="http://forca.ru/spravka/shini.html" TargetMode="External"/><Relationship Id="rId262" Type="http://schemas.openxmlformats.org/officeDocument/2006/relationships/hyperlink" Target="http://forca.ru/knigi/arhivy/ventilnye-razryadniki-dlya-elektroustanovok-8.html" TargetMode="External"/><Relationship Id="rId283" Type="http://schemas.openxmlformats.org/officeDocument/2006/relationships/image" Target="media/image117.jpeg"/><Relationship Id="rId313" Type="http://schemas.openxmlformats.org/officeDocument/2006/relationships/hyperlink" Target="http://moysait1984.narod.ru/gost/023_2.729-68.pdf" TargetMode="External"/><Relationship Id="rId318" Type="http://schemas.openxmlformats.org/officeDocument/2006/relationships/hyperlink" Target="http://moysait1984.narod.ru/gost/028_gost_2.747-68_razmery_usl_oboz.pdf" TargetMode="External"/><Relationship Id="rId339" Type="http://schemas.openxmlformats.org/officeDocument/2006/relationships/hyperlink" Target="http://moysait1984.narod.ru/gost/049_gost2161388_silovoe_elektrooborud.pdf" TargetMode="External"/><Relationship Id="rId10" Type="http://schemas.openxmlformats.org/officeDocument/2006/relationships/hyperlink" Target="http://www.niiot.ru/doc/bank01/doc366/doc.htm" TargetMode="External"/><Relationship Id="rId31" Type="http://schemas.openxmlformats.org/officeDocument/2006/relationships/image" Target="media/image9.jpeg"/><Relationship Id="rId52" Type="http://schemas.openxmlformats.org/officeDocument/2006/relationships/image" Target="media/image30.jpeg"/><Relationship Id="rId73" Type="http://schemas.openxmlformats.org/officeDocument/2006/relationships/image" Target="media/image51.jpeg"/><Relationship Id="rId78" Type="http://schemas.openxmlformats.org/officeDocument/2006/relationships/image" Target="media/image56.jpeg"/><Relationship Id="rId94" Type="http://schemas.openxmlformats.org/officeDocument/2006/relationships/image" Target="media/image72.jpeg"/><Relationship Id="rId99" Type="http://schemas.openxmlformats.org/officeDocument/2006/relationships/image" Target="media/image75.jpeg"/><Relationship Id="rId101" Type="http://schemas.openxmlformats.org/officeDocument/2006/relationships/image" Target="media/image77.gif"/><Relationship Id="rId122" Type="http://schemas.openxmlformats.org/officeDocument/2006/relationships/hyperlink" Target="http://forca.ru/spravka/transformatori.html" TargetMode="External"/><Relationship Id="rId143" Type="http://schemas.openxmlformats.org/officeDocument/2006/relationships/hyperlink" Target="http://forca.ru/knigi/arhivy/apparaty-raspredelitelnyh-ustroystv-nizkogo-napryazheniya.html" TargetMode="External"/><Relationship Id="rId148" Type="http://schemas.openxmlformats.org/officeDocument/2006/relationships/hyperlink" Target="http://forca.ru/knigi/gost/bezopasnost-elektrooborudovaniya-mashin-i-mehanizmov-gost-r-mek-60204-1-99.html" TargetMode="External"/><Relationship Id="rId164" Type="http://schemas.openxmlformats.org/officeDocument/2006/relationships/hyperlink" Target="http://forca.ru/knigi/pravila/voprosy-i-otvety-po-mezhotraslevym-pravilam-po-ohrane-truda-pri-ekspluatacii-elektroustanovok.html" TargetMode="External"/><Relationship Id="rId169" Type="http://schemas.openxmlformats.org/officeDocument/2006/relationships/hyperlink" Target="http://forca.ru/knigi/oborudovanie/vybor-i-primenenie-opn-v-raspredsetyah-sn.html" TargetMode="External"/><Relationship Id="rId185" Type="http://schemas.openxmlformats.org/officeDocument/2006/relationships/hyperlink" Target="http://forca.ru/knigi/gost/gost-r-50571.15-97.html" TargetMode="External"/><Relationship Id="rId334" Type="http://schemas.openxmlformats.org/officeDocument/2006/relationships/hyperlink" Target="http://moysait1984.narod.ru/gost/044_gost_21-602-79_kanalizaciya.pdf" TargetMode="External"/><Relationship Id="rId350" Type="http://schemas.openxmlformats.org/officeDocument/2006/relationships/hyperlink" Target="http://allfirstaid.ru/node/23" TargetMode="External"/><Relationship Id="rId355" Type="http://schemas.openxmlformats.org/officeDocument/2006/relationships/image" Target="media/image124.wmf"/><Relationship Id="rId4" Type="http://schemas.microsoft.com/office/2007/relationships/stylesWithEffects" Target="stylesWithEffects.xml"/><Relationship Id="rId9" Type="http://schemas.openxmlformats.org/officeDocument/2006/relationships/hyperlink" Target="http://www.niiot.ru/doc/bank01/doc366/doc.htm" TargetMode="External"/><Relationship Id="rId180" Type="http://schemas.openxmlformats.org/officeDocument/2006/relationships/hyperlink" Target="http://forca.ru/knigi/gost/gibkie-kabeli-shnury-s-polivinilhloridnoy-izolyaciey-do-450-750-v-gost-r-mek-60227-5-2002.html" TargetMode="External"/><Relationship Id="rId210" Type="http://schemas.openxmlformats.org/officeDocument/2006/relationships/hyperlink" Target="http://files.stroyinf.ru/Data1/7/7177/" TargetMode="External"/><Relationship Id="rId215" Type="http://schemas.openxmlformats.org/officeDocument/2006/relationships/hyperlink" Target="http://files.stroyinf.ru/Data1/7/7177/" TargetMode="External"/><Relationship Id="rId236" Type="http://schemas.openxmlformats.org/officeDocument/2006/relationships/image" Target="media/image93.jpeg"/><Relationship Id="rId257" Type="http://schemas.openxmlformats.org/officeDocument/2006/relationships/hyperlink" Target="http://forca.ru/knigi/arhivy/ventilnye-razryadniki-dlya-elektroustanovok-3.html" TargetMode="External"/><Relationship Id="rId278" Type="http://schemas.openxmlformats.org/officeDocument/2006/relationships/hyperlink" Target="http://tutwww.opengost.ru/9748-rd-34.35.514-i-34-70-021-85-so-153-34.35.514-instrukciya-po-ekspluatacii-sredstv-zaschity-ot-perenapryazheniy.html" TargetMode="External"/><Relationship Id="rId26" Type="http://schemas.openxmlformats.org/officeDocument/2006/relationships/image" Target="media/image6.png"/><Relationship Id="rId231" Type="http://schemas.openxmlformats.org/officeDocument/2006/relationships/image" Target="media/image90.png"/><Relationship Id="rId252" Type="http://schemas.openxmlformats.org/officeDocument/2006/relationships/image" Target="media/image108.jpeg"/><Relationship Id="rId273" Type="http://schemas.openxmlformats.org/officeDocument/2006/relationships/image" Target="media/image111.gif"/><Relationship Id="rId294" Type="http://schemas.openxmlformats.org/officeDocument/2006/relationships/hyperlink" Target="http://moysait1984.narod.ru/gost/004_2.109-73.pdf" TargetMode="External"/><Relationship Id="rId308" Type="http://schemas.openxmlformats.org/officeDocument/2006/relationships/hyperlink" Target="http://moysait1984.narod.ru/gost/018_GOST2.722-68.pdf" TargetMode="External"/><Relationship Id="rId329" Type="http://schemas.openxmlformats.org/officeDocument/2006/relationships/hyperlink" Target="http://moysait1984.narod.ru/gost/039_2.403-80_oborud_energetich.pdf" TargetMode="External"/><Relationship Id="rId47" Type="http://schemas.openxmlformats.org/officeDocument/2006/relationships/image" Target="media/image25.jpeg"/><Relationship Id="rId68" Type="http://schemas.openxmlformats.org/officeDocument/2006/relationships/image" Target="media/image46.jpeg"/><Relationship Id="rId89" Type="http://schemas.openxmlformats.org/officeDocument/2006/relationships/image" Target="media/image67.jpeg"/><Relationship Id="rId112" Type="http://schemas.openxmlformats.org/officeDocument/2006/relationships/hyperlink" Target="http://dic.academic.ru/dic.nsf/dic_economic_law/11887" TargetMode="External"/><Relationship Id="rId133" Type="http://schemas.openxmlformats.org/officeDocument/2006/relationships/hyperlink" Target="http://forca.ru/spravka/task,showcat/catid,27/" TargetMode="External"/><Relationship Id="rId154" Type="http://schemas.openxmlformats.org/officeDocument/2006/relationships/hyperlink" Target="http://forca.ru/knigi/arhivy/vvn-220-15-i-vvn-330-15-rukovodstvo-po-kapitalnomu-remontu.html" TargetMode="External"/><Relationship Id="rId175" Type="http://schemas.openxmlformats.org/officeDocument/2006/relationships/hyperlink" Target="http://forca.ru/knigi/gost/vyklyuchateli-razediniteli-vyklyuchateli-razediniteli-gost-r-50030.3-99.html" TargetMode="External"/><Relationship Id="rId340" Type="http://schemas.openxmlformats.org/officeDocument/2006/relationships/hyperlink" Target="http://moysait1984.narod.ru/gost/051_gost21_614-88_provodki_na_plane.pdf" TargetMode="External"/><Relationship Id="rId361" Type="http://schemas.openxmlformats.org/officeDocument/2006/relationships/image" Target="media/image130.png"/><Relationship Id="rId196" Type="http://schemas.openxmlformats.org/officeDocument/2006/relationships/hyperlink" Target="http://forca.ru/knigi/gost/elektroprivody-postoyannogo-toka-gost-30533-97.html" TargetMode="External"/><Relationship Id="rId200" Type="http://schemas.openxmlformats.org/officeDocument/2006/relationships/hyperlink" Target="http://forca.ru/knigi/gost/elektroustanovki-vo-vzryvoopasnyh-zonah-gost-r-51330.13-99.html" TargetMode="External"/><Relationship Id="rId16" Type="http://schemas.openxmlformats.org/officeDocument/2006/relationships/image" Target="media/image3.jpeg"/><Relationship Id="rId221" Type="http://schemas.openxmlformats.org/officeDocument/2006/relationships/hyperlink" Target="http://ru.wikipedia.org/wiki/%D0%A0%D0%BE%D1%81%D1%81%D0%B8%D1%8F" TargetMode="External"/><Relationship Id="rId242" Type="http://schemas.openxmlformats.org/officeDocument/2006/relationships/image" Target="media/image99.jpeg"/><Relationship Id="rId263" Type="http://schemas.openxmlformats.org/officeDocument/2006/relationships/hyperlink" Target="http://forca.ru/knigi/arhivy/ventilnye-razryadniki-dlya-elektroustanovok-9.html" TargetMode="External"/><Relationship Id="rId284" Type="http://schemas.openxmlformats.org/officeDocument/2006/relationships/image" Target="media/image118.jpeg"/><Relationship Id="rId319" Type="http://schemas.openxmlformats.org/officeDocument/2006/relationships/hyperlink" Target="http://moysait1984.narod.ru/gost/029_2_755_uslov_oboznach_kontak_soed.pdf" TargetMode="External"/><Relationship Id="rId37" Type="http://schemas.openxmlformats.org/officeDocument/2006/relationships/image" Target="media/image15.jpeg"/><Relationship Id="rId58" Type="http://schemas.openxmlformats.org/officeDocument/2006/relationships/image" Target="media/image36.jpeg"/><Relationship Id="rId79" Type="http://schemas.openxmlformats.org/officeDocument/2006/relationships/image" Target="media/image57.jpeg"/><Relationship Id="rId102" Type="http://schemas.openxmlformats.org/officeDocument/2006/relationships/image" Target="media/image78.gif"/><Relationship Id="rId123" Type="http://schemas.openxmlformats.org/officeDocument/2006/relationships/hyperlink" Target="http://forca.ru/spravka/showcat-54.html" TargetMode="External"/><Relationship Id="rId144" Type="http://schemas.openxmlformats.org/officeDocument/2006/relationships/hyperlink" Target="http://forca.ru/knigi/gost/apparaty-elektricheskie-nizkovoltnye-metody-ispytaniy.html" TargetMode="External"/><Relationship Id="rId330" Type="http://schemas.openxmlformats.org/officeDocument/2006/relationships/hyperlink" Target="http://moysait1984.narod.ru/gost/040_GOST_21.404-85_avtomatiz_procesov.pdf" TargetMode="External"/><Relationship Id="rId90" Type="http://schemas.openxmlformats.org/officeDocument/2006/relationships/image" Target="media/image68.jpeg"/><Relationship Id="rId165" Type="http://schemas.openxmlformats.org/officeDocument/2006/relationships/hyperlink" Target="http://forca.ru/knigi/pravila/voprosy-i-otvety-po-pravilam-tehnicheskoy-ekspluatacii-elektroustanovok-potrebiteley.html" TargetMode="External"/><Relationship Id="rId186" Type="http://schemas.openxmlformats.org/officeDocument/2006/relationships/hyperlink" Target="http://forca.ru/knigi/oborudovanie/elegazovye-vyklyuchateli-raspredustroystv-vysokogo-napryazheniya.html" TargetMode="External"/><Relationship Id="rId351" Type="http://schemas.openxmlformats.org/officeDocument/2006/relationships/hyperlink" Target="http://vestnik.mednet.ru/content/view/127/27/" TargetMode="External"/><Relationship Id="rId211" Type="http://schemas.openxmlformats.org/officeDocument/2006/relationships/hyperlink" Target="http://files.stroyinf.ru/Data1/7/7177/" TargetMode="External"/><Relationship Id="rId232" Type="http://schemas.openxmlformats.org/officeDocument/2006/relationships/hyperlink" Target="http://images.yandex.ru/yandsearch?text=%D0%A0%D0%B0%D0%B7%D1%80%D1%8F%D0%B4%D0%BD%D0%B8%D0%BA%20%D0%B4%D0%BB%D0%B8%D0%BD%D0%BD%D0%BE-%D0%B8%D1%81%D0%BA%D1%80%D0%BE%D0%B2%D0%BE%D0%B9%20(%D0%A0%D0%94%D0%98)&amp;fp=0&amp;pos=3&amp;uinfo=ww-1264-wh-586-fw-1039-fh-448-pd-1.5&amp;rpt=simage&amp;img_url=http://cdn.stpulscen.ru/system/images/product/004/096/154_thumb.png" TargetMode="External"/><Relationship Id="rId253" Type="http://schemas.openxmlformats.org/officeDocument/2006/relationships/image" Target="media/image109.jpeg"/><Relationship Id="rId274" Type="http://schemas.openxmlformats.org/officeDocument/2006/relationships/image" Target="media/image112.gif"/><Relationship Id="rId295" Type="http://schemas.openxmlformats.org/officeDocument/2006/relationships/hyperlink" Target="http://moysait1984.narod.ru/gost/005GOST2.301-68_formaty.pdf" TargetMode="External"/><Relationship Id="rId309" Type="http://schemas.openxmlformats.org/officeDocument/2006/relationships/hyperlink" Target="http://moysait1984.narod.ru/gost/019_gost_2.723-68.pdf" TargetMode="External"/><Relationship Id="rId27" Type="http://schemas.openxmlformats.org/officeDocument/2006/relationships/image" Target="media/image7.gif"/><Relationship Id="rId48" Type="http://schemas.openxmlformats.org/officeDocument/2006/relationships/image" Target="media/image26.jpeg"/><Relationship Id="rId69" Type="http://schemas.openxmlformats.org/officeDocument/2006/relationships/image" Target="media/image47.jpeg"/><Relationship Id="rId113" Type="http://schemas.openxmlformats.org/officeDocument/2006/relationships/hyperlink" Target="http://dic.academic.ru/dic.nsf/dic_economic_law/2366" TargetMode="External"/><Relationship Id="rId134" Type="http://schemas.openxmlformats.org/officeDocument/2006/relationships/hyperlink" Target="http://forca.ru/spravka/task,showcat/catid,25/" TargetMode="External"/><Relationship Id="rId320" Type="http://schemas.openxmlformats.org/officeDocument/2006/relationships/hyperlink" Target="http://moysait1984.narod.ru/gost/030_GOST_2.756-76_usl_oboznach_vosprin_ustr.pdf" TargetMode="External"/><Relationship Id="rId80" Type="http://schemas.openxmlformats.org/officeDocument/2006/relationships/image" Target="media/image58.jpeg"/><Relationship Id="rId155" Type="http://schemas.openxmlformats.org/officeDocument/2006/relationships/hyperlink" Target="http://forca.ru/knigi/arhivy/ventilnye-razryadniki-dlya-elektroustanovok.html" TargetMode="External"/><Relationship Id="rId176" Type="http://schemas.openxmlformats.org/officeDocument/2006/relationships/hyperlink" Target="http://forca.ru/knigi/arhivy/vypolnenie-elektromontazhnyh-rabot.html" TargetMode="External"/><Relationship Id="rId197" Type="http://schemas.openxmlformats.org/officeDocument/2006/relationships/hyperlink" Target="http://forca.ru/knigi/arhivy/elektroprovodki-na-trosah-i-strunah.html" TargetMode="External"/><Relationship Id="rId341" Type="http://schemas.openxmlformats.org/officeDocument/2006/relationships/hyperlink" Target="http://moysait1984.narod.ru/gost/033_21.1101.pdf" TargetMode="External"/><Relationship Id="rId362" Type="http://schemas.openxmlformats.org/officeDocument/2006/relationships/header" Target="header1.xml"/><Relationship Id="rId201" Type="http://schemas.openxmlformats.org/officeDocument/2006/relationships/hyperlink" Target="http://forca.ru/knigi/gost/elektroustanovki-zdaniy-gost-r-50571.1-93.html" TargetMode="External"/><Relationship Id="rId222" Type="http://schemas.openxmlformats.org/officeDocument/2006/relationships/image" Target="media/image84.jpeg"/><Relationship Id="rId243" Type="http://schemas.openxmlformats.org/officeDocument/2006/relationships/image" Target="media/image100.jpeg"/><Relationship Id="rId264" Type="http://schemas.openxmlformats.org/officeDocument/2006/relationships/hyperlink" Target="http://forca.ru/knigi/arhivy/ventilnye-razryadniki-dlya-elektroustanovok-10.html" TargetMode="External"/><Relationship Id="rId285" Type="http://schemas.openxmlformats.org/officeDocument/2006/relationships/image" Target="media/image119.jpeg"/><Relationship Id="rId17" Type="http://schemas.openxmlformats.org/officeDocument/2006/relationships/hyperlink" Target="http://forca.ru/spravka/vl-i-provoda.html" TargetMode="External"/><Relationship Id="rId38" Type="http://schemas.openxmlformats.org/officeDocument/2006/relationships/image" Target="media/image16.jpeg"/><Relationship Id="rId59" Type="http://schemas.openxmlformats.org/officeDocument/2006/relationships/image" Target="media/image37.jpeg"/><Relationship Id="rId103" Type="http://schemas.openxmlformats.org/officeDocument/2006/relationships/image" Target="media/image79.gif"/><Relationship Id="rId124" Type="http://schemas.openxmlformats.org/officeDocument/2006/relationships/hyperlink" Target="http://forca.ru/spravka/task,showcat/catid,38/" TargetMode="External"/><Relationship Id="rId310" Type="http://schemas.openxmlformats.org/officeDocument/2006/relationships/hyperlink" Target="http://moysait1984.narod.ru/gost/020_gost2.726-68.doc" TargetMode="External"/><Relationship Id="rId70" Type="http://schemas.openxmlformats.org/officeDocument/2006/relationships/image" Target="media/image48.jpeg"/><Relationship Id="rId91" Type="http://schemas.openxmlformats.org/officeDocument/2006/relationships/image" Target="media/image69.jpeg"/><Relationship Id="rId145" Type="http://schemas.openxmlformats.org/officeDocument/2006/relationships/hyperlink" Target="http://forca.ru/knigi/gost/bezopasnost-mashin-vstroennoe-osveschenie-mashin-gost-en-1837-2002.html" TargetMode="External"/><Relationship Id="rId166" Type="http://schemas.openxmlformats.org/officeDocument/2006/relationships/hyperlink" Target="http://forca.ru/knigi/pravila/voprosy-i-otvety-po-pte-teplovyh-energoustanovok.html" TargetMode="External"/><Relationship Id="rId187" Type="http://schemas.openxmlformats.org/officeDocument/2006/relationships/hyperlink" Target="http://forca.ru/knigi/oborudovanie/elegazovyy-generatornyy-vyklyuchatel-10kv.html" TargetMode="External"/><Relationship Id="rId331" Type="http://schemas.openxmlformats.org/officeDocument/2006/relationships/hyperlink" Target="http://moysait1984.narod.ru/gost/041_GOST21.501-93_arxitek_trebovan.pdf" TargetMode="External"/><Relationship Id="rId352" Type="http://schemas.openxmlformats.org/officeDocument/2006/relationships/hyperlink" Target="http://allfirstaid.ru/node/22" TargetMode="External"/><Relationship Id="rId1" Type="http://schemas.openxmlformats.org/officeDocument/2006/relationships/customXml" Target="../customXml/item1.xml"/><Relationship Id="rId212" Type="http://schemas.openxmlformats.org/officeDocument/2006/relationships/hyperlink" Target="http://files.stroyinf.ru/Data1/7/7177/" TargetMode="External"/><Relationship Id="rId233" Type="http://schemas.openxmlformats.org/officeDocument/2006/relationships/image" Target="media/image91.jpeg"/><Relationship Id="rId254" Type="http://schemas.openxmlformats.org/officeDocument/2006/relationships/hyperlink" Target="http://forca.ru/knigi/arhivy/ventilnye-razryadniki-dlya-elektroustanovok-3.html" TargetMode="External"/><Relationship Id="rId28" Type="http://schemas.openxmlformats.org/officeDocument/2006/relationships/hyperlink" Target="http://www.infosait.ru/norma_doc/7/7213/index.htm" TargetMode="External"/><Relationship Id="rId49" Type="http://schemas.openxmlformats.org/officeDocument/2006/relationships/image" Target="media/image27.jpeg"/><Relationship Id="rId114" Type="http://schemas.openxmlformats.org/officeDocument/2006/relationships/hyperlink" Target="http://dic.academic.ru/dic.nsf/dic_economic_law/15552" TargetMode="External"/><Relationship Id="rId275" Type="http://schemas.openxmlformats.org/officeDocument/2006/relationships/image" Target="media/image113.gif"/><Relationship Id="rId296" Type="http://schemas.openxmlformats.org/officeDocument/2006/relationships/hyperlink" Target="http://moysait1984.narod.ru/gost/006_g2.303-68_linii.doc" TargetMode="External"/><Relationship Id="rId300" Type="http://schemas.openxmlformats.org/officeDocument/2006/relationships/hyperlink" Target="http://moysait1984.narod.ru/gost/010_2.415-68.pdf" TargetMode="External"/><Relationship Id="rId60" Type="http://schemas.openxmlformats.org/officeDocument/2006/relationships/image" Target="media/image38.jpeg"/><Relationship Id="rId81" Type="http://schemas.openxmlformats.org/officeDocument/2006/relationships/image" Target="media/image59.jpeg"/><Relationship Id="rId135" Type="http://schemas.openxmlformats.org/officeDocument/2006/relationships/hyperlink" Target="http://forca.ru/spravka/task,showcat/catid,20/" TargetMode="External"/><Relationship Id="rId156" Type="http://schemas.openxmlformats.org/officeDocument/2006/relationships/hyperlink" Target="http://forca.ru/knigi/gost/vzryvozaschita-vida-vzryvonepronicaemaya-obolochka-gost-r-51330.1-99.html" TargetMode="External"/><Relationship Id="rId177" Type="http://schemas.openxmlformats.org/officeDocument/2006/relationships/hyperlink" Target="http://forca.ru/knigi/oborudovanie/vysokovoltnye-vyklyuchateli.html" TargetMode="External"/><Relationship Id="rId198" Type="http://schemas.openxmlformats.org/officeDocument/2006/relationships/hyperlink" Target="http://forca.ru/knigi/arhivy/elektrosnabzhenie-promyshlennyh-predpriyatiy.html" TargetMode="External"/><Relationship Id="rId321" Type="http://schemas.openxmlformats.org/officeDocument/2006/relationships/hyperlink" Target="http://moysait1984.narod.ru/gost/031_GOST2.767-89_Oboznacheniya_uslovnye_graficheskie_v_shemah_Rele_zaschity.pdf" TargetMode="External"/><Relationship Id="rId342" Type="http://schemas.openxmlformats.org/officeDocument/2006/relationships/hyperlink" Target="http://www.complexdoc.ru/ntdpdf/550419/eskd_sev_oboznacheniya_uslovnye_graficheskie_linii_elektrosnabzheniya_i.pdf" TargetMode="External"/><Relationship Id="rId363" Type="http://schemas.openxmlformats.org/officeDocument/2006/relationships/footer" Target="footer1.xml"/><Relationship Id="rId202" Type="http://schemas.openxmlformats.org/officeDocument/2006/relationships/hyperlink" Target="http://forca.ru/knigi/gost/elektroustanovki-zdaniy-osnovnye-harakteristiki-gost-r-50571.2-94.html" TargetMode="External"/><Relationship Id="rId223" Type="http://schemas.openxmlformats.org/officeDocument/2006/relationships/image" Target="media/image85.jpeg"/><Relationship Id="rId244" Type="http://schemas.openxmlformats.org/officeDocument/2006/relationships/image" Target="media/image101.jpeg"/><Relationship Id="rId18" Type="http://schemas.openxmlformats.org/officeDocument/2006/relationships/hyperlink" Target="http://www.avtomats.com.ua/1732-avtomaticheskie_vykljuchateli.html" TargetMode="External"/><Relationship Id="rId39" Type="http://schemas.openxmlformats.org/officeDocument/2006/relationships/image" Target="media/image17.jpeg"/><Relationship Id="rId265" Type="http://schemas.openxmlformats.org/officeDocument/2006/relationships/hyperlink" Target="http://forca.ru/knigi/arhivy/ventilnye-razryadniki-dlya-elektroustanovok-11.html" TargetMode="External"/><Relationship Id="rId286" Type="http://schemas.openxmlformats.org/officeDocument/2006/relationships/image" Target="media/image120.jpeg"/><Relationship Id="rId50" Type="http://schemas.openxmlformats.org/officeDocument/2006/relationships/image" Target="media/image28.jpeg"/><Relationship Id="rId104" Type="http://schemas.openxmlformats.org/officeDocument/2006/relationships/image" Target="media/image80.gif"/><Relationship Id="rId125" Type="http://schemas.openxmlformats.org/officeDocument/2006/relationships/hyperlink" Target="http://forca.ru/spravka/rn.html" TargetMode="External"/><Relationship Id="rId146" Type="http://schemas.openxmlformats.org/officeDocument/2006/relationships/hyperlink" Target="http://forca.ru/knigi/gost/bezopasnost-oborudovaniya-terminy-i-opredeleniya-gost-en-1070-2003.html" TargetMode="External"/><Relationship Id="rId167" Type="http://schemas.openxmlformats.org/officeDocument/2006/relationships/hyperlink" Target="http://forca.ru/knigi/pravila/voprosy-i-otvety-po-pue.html" TargetMode="External"/><Relationship Id="rId188" Type="http://schemas.openxmlformats.org/officeDocument/2006/relationships/hyperlink" Target="http://forca.ru/knigi/arhivy/elektricheskaya-izolyaciya-v-rayonah-s-zagryaznennoy-atmosferoy.html" TargetMode="External"/><Relationship Id="rId311" Type="http://schemas.openxmlformats.org/officeDocument/2006/relationships/hyperlink" Target="http://moysait1984.narod.ru/gost/021_gost2.727-68razryadniki.pdf" TargetMode="External"/><Relationship Id="rId332" Type="http://schemas.openxmlformats.org/officeDocument/2006/relationships/hyperlink" Target="http://moysait1984.narod.ru/gost/042_gost_21.508-93_oformlen_genplan.pdf" TargetMode="External"/><Relationship Id="rId353" Type="http://schemas.openxmlformats.org/officeDocument/2006/relationships/image" Target="media/image122.wmf"/><Relationship Id="rId71" Type="http://schemas.openxmlformats.org/officeDocument/2006/relationships/image" Target="media/image49.jpeg"/><Relationship Id="rId92" Type="http://schemas.openxmlformats.org/officeDocument/2006/relationships/image" Target="media/image70.jpeg"/><Relationship Id="rId213" Type="http://schemas.openxmlformats.org/officeDocument/2006/relationships/hyperlink" Target="http://files.stroyinf.ru/Data1/7/7177/" TargetMode="External"/><Relationship Id="rId234" Type="http://schemas.openxmlformats.org/officeDocument/2006/relationships/hyperlink" Target="http://images.yandex.ru/yandsearch?text=%D0%A0%D0%B0%D0%B7%D1%80%D1%8F%D0%B4%D0%BD%D0%B8%D0%BA%20%D0%B4%D0%BB%D0%B8%D0%BD%D0%BD%D0%BE-%D0%B8%D1%81%D0%BA%D1%80%D0%BE%D0%B2%D0%BE%D0%B9%20(%D0%A0%D0%94%D0%98)&amp;fp=0&amp;pos=7&amp;uinfo=ww-1264-wh-586-fw-1039-fh-448-pd-1.5&amp;rpt=simage&amp;img_url=http://dic.academic.ru/pictures/wiki/files/83/Sxema1.jpg" TargetMode="External"/><Relationship Id="rId2" Type="http://schemas.openxmlformats.org/officeDocument/2006/relationships/numbering" Target="numbering.xml"/><Relationship Id="rId29" Type="http://schemas.openxmlformats.org/officeDocument/2006/relationships/hyperlink" Target="http://www.infosait.ru/norma_doc/39/39502/index.htm" TargetMode="External"/><Relationship Id="rId255" Type="http://schemas.openxmlformats.org/officeDocument/2006/relationships/hyperlink" Target="http://forca.ru/knigi/arhivy/ventilnye-razryadniki-dlya-elektroustanovok.html" TargetMode="External"/><Relationship Id="rId276" Type="http://schemas.openxmlformats.org/officeDocument/2006/relationships/image" Target="media/image114.gif"/><Relationship Id="rId297" Type="http://schemas.openxmlformats.org/officeDocument/2006/relationships/hyperlink" Target="http://moysait1984.narod.ru/gost/007_g2.304-81_hrifty.doc" TargetMode="External"/><Relationship Id="rId40" Type="http://schemas.openxmlformats.org/officeDocument/2006/relationships/image" Target="media/image18.jpeg"/><Relationship Id="rId115" Type="http://schemas.openxmlformats.org/officeDocument/2006/relationships/hyperlink" Target="http://dic.academic.ru/dic.nsf/dic_economic_law/12768" TargetMode="External"/><Relationship Id="rId136" Type="http://schemas.openxmlformats.org/officeDocument/2006/relationships/hyperlink" Target="http://forca.ru/knigi/rzia/avtomatizaciya-energosnabzheniya.html" TargetMode="External"/><Relationship Id="rId157" Type="http://schemas.openxmlformats.org/officeDocument/2006/relationships/hyperlink" Target="http://forca.ru/knigi/gost/vzryvozaschita-vida-vzryvonepronicaemaya-obolochka-gost-r-51330.2-99.html" TargetMode="External"/><Relationship Id="rId178" Type="http://schemas.openxmlformats.org/officeDocument/2006/relationships/hyperlink" Target="http://forca.ru/knigi/arhivy/vysokovoltnye-vyklyuchateli-peremennogo-toka.html" TargetMode="External"/><Relationship Id="rId301" Type="http://schemas.openxmlformats.org/officeDocument/2006/relationships/hyperlink" Target="http://moysait1984.narod.ru/gost/011_2_416_68.pdf" TargetMode="External"/><Relationship Id="rId322" Type="http://schemas.openxmlformats.org/officeDocument/2006/relationships/hyperlink" Target="http://moysait1984.narod.ru/gost/032_gost_2.768-90_istoch_el_mech.pdf" TargetMode="External"/><Relationship Id="rId343" Type="http://schemas.openxmlformats.org/officeDocument/2006/relationships/hyperlink" Target="http://yadi.sk/d/qgGslL3pts5K" TargetMode="External"/><Relationship Id="rId364" Type="http://schemas.openxmlformats.org/officeDocument/2006/relationships/fontTable" Target="fontTable.xml"/><Relationship Id="rId61" Type="http://schemas.openxmlformats.org/officeDocument/2006/relationships/image" Target="media/image39.jpeg"/><Relationship Id="rId82" Type="http://schemas.openxmlformats.org/officeDocument/2006/relationships/image" Target="media/image60.jpeg"/><Relationship Id="rId199" Type="http://schemas.openxmlformats.org/officeDocument/2006/relationships/hyperlink" Target="http://forca.ru/knigi/arhivy/elektrotehnicheskie-materialy-dlya-remonta-elektricheskih-mashin-i-transformatorov.html" TargetMode="External"/><Relationship Id="rId203" Type="http://schemas.openxmlformats.org/officeDocument/2006/relationships/hyperlink" Target="http://forca.ru/knigi/gost/energeticheskaya-effektivnost-sostav-pokazateley-gost-r-51541-99.html" TargetMode="External"/><Relationship Id="rId19" Type="http://schemas.openxmlformats.org/officeDocument/2006/relationships/hyperlink" Target="http://forca.ru/knigi/arhivy/kak-vypolnyayutsya-zavodskie-podstancii-10.html" TargetMode="External"/><Relationship Id="rId224" Type="http://schemas.openxmlformats.org/officeDocument/2006/relationships/hyperlink" Target="http://images.yandex.ru/yandsearch?p=4&amp;text=%D1%82%D1%80%D1%83%D0%B1%D1%87%D0%B0%D1%82%D1%8B%D0%B5%20%D1%80%D0%B0%D0%B7%D1%80%D1%8F%D0%B4%D0%BD%D0%B8%D0%BA%D0%B8&amp;fp=4&amp;pos=120&amp;uinfo=ww-1264-wh-586-fw-1039-fh-448-pd-1.5&amp;rpt=simage&amp;img_url=http://cdn.stpulscen.ru/system/images/product/000/946/335_thumb.jpg" TargetMode="External"/><Relationship Id="rId245" Type="http://schemas.openxmlformats.org/officeDocument/2006/relationships/image" Target="media/image102.jpeg"/><Relationship Id="rId266" Type="http://schemas.openxmlformats.org/officeDocument/2006/relationships/hyperlink" Target="http://forca.ru/knigi/arhivy/ventilnye-razryadniki-dlya-elektroustanovok-12.html" TargetMode="External"/><Relationship Id="rId287" Type="http://schemas.openxmlformats.org/officeDocument/2006/relationships/hyperlink" Target="http://operby.com/operativniku-polezno-znat.html" TargetMode="External"/><Relationship Id="rId30" Type="http://schemas.openxmlformats.org/officeDocument/2006/relationships/image" Target="media/image8.jpeg"/><Relationship Id="rId105" Type="http://schemas.openxmlformats.org/officeDocument/2006/relationships/image" Target="media/image81.gif"/><Relationship Id="rId126" Type="http://schemas.openxmlformats.org/officeDocument/2006/relationships/hyperlink" Target="http://forca.ru/spravka/vody-izolyatory.html" TargetMode="External"/><Relationship Id="rId147" Type="http://schemas.openxmlformats.org/officeDocument/2006/relationships/hyperlink" Target="http://forca.ru/knigi/gost/bezopasnost-oborudovaniya-ergonomicheskie-principy-konstruirovaniya-gost-r-eh-614-1-2003.html" TargetMode="External"/><Relationship Id="rId168" Type="http://schemas.openxmlformats.org/officeDocument/2006/relationships/hyperlink" Target="http://forca.ru/knigi/arhivy/vybor-apparatury-dlya-ispytaniy-elektrooborudovaniya.html" TargetMode="External"/><Relationship Id="rId312" Type="http://schemas.openxmlformats.org/officeDocument/2006/relationships/hyperlink" Target="http://moysait1984.narod.ru/gost/022_gost2_728-74.pdf" TargetMode="External"/><Relationship Id="rId333" Type="http://schemas.openxmlformats.org/officeDocument/2006/relationships/hyperlink" Target="http://moysait1984.narod.ru/gost/043_gost_21.601-79_vodoprovod_i_kanalizatsiya_rabochie_chertezhi.pdf" TargetMode="External"/><Relationship Id="rId354" Type="http://schemas.openxmlformats.org/officeDocument/2006/relationships/image" Target="media/image123.wmf"/><Relationship Id="rId51" Type="http://schemas.openxmlformats.org/officeDocument/2006/relationships/image" Target="media/image29.jpeg"/><Relationship Id="rId72" Type="http://schemas.openxmlformats.org/officeDocument/2006/relationships/image" Target="media/image50.jpeg"/><Relationship Id="rId93" Type="http://schemas.openxmlformats.org/officeDocument/2006/relationships/image" Target="media/image71.jpeg"/><Relationship Id="rId189" Type="http://schemas.openxmlformats.org/officeDocument/2006/relationships/hyperlink" Target="http://forca.ru/knigi/arhivy/elektricheskie-seti-promyshlennyh-predpriyatiy.html" TargetMode="External"/><Relationship Id="rId3" Type="http://schemas.openxmlformats.org/officeDocument/2006/relationships/styles" Target="styles.xml"/><Relationship Id="rId214" Type="http://schemas.openxmlformats.org/officeDocument/2006/relationships/hyperlink" Target="http://files.stroyinf.ru/Data1/7/7177/" TargetMode="External"/><Relationship Id="rId235" Type="http://schemas.openxmlformats.org/officeDocument/2006/relationships/image" Target="media/image92.jpeg"/><Relationship Id="rId256" Type="http://schemas.openxmlformats.org/officeDocument/2006/relationships/hyperlink" Target="http://forca.ru/knigi/arhivy/ventilnye-razryadniki-dlya-elektroustanovok-2.html" TargetMode="External"/><Relationship Id="rId277" Type="http://schemas.openxmlformats.org/officeDocument/2006/relationships/image" Target="media/image115.gif"/><Relationship Id="rId298" Type="http://schemas.openxmlformats.org/officeDocument/2006/relationships/hyperlink" Target="http://moysait1984.narod.ru/gost/008.2.316-68.pdf" TargetMode="External"/><Relationship Id="rId116" Type="http://schemas.openxmlformats.org/officeDocument/2006/relationships/hyperlink" Target="http://forca.ru/spravka/" TargetMode="External"/><Relationship Id="rId137" Type="http://schemas.openxmlformats.org/officeDocument/2006/relationships/hyperlink" Target="http://forca.ru/knigi/gost/avtomaticheskie-vyklyuchateli-dlya-zaschity-ot-sverhtokov-gost-r-50345-99.html" TargetMode="External"/><Relationship Id="rId158" Type="http://schemas.openxmlformats.org/officeDocument/2006/relationships/hyperlink" Target="http://forca.ru/knigi/gost/vzryvozaschita-vida-vzryvonepronicaemaya-obolochka-gost-r-51330.3-99.html" TargetMode="External"/><Relationship Id="rId302" Type="http://schemas.openxmlformats.org/officeDocument/2006/relationships/hyperlink" Target="http://moysait1984.narod.ru/gost/012gost_2.701-2008.pdf" TargetMode="External"/><Relationship Id="rId323" Type="http://schemas.openxmlformats.org/officeDocument/2006/relationships/hyperlink" Target="http://moysait1984.narod.ru/gost/033_21.1101.pdf" TargetMode="External"/><Relationship Id="rId344" Type="http://schemas.openxmlformats.org/officeDocument/2006/relationships/hyperlink" Target="http://yadi.sk/d/hH2fFfMh0Lkkx" TargetMode="External"/><Relationship Id="rId20" Type="http://schemas.openxmlformats.org/officeDocument/2006/relationships/hyperlink" Target="http://law.rufox.ru/view/9/10986.htm" TargetMode="External"/><Relationship Id="rId41" Type="http://schemas.openxmlformats.org/officeDocument/2006/relationships/image" Target="media/image19.jpeg"/><Relationship Id="rId62" Type="http://schemas.openxmlformats.org/officeDocument/2006/relationships/image" Target="media/image40.jpeg"/><Relationship Id="rId83" Type="http://schemas.openxmlformats.org/officeDocument/2006/relationships/image" Target="media/image61.jpeg"/><Relationship Id="rId179" Type="http://schemas.openxmlformats.org/officeDocument/2006/relationships/hyperlink" Target="http://forca.ru/knigi/gost/generatory-i-generatory-dvigateli-elektricheskie-gidroturbinnye-gost-5616-89.html" TargetMode="External"/><Relationship Id="rId365" Type="http://schemas.openxmlformats.org/officeDocument/2006/relationships/theme" Target="theme/theme1.xml"/><Relationship Id="rId190" Type="http://schemas.openxmlformats.org/officeDocument/2006/relationships/hyperlink" Target="http://forca.ru/knigi/arhivy/elektromagnitnye-vyklyuchateli-vem-6-i-vem-10.html" TargetMode="External"/><Relationship Id="rId204" Type="http://schemas.openxmlformats.org/officeDocument/2006/relationships/hyperlink" Target="http://forca.ru/knigi/arhivy/energeticheskie-sistemy.html" TargetMode="External"/><Relationship Id="rId225" Type="http://schemas.openxmlformats.org/officeDocument/2006/relationships/image" Target="media/image86.jpeg"/><Relationship Id="rId246" Type="http://schemas.openxmlformats.org/officeDocument/2006/relationships/image" Target="media/image103.jpeg"/><Relationship Id="rId267" Type="http://schemas.openxmlformats.org/officeDocument/2006/relationships/hyperlink" Target="http://forca.ru/knigi/arhivy/ventilnye-razryadniki-dlya-elektroustanovok-13.html" TargetMode="External"/><Relationship Id="rId288" Type="http://schemas.openxmlformats.org/officeDocument/2006/relationships/hyperlink" Target="http://www.youtube.com/watch?v=bzvfH4hSzIE&amp;feature=player_embedded"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063397-5116-4CDE-9959-10B6EE20B4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62</Pages>
  <Words>31780</Words>
  <Characters>181149</Characters>
  <Application>Microsoft Office Word</Application>
  <DocSecurity>2</DocSecurity>
  <Lines>1509</Lines>
  <Paragraphs>425</Paragraphs>
  <ScaleCrop>false</ScaleCrop>
  <HeadingPairs>
    <vt:vector size="2" baseType="variant">
      <vt:variant>
        <vt:lpstr>Название</vt:lpstr>
      </vt:variant>
      <vt:variant>
        <vt:i4>1</vt:i4>
      </vt:variant>
    </vt:vector>
  </HeadingPairs>
  <TitlesOfParts>
    <vt:vector size="1" baseType="lpstr">
      <vt:lpstr>Приказ Минтруда России от 24.07.2013 N 328н"Об утверждении Правил по охране труда при эксплуатации электроустановок"(Зарегистрировано в Минюсте России 12.12.2013 N 30593)</vt:lpstr>
    </vt:vector>
  </TitlesOfParts>
  <Company>JSC DRSK</Company>
  <LinksUpToDate>false</LinksUpToDate>
  <CharactersWithSpaces>212504</CharactersWithSpaces>
  <SharedDoc>false</SharedDoc>
  <HLinks>
    <vt:vector size="450" baseType="variant">
      <vt:variant>
        <vt:i4>7012407</vt:i4>
      </vt:variant>
      <vt:variant>
        <vt:i4>222</vt:i4>
      </vt:variant>
      <vt:variant>
        <vt:i4>0</vt:i4>
      </vt:variant>
      <vt:variant>
        <vt:i4>5</vt:i4>
      </vt:variant>
      <vt:variant>
        <vt:lpwstr/>
      </vt:variant>
      <vt:variant>
        <vt:lpwstr>Par258</vt:lpwstr>
      </vt:variant>
      <vt:variant>
        <vt:i4>7143478</vt:i4>
      </vt:variant>
      <vt:variant>
        <vt:i4>219</vt:i4>
      </vt:variant>
      <vt:variant>
        <vt:i4>0</vt:i4>
      </vt:variant>
      <vt:variant>
        <vt:i4>5</vt:i4>
      </vt:variant>
      <vt:variant>
        <vt:lpwstr/>
      </vt:variant>
      <vt:variant>
        <vt:lpwstr>Par448</vt:lpwstr>
      </vt:variant>
      <vt:variant>
        <vt:i4>7012402</vt:i4>
      </vt:variant>
      <vt:variant>
        <vt:i4>216</vt:i4>
      </vt:variant>
      <vt:variant>
        <vt:i4>0</vt:i4>
      </vt:variant>
      <vt:variant>
        <vt:i4>5</vt:i4>
      </vt:variant>
      <vt:variant>
        <vt:lpwstr/>
      </vt:variant>
      <vt:variant>
        <vt:lpwstr>Par309</vt:lpwstr>
      </vt:variant>
      <vt:variant>
        <vt:i4>6357042</vt:i4>
      </vt:variant>
      <vt:variant>
        <vt:i4>213</vt:i4>
      </vt:variant>
      <vt:variant>
        <vt:i4>0</vt:i4>
      </vt:variant>
      <vt:variant>
        <vt:i4>5</vt:i4>
      </vt:variant>
      <vt:variant>
        <vt:lpwstr/>
      </vt:variant>
      <vt:variant>
        <vt:lpwstr>Par303</vt:lpwstr>
      </vt:variant>
      <vt:variant>
        <vt:i4>6946870</vt:i4>
      </vt:variant>
      <vt:variant>
        <vt:i4>210</vt:i4>
      </vt:variant>
      <vt:variant>
        <vt:i4>0</vt:i4>
      </vt:variant>
      <vt:variant>
        <vt:i4>5</vt:i4>
      </vt:variant>
      <vt:variant>
        <vt:lpwstr/>
      </vt:variant>
      <vt:variant>
        <vt:lpwstr>Par2499</vt:lpwstr>
      </vt:variant>
      <vt:variant>
        <vt:i4>7012402</vt:i4>
      </vt:variant>
      <vt:variant>
        <vt:i4>207</vt:i4>
      </vt:variant>
      <vt:variant>
        <vt:i4>0</vt:i4>
      </vt:variant>
      <vt:variant>
        <vt:i4>5</vt:i4>
      </vt:variant>
      <vt:variant>
        <vt:lpwstr/>
      </vt:variant>
      <vt:variant>
        <vt:lpwstr>Par2087</vt:lpwstr>
      </vt:variant>
      <vt:variant>
        <vt:i4>6422576</vt:i4>
      </vt:variant>
      <vt:variant>
        <vt:i4>204</vt:i4>
      </vt:variant>
      <vt:variant>
        <vt:i4>0</vt:i4>
      </vt:variant>
      <vt:variant>
        <vt:i4>5</vt:i4>
      </vt:variant>
      <vt:variant>
        <vt:lpwstr/>
      </vt:variant>
      <vt:variant>
        <vt:lpwstr>Par2211</vt:lpwstr>
      </vt:variant>
      <vt:variant>
        <vt:i4>6750262</vt:i4>
      </vt:variant>
      <vt:variant>
        <vt:i4>201</vt:i4>
      </vt:variant>
      <vt:variant>
        <vt:i4>0</vt:i4>
      </vt:variant>
      <vt:variant>
        <vt:i4>5</vt:i4>
      </vt:variant>
      <vt:variant>
        <vt:lpwstr/>
      </vt:variant>
      <vt:variant>
        <vt:lpwstr>Par1471</vt:lpwstr>
      </vt:variant>
      <vt:variant>
        <vt:i4>6291504</vt:i4>
      </vt:variant>
      <vt:variant>
        <vt:i4>198</vt:i4>
      </vt:variant>
      <vt:variant>
        <vt:i4>0</vt:i4>
      </vt:variant>
      <vt:variant>
        <vt:i4>5</vt:i4>
      </vt:variant>
      <vt:variant>
        <vt:lpwstr/>
      </vt:variant>
      <vt:variant>
        <vt:lpwstr>Par1205</vt:lpwstr>
      </vt:variant>
      <vt:variant>
        <vt:i4>6291515</vt:i4>
      </vt:variant>
      <vt:variant>
        <vt:i4>195</vt:i4>
      </vt:variant>
      <vt:variant>
        <vt:i4>0</vt:i4>
      </vt:variant>
      <vt:variant>
        <vt:i4>5</vt:i4>
      </vt:variant>
      <vt:variant>
        <vt:lpwstr/>
      </vt:variant>
      <vt:variant>
        <vt:lpwstr>Par594</vt:lpwstr>
      </vt:variant>
      <vt:variant>
        <vt:i4>6488119</vt:i4>
      </vt:variant>
      <vt:variant>
        <vt:i4>192</vt:i4>
      </vt:variant>
      <vt:variant>
        <vt:i4>0</vt:i4>
      </vt:variant>
      <vt:variant>
        <vt:i4>5</vt:i4>
      </vt:variant>
      <vt:variant>
        <vt:lpwstr/>
      </vt:variant>
      <vt:variant>
        <vt:lpwstr>Par456</vt:lpwstr>
      </vt:variant>
      <vt:variant>
        <vt:i4>6357042</vt:i4>
      </vt:variant>
      <vt:variant>
        <vt:i4>189</vt:i4>
      </vt:variant>
      <vt:variant>
        <vt:i4>0</vt:i4>
      </vt:variant>
      <vt:variant>
        <vt:i4>5</vt:i4>
      </vt:variant>
      <vt:variant>
        <vt:lpwstr/>
      </vt:variant>
      <vt:variant>
        <vt:lpwstr>Par303</vt:lpwstr>
      </vt:variant>
      <vt:variant>
        <vt:i4>6291506</vt:i4>
      </vt:variant>
      <vt:variant>
        <vt:i4>186</vt:i4>
      </vt:variant>
      <vt:variant>
        <vt:i4>0</vt:i4>
      </vt:variant>
      <vt:variant>
        <vt:i4>5</vt:i4>
      </vt:variant>
      <vt:variant>
        <vt:lpwstr/>
      </vt:variant>
      <vt:variant>
        <vt:lpwstr>Par302</vt:lpwstr>
      </vt:variant>
      <vt:variant>
        <vt:i4>6946875</vt:i4>
      </vt:variant>
      <vt:variant>
        <vt:i4>183</vt:i4>
      </vt:variant>
      <vt:variant>
        <vt:i4>0</vt:i4>
      </vt:variant>
      <vt:variant>
        <vt:i4>5</vt:i4>
      </vt:variant>
      <vt:variant>
        <vt:lpwstr/>
      </vt:variant>
      <vt:variant>
        <vt:lpwstr>Par299</vt:lpwstr>
      </vt:variant>
      <vt:variant>
        <vt:i4>6553659</vt:i4>
      </vt:variant>
      <vt:variant>
        <vt:i4>180</vt:i4>
      </vt:variant>
      <vt:variant>
        <vt:i4>0</vt:i4>
      </vt:variant>
      <vt:variant>
        <vt:i4>5</vt:i4>
      </vt:variant>
      <vt:variant>
        <vt:lpwstr/>
      </vt:variant>
      <vt:variant>
        <vt:lpwstr>Par297</vt:lpwstr>
      </vt:variant>
      <vt:variant>
        <vt:i4>6357043</vt:i4>
      </vt:variant>
      <vt:variant>
        <vt:i4>177</vt:i4>
      </vt:variant>
      <vt:variant>
        <vt:i4>0</vt:i4>
      </vt:variant>
      <vt:variant>
        <vt:i4>5</vt:i4>
      </vt:variant>
      <vt:variant>
        <vt:lpwstr/>
      </vt:variant>
      <vt:variant>
        <vt:lpwstr>Par313</vt:lpwstr>
      </vt:variant>
      <vt:variant>
        <vt:i4>6357042</vt:i4>
      </vt:variant>
      <vt:variant>
        <vt:i4>174</vt:i4>
      </vt:variant>
      <vt:variant>
        <vt:i4>0</vt:i4>
      </vt:variant>
      <vt:variant>
        <vt:i4>5</vt:i4>
      </vt:variant>
      <vt:variant>
        <vt:lpwstr/>
      </vt:variant>
      <vt:variant>
        <vt:lpwstr>Par303</vt:lpwstr>
      </vt:variant>
      <vt:variant>
        <vt:i4>6291506</vt:i4>
      </vt:variant>
      <vt:variant>
        <vt:i4>171</vt:i4>
      </vt:variant>
      <vt:variant>
        <vt:i4>0</vt:i4>
      </vt:variant>
      <vt:variant>
        <vt:i4>5</vt:i4>
      </vt:variant>
      <vt:variant>
        <vt:lpwstr/>
      </vt:variant>
      <vt:variant>
        <vt:lpwstr>Par302</vt:lpwstr>
      </vt:variant>
      <vt:variant>
        <vt:i4>6946875</vt:i4>
      </vt:variant>
      <vt:variant>
        <vt:i4>168</vt:i4>
      </vt:variant>
      <vt:variant>
        <vt:i4>0</vt:i4>
      </vt:variant>
      <vt:variant>
        <vt:i4>5</vt:i4>
      </vt:variant>
      <vt:variant>
        <vt:lpwstr/>
      </vt:variant>
      <vt:variant>
        <vt:lpwstr>Par299</vt:lpwstr>
      </vt:variant>
      <vt:variant>
        <vt:i4>6553659</vt:i4>
      </vt:variant>
      <vt:variant>
        <vt:i4>165</vt:i4>
      </vt:variant>
      <vt:variant>
        <vt:i4>0</vt:i4>
      </vt:variant>
      <vt:variant>
        <vt:i4>5</vt:i4>
      </vt:variant>
      <vt:variant>
        <vt:lpwstr/>
      </vt:variant>
      <vt:variant>
        <vt:lpwstr>Par297</vt:lpwstr>
      </vt:variant>
      <vt:variant>
        <vt:i4>6946870</vt:i4>
      </vt:variant>
      <vt:variant>
        <vt:i4>162</vt:i4>
      </vt:variant>
      <vt:variant>
        <vt:i4>0</vt:i4>
      </vt:variant>
      <vt:variant>
        <vt:i4>5</vt:i4>
      </vt:variant>
      <vt:variant>
        <vt:lpwstr/>
      </vt:variant>
      <vt:variant>
        <vt:lpwstr>Par2499</vt:lpwstr>
      </vt:variant>
      <vt:variant>
        <vt:i4>6684726</vt:i4>
      </vt:variant>
      <vt:variant>
        <vt:i4>159</vt:i4>
      </vt:variant>
      <vt:variant>
        <vt:i4>0</vt:i4>
      </vt:variant>
      <vt:variant>
        <vt:i4>5</vt:i4>
      </vt:variant>
      <vt:variant>
        <vt:lpwstr/>
      </vt:variant>
      <vt:variant>
        <vt:lpwstr>Par1461</vt:lpwstr>
      </vt:variant>
      <vt:variant>
        <vt:i4>6422579</vt:i4>
      </vt:variant>
      <vt:variant>
        <vt:i4>156</vt:i4>
      </vt:variant>
      <vt:variant>
        <vt:i4>0</vt:i4>
      </vt:variant>
      <vt:variant>
        <vt:i4>5</vt:i4>
      </vt:variant>
      <vt:variant>
        <vt:lpwstr/>
      </vt:variant>
      <vt:variant>
        <vt:lpwstr>Par1122</vt:lpwstr>
      </vt:variant>
      <vt:variant>
        <vt:i4>6684724</vt:i4>
      </vt:variant>
      <vt:variant>
        <vt:i4>153</vt:i4>
      </vt:variant>
      <vt:variant>
        <vt:i4>0</vt:i4>
      </vt:variant>
      <vt:variant>
        <vt:i4>5</vt:i4>
      </vt:variant>
      <vt:variant>
        <vt:lpwstr/>
      </vt:variant>
      <vt:variant>
        <vt:lpwstr>Par265</vt:lpwstr>
      </vt:variant>
      <vt:variant>
        <vt:i4>6553655</vt:i4>
      </vt:variant>
      <vt:variant>
        <vt:i4>150</vt:i4>
      </vt:variant>
      <vt:variant>
        <vt:i4>0</vt:i4>
      </vt:variant>
      <vt:variant>
        <vt:i4>5</vt:i4>
      </vt:variant>
      <vt:variant>
        <vt:lpwstr/>
      </vt:variant>
      <vt:variant>
        <vt:lpwstr>Par257</vt:lpwstr>
      </vt:variant>
      <vt:variant>
        <vt:i4>6750256</vt:i4>
      </vt:variant>
      <vt:variant>
        <vt:i4>147</vt:i4>
      </vt:variant>
      <vt:variant>
        <vt:i4>0</vt:i4>
      </vt:variant>
      <vt:variant>
        <vt:i4>5</vt:i4>
      </vt:variant>
      <vt:variant>
        <vt:lpwstr/>
      </vt:variant>
      <vt:variant>
        <vt:lpwstr>Par1275</vt:lpwstr>
      </vt:variant>
      <vt:variant>
        <vt:i4>6357043</vt:i4>
      </vt:variant>
      <vt:variant>
        <vt:i4>144</vt:i4>
      </vt:variant>
      <vt:variant>
        <vt:i4>0</vt:i4>
      </vt:variant>
      <vt:variant>
        <vt:i4>5</vt:i4>
      </vt:variant>
      <vt:variant>
        <vt:lpwstr/>
      </vt:variant>
      <vt:variant>
        <vt:lpwstr>Par717</vt:lpwstr>
      </vt:variant>
      <vt:variant>
        <vt:i4>6946868</vt:i4>
      </vt:variant>
      <vt:variant>
        <vt:i4>141</vt:i4>
      </vt:variant>
      <vt:variant>
        <vt:i4>0</vt:i4>
      </vt:variant>
      <vt:variant>
        <vt:i4>5</vt:i4>
      </vt:variant>
      <vt:variant>
        <vt:lpwstr/>
      </vt:variant>
      <vt:variant>
        <vt:lpwstr>Par368</vt:lpwstr>
      </vt:variant>
      <vt:variant>
        <vt:i4>6291508</vt:i4>
      </vt:variant>
      <vt:variant>
        <vt:i4>138</vt:i4>
      </vt:variant>
      <vt:variant>
        <vt:i4>0</vt:i4>
      </vt:variant>
      <vt:variant>
        <vt:i4>5</vt:i4>
      </vt:variant>
      <vt:variant>
        <vt:lpwstr/>
      </vt:variant>
      <vt:variant>
        <vt:lpwstr>Par362</vt:lpwstr>
      </vt:variant>
      <vt:variant>
        <vt:i4>6946870</vt:i4>
      </vt:variant>
      <vt:variant>
        <vt:i4>135</vt:i4>
      </vt:variant>
      <vt:variant>
        <vt:i4>0</vt:i4>
      </vt:variant>
      <vt:variant>
        <vt:i4>5</vt:i4>
      </vt:variant>
      <vt:variant>
        <vt:lpwstr/>
      </vt:variant>
      <vt:variant>
        <vt:lpwstr>Par348</vt:lpwstr>
      </vt:variant>
      <vt:variant>
        <vt:i4>6291511</vt:i4>
      </vt:variant>
      <vt:variant>
        <vt:i4>132</vt:i4>
      </vt:variant>
      <vt:variant>
        <vt:i4>0</vt:i4>
      </vt:variant>
      <vt:variant>
        <vt:i4>5</vt:i4>
      </vt:variant>
      <vt:variant>
        <vt:lpwstr/>
      </vt:variant>
      <vt:variant>
        <vt:lpwstr>Par253</vt:lpwstr>
      </vt:variant>
      <vt:variant>
        <vt:i4>6553659</vt:i4>
      </vt:variant>
      <vt:variant>
        <vt:i4>129</vt:i4>
      </vt:variant>
      <vt:variant>
        <vt:i4>0</vt:i4>
      </vt:variant>
      <vt:variant>
        <vt:i4>5</vt:i4>
      </vt:variant>
      <vt:variant>
        <vt:lpwstr/>
      </vt:variant>
      <vt:variant>
        <vt:lpwstr>Par297</vt:lpwstr>
      </vt:variant>
      <vt:variant>
        <vt:i4>6422576</vt:i4>
      </vt:variant>
      <vt:variant>
        <vt:i4>126</vt:i4>
      </vt:variant>
      <vt:variant>
        <vt:i4>0</vt:i4>
      </vt:variant>
      <vt:variant>
        <vt:i4>5</vt:i4>
      </vt:variant>
      <vt:variant>
        <vt:lpwstr/>
      </vt:variant>
      <vt:variant>
        <vt:lpwstr>Par2211</vt:lpwstr>
      </vt:variant>
      <vt:variant>
        <vt:i4>6553655</vt:i4>
      </vt:variant>
      <vt:variant>
        <vt:i4>123</vt:i4>
      </vt:variant>
      <vt:variant>
        <vt:i4>0</vt:i4>
      </vt:variant>
      <vt:variant>
        <vt:i4>5</vt:i4>
      </vt:variant>
      <vt:variant>
        <vt:lpwstr/>
      </vt:variant>
      <vt:variant>
        <vt:lpwstr>Par257</vt:lpwstr>
      </vt:variant>
      <vt:variant>
        <vt:i4>6553655</vt:i4>
      </vt:variant>
      <vt:variant>
        <vt:i4>120</vt:i4>
      </vt:variant>
      <vt:variant>
        <vt:i4>0</vt:i4>
      </vt:variant>
      <vt:variant>
        <vt:i4>5</vt:i4>
      </vt:variant>
      <vt:variant>
        <vt:lpwstr/>
      </vt:variant>
      <vt:variant>
        <vt:lpwstr>Par257</vt:lpwstr>
      </vt:variant>
      <vt:variant>
        <vt:i4>5636098</vt:i4>
      </vt:variant>
      <vt:variant>
        <vt:i4>117</vt:i4>
      </vt:variant>
      <vt:variant>
        <vt:i4>0</vt:i4>
      </vt:variant>
      <vt:variant>
        <vt:i4>5</vt:i4>
      </vt:variant>
      <vt:variant>
        <vt:lpwstr/>
      </vt:variant>
      <vt:variant>
        <vt:lpwstr>Par77</vt:lpwstr>
      </vt:variant>
      <vt:variant>
        <vt:i4>6422576</vt:i4>
      </vt:variant>
      <vt:variant>
        <vt:i4>114</vt:i4>
      </vt:variant>
      <vt:variant>
        <vt:i4>0</vt:i4>
      </vt:variant>
      <vt:variant>
        <vt:i4>5</vt:i4>
      </vt:variant>
      <vt:variant>
        <vt:lpwstr/>
      </vt:variant>
      <vt:variant>
        <vt:lpwstr>Par2211</vt:lpwstr>
      </vt:variant>
      <vt:variant>
        <vt:i4>5636098</vt:i4>
      </vt:variant>
      <vt:variant>
        <vt:i4>111</vt:i4>
      </vt:variant>
      <vt:variant>
        <vt:i4>0</vt:i4>
      </vt:variant>
      <vt:variant>
        <vt:i4>5</vt:i4>
      </vt:variant>
      <vt:variant>
        <vt:lpwstr/>
      </vt:variant>
      <vt:variant>
        <vt:lpwstr>Par77</vt:lpwstr>
      </vt:variant>
      <vt:variant>
        <vt:i4>6291504</vt:i4>
      </vt:variant>
      <vt:variant>
        <vt:i4>108</vt:i4>
      </vt:variant>
      <vt:variant>
        <vt:i4>0</vt:i4>
      </vt:variant>
      <vt:variant>
        <vt:i4>5</vt:i4>
      </vt:variant>
      <vt:variant>
        <vt:lpwstr/>
      </vt:variant>
      <vt:variant>
        <vt:lpwstr>Par1200</vt:lpwstr>
      </vt:variant>
      <vt:variant>
        <vt:i4>6881331</vt:i4>
      </vt:variant>
      <vt:variant>
        <vt:i4>105</vt:i4>
      </vt:variant>
      <vt:variant>
        <vt:i4>0</vt:i4>
      </vt:variant>
      <vt:variant>
        <vt:i4>5</vt:i4>
      </vt:variant>
      <vt:variant>
        <vt:lpwstr/>
      </vt:variant>
      <vt:variant>
        <vt:lpwstr>Par1196</vt:lpwstr>
      </vt:variant>
      <vt:variant>
        <vt:i4>6881331</vt:i4>
      </vt:variant>
      <vt:variant>
        <vt:i4>102</vt:i4>
      </vt:variant>
      <vt:variant>
        <vt:i4>0</vt:i4>
      </vt:variant>
      <vt:variant>
        <vt:i4>5</vt:i4>
      </vt:variant>
      <vt:variant>
        <vt:lpwstr/>
      </vt:variant>
      <vt:variant>
        <vt:lpwstr>Par1195</vt:lpwstr>
      </vt:variant>
      <vt:variant>
        <vt:i4>6946868</vt:i4>
      </vt:variant>
      <vt:variant>
        <vt:i4>99</vt:i4>
      </vt:variant>
      <vt:variant>
        <vt:i4>0</vt:i4>
      </vt:variant>
      <vt:variant>
        <vt:i4>5</vt:i4>
      </vt:variant>
      <vt:variant>
        <vt:lpwstr/>
      </vt:variant>
      <vt:variant>
        <vt:lpwstr>Par368</vt:lpwstr>
      </vt:variant>
      <vt:variant>
        <vt:i4>6815795</vt:i4>
      </vt:variant>
      <vt:variant>
        <vt:i4>96</vt:i4>
      </vt:variant>
      <vt:variant>
        <vt:i4>0</vt:i4>
      </vt:variant>
      <vt:variant>
        <vt:i4>5</vt:i4>
      </vt:variant>
      <vt:variant>
        <vt:lpwstr/>
      </vt:variant>
      <vt:variant>
        <vt:lpwstr>Par118</vt:lpwstr>
      </vt:variant>
      <vt:variant>
        <vt:i4>6815795</vt:i4>
      </vt:variant>
      <vt:variant>
        <vt:i4>93</vt:i4>
      </vt:variant>
      <vt:variant>
        <vt:i4>0</vt:i4>
      </vt:variant>
      <vt:variant>
        <vt:i4>5</vt:i4>
      </vt:variant>
      <vt:variant>
        <vt:lpwstr/>
      </vt:variant>
      <vt:variant>
        <vt:lpwstr>Par118</vt:lpwstr>
      </vt:variant>
      <vt:variant>
        <vt:i4>5636098</vt:i4>
      </vt:variant>
      <vt:variant>
        <vt:i4>90</vt:i4>
      </vt:variant>
      <vt:variant>
        <vt:i4>0</vt:i4>
      </vt:variant>
      <vt:variant>
        <vt:i4>5</vt:i4>
      </vt:variant>
      <vt:variant>
        <vt:lpwstr/>
      </vt:variant>
      <vt:variant>
        <vt:lpwstr>Par77</vt:lpwstr>
      </vt:variant>
      <vt:variant>
        <vt:i4>6291514</vt:i4>
      </vt:variant>
      <vt:variant>
        <vt:i4>87</vt:i4>
      </vt:variant>
      <vt:variant>
        <vt:i4>0</vt:i4>
      </vt:variant>
      <vt:variant>
        <vt:i4>5</vt:i4>
      </vt:variant>
      <vt:variant>
        <vt:lpwstr/>
      </vt:variant>
      <vt:variant>
        <vt:lpwstr>Par1806</vt:lpwstr>
      </vt:variant>
      <vt:variant>
        <vt:i4>6750259</vt:i4>
      </vt:variant>
      <vt:variant>
        <vt:i4>84</vt:i4>
      </vt:variant>
      <vt:variant>
        <vt:i4>0</vt:i4>
      </vt:variant>
      <vt:variant>
        <vt:i4>5</vt:i4>
      </vt:variant>
      <vt:variant>
        <vt:lpwstr/>
      </vt:variant>
      <vt:variant>
        <vt:lpwstr>Par2147</vt:lpwstr>
      </vt:variant>
      <vt:variant>
        <vt:i4>7012402</vt:i4>
      </vt:variant>
      <vt:variant>
        <vt:i4>81</vt:i4>
      </vt:variant>
      <vt:variant>
        <vt:i4>0</vt:i4>
      </vt:variant>
      <vt:variant>
        <vt:i4>5</vt:i4>
      </vt:variant>
      <vt:variant>
        <vt:lpwstr/>
      </vt:variant>
      <vt:variant>
        <vt:lpwstr>Par2087</vt:lpwstr>
      </vt:variant>
      <vt:variant>
        <vt:i4>6422578</vt:i4>
      </vt:variant>
      <vt:variant>
        <vt:i4>78</vt:i4>
      </vt:variant>
      <vt:variant>
        <vt:i4>0</vt:i4>
      </vt:variant>
      <vt:variant>
        <vt:i4>5</vt:i4>
      </vt:variant>
      <vt:variant>
        <vt:lpwstr/>
      </vt:variant>
      <vt:variant>
        <vt:lpwstr>Par2013</vt:lpwstr>
      </vt:variant>
      <vt:variant>
        <vt:i4>6422587</vt:i4>
      </vt:variant>
      <vt:variant>
        <vt:i4>75</vt:i4>
      </vt:variant>
      <vt:variant>
        <vt:i4>0</vt:i4>
      </vt:variant>
      <vt:variant>
        <vt:i4>5</vt:i4>
      </vt:variant>
      <vt:variant>
        <vt:lpwstr/>
      </vt:variant>
      <vt:variant>
        <vt:lpwstr>Par1929</vt:lpwstr>
      </vt:variant>
      <vt:variant>
        <vt:i4>6291514</vt:i4>
      </vt:variant>
      <vt:variant>
        <vt:i4>72</vt:i4>
      </vt:variant>
      <vt:variant>
        <vt:i4>0</vt:i4>
      </vt:variant>
      <vt:variant>
        <vt:i4>5</vt:i4>
      </vt:variant>
      <vt:variant>
        <vt:lpwstr/>
      </vt:variant>
      <vt:variant>
        <vt:lpwstr>Par1806</vt:lpwstr>
      </vt:variant>
      <vt:variant>
        <vt:i4>6357045</vt:i4>
      </vt:variant>
      <vt:variant>
        <vt:i4>69</vt:i4>
      </vt:variant>
      <vt:variant>
        <vt:i4>0</vt:i4>
      </vt:variant>
      <vt:variant>
        <vt:i4>5</vt:i4>
      </vt:variant>
      <vt:variant>
        <vt:lpwstr/>
      </vt:variant>
      <vt:variant>
        <vt:lpwstr>Par1714</vt:lpwstr>
      </vt:variant>
      <vt:variant>
        <vt:i4>5439490</vt:i4>
      </vt:variant>
      <vt:variant>
        <vt:i4>66</vt:i4>
      </vt:variant>
      <vt:variant>
        <vt:i4>0</vt:i4>
      </vt:variant>
      <vt:variant>
        <vt:i4>5</vt:i4>
      </vt:variant>
      <vt:variant>
        <vt:lpwstr/>
      </vt:variant>
      <vt:variant>
        <vt:lpwstr>Par29</vt:lpwstr>
      </vt:variant>
      <vt:variant>
        <vt:i4>3539004</vt:i4>
      </vt:variant>
      <vt:variant>
        <vt:i4>63</vt:i4>
      </vt:variant>
      <vt:variant>
        <vt:i4>0</vt:i4>
      </vt:variant>
      <vt:variant>
        <vt:i4>5</vt:i4>
      </vt:variant>
      <vt:variant>
        <vt:lpwstr>consultantplus://offline/ref=4B8E080C009C4C7747F2D55A1D69FCAB2CA1DB86F145FB27765AF7577EEF883CD0C0B68EEE958F64UDTFX</vt:lpwstr>
      </vt:variant>
      <vt:variant>
        <vt:lpwstr/>
      </vt:variant>
      <vt:variant>
        <vt:i4>3801193</vt:i4>
      </vt:variant>
      <vt:variant>
        <vt:i4>60</vt:i4>
      </vt:variant>
      <vt:variant>
        <vt:i4>0</vt:i4>
      </vt:variant>
      <vt:variant>
        <vt:i4>5</vt:i4>
      </vt:variant>
      <vt:variant>
        <vt:lpwstr>http://forca.ru/knigi/arhivy/likvidaciya-avariy-v-glavnyh-shemah-stanciy-i-podstanciy.html</vt:lpwstr>
      </vt:variant>
      <vt:variant>
        <vt:lpwstr/>
      </vt:variant>
      <vt:variant>
        <vt:i4>1376270</vt:i4>
      </vt:variant>
      <vt:variant>
        <vt:i4>57</vt:i4>
      </vt:variant>
      <vt:variant>
        <vt:i4>0</vt:i4>
      </vt:variant>
      <vt:variant>
        <vt:i4>5</vt:i4>
      </vt:variant>
      <vt:variant>
        <vt:lpwstr>http://files.stroyinf.ru/Data1/7/7177/</vt:lpwstr>
      </vt:variant>
      <vt:variant>
        <vt:lpwstr>i225145</vt:lpwstr>
      </vt:variant>
      <vt:variant>
        <vt:i4>1638404</vt:i4>
      </vt:variant>
      <vt:variant>
        <vt:i4>54</vt:i4>
      </vt:variant>
      <vt:variant>
        <vt:i4>0</vt:i4>
      </vt:variant>
      <vt:variant>
        <vt:i4>5</vt:i4>
      </vt:variant>
      <vt:variant>
        <vt:lpwstr>http://files.stroyinf.ru/Data1/7/7177/</vt:lpwstr>
      </vt:variant>
      <vt:variant>
        <vt:lpwstr>i215881</vt:lpwstr>
      </vt:variant>
      <vt:variant>
        <vt:i4>1310732</vt:i4>
      </vt:variant>
      <vt:variant>
        <vt:i4>51</vt:i4>
      </vt:variant>
      <vt:variant>
        <vt:i4>0</vt:i4>
      </vt:variant>
      <vt:variant>
        <vt:i4>5</vt:i4>
      </vt:variant>
      <vt:variant>
        <vt:lpwstr>http://files.stroyinf.ru/Data1/7/7177/</vt:lpwstr>
      </vt:variant>
      <vt:variant>
        <vt:lpwstr>i187944</vt:lpwstr>
      </vt:variant>
      <vt:variant>
        <vt:i4>1638406</vt:i4>
      </vt:variant>
      <vt:variant>
        <vt:i4>48</vt:i4>
      </vt:variant>
      <vt:variant>
        <vt:i4>0</vt:i4>
      </vt:variant>
      <vt:variant>
        <vt:i4>5</vt:i4>
      </vt:variant>
      <vt:variant>
        <vt:lpwstr>http://files.stroyinf.ru/Data1/7/7177/</vt:lpwstr>
      </vt:variant>
      <vt:variant>
        <vt:lpwstr>i197294</vt:lpwstr>
      </vt:variant>
      <vt:variant>
        <vt:i4>1835019</vt:i4>
      </vt:variant>
      <vt:variant>
        <vt:i4>45</vt:i4>
      </vt:variant>
      <vt:variant>
        <vt:i4>0</vt:i4>
      </vt:variant>
      <vt:variant>
        <vt:i4>5</vt:i4>
      </vt:variant>
      <vt:variant>
        <vt:lpwstr>http://files.stroyinf.ru/Data1/7/7177/</vt:lpwstr>
      </vt:variant>
      <vt:variant>
        <vt:lpwstr>i201697</vt:lpwstr>
      </vt:variant>
      <vt:variant>
        <vt:i4>1507338</vt:i4>
      </vt:variant>
      <vt:variant>
        <vt:i4>42</vt:i4>
      </vt:variant>
      <vt:variant>
        <vt:i4>0</vt:i4>
      </vt:variant>
      <vt:variant>
        <vt:i4>5</vt:i4>
      </vt:variant>
      <vt:variant>
        <vt:lpwstr>http://files.stroyinf.ru/Data1/7/7177/</vt:lpwstr>
      </vt:variant>
      <vt:variant>
        <vt:lpwstr>i173032</vt:lpwstr>
      </vt:variant>
      <vt:variant>
        <vt:i4>1376266</vt:i4>
      </vt:variant>
      <vt:variant>
        <vt:i4>39</vt:i4>
      </vt:variant>
      <vt:variant>
        <vt:i4>0</vt:i4>
      </vt:variant>
      <vt:variant>
        <vt:i4>5</vt:i4>
      </vt:variant>
      <vt:variant>
        <vt:lpwstr>http://files.stroyinf.ru/Data1/7/7177/</vt:lpwstr>
      </vt:variant>
      <vt:variant>
        <vt:lpwstr>i243323</vt:lpwstr>
      </vt:variant>
      <vt:variant>
        <vt:i4>1441801</vt:i4>
      </vt:variant>
      <vt:variant>
        <vt:i4>36</vt:i4>
      </vt:variant>
      <vt:variant>
        <vt:i4>0</vt:i4>
      </vt:variant>
      <vt:variant>
        <vt:i4>5</vt:i4>
      </vt:variant>
      <vt:variant>
        <vt:lpwstr>http://files.stroyinf.ru/Data1/7/7177/</vt:lpwstr>
      </vt:variant>
      <vt:variant>
        <vt:lpwstr>i237753</vt:lpwstr>
      </vt:variant>
      <vt:variant>
        <vt:i4>1638404</vt:i4>
      </vt:variant>
      <vt:variant>
        <vt:i4>33</vt:i4>
      </vt:variant>
      <vt:variant>
        <vt:i4>0</vt:i4>
      </vt:variant>
      <vt:variant>
        <vt:i4>5</vt:i4>
      </vt:variant>
      <vt:variant>
        <vt:lpwstr>http://files.stroyinf.ru/Data1/7/7177/</vt:lpwstr>
      </vt:variant>
      <vt:variant>
        <vt:lpwstr>i215881</vt:lpwstr>
      </vt:variant>
      <vt:variant>
        <vt:i4>1638406</vt:i4>
      </vt:variant>
      <vt:variant>
        <vt:i4>30</vt:i4>
      </vt:variant>
      <vt:variant>
        <vt:i4>0</vt:i4>
      </vt:variant>
      <vt:variant>
        <vt:i4>5</vt:i4>
      </vt:variant>
      <vt:variant>
        <vt:lpwstr>http://files.stroyinf.ru/Data1/7/7177/</vt:lpwstr>
      </vt:variant>
      <vt:variant>
        <vt:lpwstr>i197294</vt:lpwstr>
      </vt:variant>
      <vt:variant>
        <vt:i4>6946857</vt:i4>
      </vt:variant>
      <vt:variant>
        <vt:i4>27</vt:i4>
      </vt:variant>
      <vt:variant>
        <vt:i4>0</vt:i4>
      </vt:variant>
      <vt:variant>
        <vt:i4>5</vt:i4>
      </vt:variant>
      <vt:variant>
        <vt:lpwstr>http://dic.academic.ru/dic.nsf/dic_economic_law/12768</vt:lpwstr>
      </vt:variant>
      <vt:variant>
        <vt:lpwstr/>
      </vt:variant>
      <vt:variant>
        <vt:i4>7209003</vt:i4>
      </vt:variant>
      <vt:variant>
        <vt:i4>24</vt:i4>
      </vt:variant>
      <vt:variant>
        <vt:i4>0</vt:i4>
      </vt:variant>
      <vt:variant>
        <vt:i4>5</vt:i4>
      </vt:variant>
      <vt:variant>
        <vt:lpwstr>http://dic.academic.ru/dic.nsf/dic_economic_law/15552</vt:lpwstr>
      </vt:variant>
      <vt:variant>
        <vt:lpwstr/>
      </vt:variant>
      <vt:variant>
        <vt:i4>7012395</vt:i4>
      </vt:variant>
      <vt:variant>
        <vt:i4>21</vt:i4>
      </vt:variant>
      <vt:variant>
        <vt:i4>0</vt:i4>
      </vt:variant>
      <vt:variant>
        <vt:i4>5</vt:i4>
      </vt:variant>
      <vt:variant>
        <vt:lpwstr>http://dic.academic.ru/dic.nsf/dic_economic_law/2366</vt:lpwstr>
      </vt:variant>
      <vt:variant>
        <vt:lpwstr/>
      </vt:variant>
      <vt:variant>
        <vt:i4>6946855</vt:i4>
      </vt:variant>
      <vt:variant>
        <vt:i4>18</vt:i4>
      </vt:variant>
      <vt:variant>
        <vt:i4>0</vt:i4>
      </vt:variant>
      <vt:variant>
        <vt:i4>5</vt:i4>
      </vt:variant>
      <vt:variant>
        <vt:lpwstr>http://dic.academic.ru/dic.nsf/dic_economic_law/10949</vt:lpwstr>
      </vt:variant>
      <vt:variant>
        <vt:lpwstr/>
      </vt:variant>
      <vt:variant>
        <vt:i4>6750246</vt:i4>
      </vt:variant>
      <vt:variant>
        <vt:i4>15</vt:i4>
      </vt:variant>
      <vt:variant>
        <vt:i4>0</vt:i4>
      </vt:variant>
      <vt:variant>
        <vt:i4>5</vt:i4>
      </vt:variant>
      <vt:variant>
        <vt:lpwstr>http://dic.academic.ru/dic.nsf/dic_economic_law/11887</vt:lpwstr>
      </vt:variant>
      <vt:variant>
        <vt:lpwstr/>
      </vt:variant>
      <vt:variant>
        <vt:i4>6422575</vt:i4>
      </vt:variant>
      <vt:variant>
        <vt:i4>12</vt:i4>
      </vt:variant>
      <vt:variant>
        <vt:i4>0</vt:i4>
      </vt:variant>
      <vt:variant>
        <vt:i4>5</vt:i4>
      </vt:variant>
      <vt:variant>
        <vt:lpwstr>http://dic.academic.ru/dic.nsf/dic_economic_law/1418</vt:lpwstr>
      </vt:variant>
      <vt:variant>
        <vt:lpwstr/>
      </vt:variant>
      <vt:variant>
        <vt:i4>6881322</vt:i4>
      </vt:variant>
      <vt:variant>
        <vt:i4>9</vt:i4>
      </vt:variant>
      <vt:variant>
        <vt:i4>0</vt:i4>
      </vt:variant>
      <vt:variant>
        <vt:i4>5</vt:i4>
      </vt:variant>
      <vt:variant>
        <vt:lpwstr>http://dic.academic.ru/dic.nsf/dic_economic_law/12455</vt:lpwstr>
      </vt:variant>
      <vt:variant>
        <vt:lpwstr/>
      </vt:variant>
      <vt:variant>
        <vt:i4>6422572</vt:i4>
      </vt:variant>
      <vt:variant>
        <vt:i4>6</vt:i4>
      </vt:variant>
      <vt:variant>
        <vt:i4>0</vt:i4>
      </vt:variant>
      <vt:variant>
        <vt:i4>5</vt:i4>
      </vt:variant>
      <vt:variant>
        <vt:lpwstr>http://dic.academic.ru/dic.nsf/dic_economic_law/18246</vt:lpwstr>
      </vt:variant>
      <vt:variant>
        <vt:lpwstr/>
      </vt:variant>
      <vt:variant>
        <vt:i4>7077929</vt:i4>
      </vt:variant>
      <vt:variant>
        <vt:i4>3</vt:i4>
      </vt:variant>
      <vt:variant>
        <vt:i4>0</vt:i4>
      </vt:variant>
      <vt:variant>
        <vt:i4>5</vt:i4>
      </vt:variant>
      <vt:variant>
        <vt:lpwstr>http://dic.academic.ru/dic.nsf/dic_economic_law/10720</vt:lpwstr>
      </vt:variant>
      <vt:variant>
        <vt:lpwstr/>
      </vt:variant>
      <vt:variant>
        <vt:i4>1638429</vt:i4>
      </vt:variant>
      <vt:variant>
        <vt:i4>0</vt:i4>
      </vt:variant>
      <vt:variant>
        <vt:i4>0</vt:i4>
      </vt:variant>
      <vt:variant>
        <vt:i4>5</vt:i4>
      </vt:variant>
      <vt:variant>
        <vt:lpwstr>http://dic.academic.ru/dic.nsf/bse/124297/%D0%9F%D1%80%D0%BE%D0%BC%D1%8B%D1%88%D0%BB%D0%B5%D0%BD%D0%BD%D0%BE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Приказ Минтруда России от 24.07.2013 N 328н"Об утверждении Правил по охране труда при эксплуатации электроустановок"(Зарегистрировано в Минюсте России 12.12.2013 N 30593)</dc:title>
  <dc:creator>ConsultantPlus</dc:creator>
  <cp:lastModifiedBy>user</cp:lastModifiedBy>
  <cp:revision>5</cp:revision>
  <dcterms:created xsi:type="dcterms:W3CDTF">2014-05-24T06:28:00Z</dcterms:created>
  <dcterms:modified xsi:type="dcterms:W3CDTF">2014-05-24T06:33:00Z</dcterms:modified>
</cp:coreProperties>
</file>